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513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6 мая 2008 года № 425 «О некоторых мерах по упрощению порядка оформления и выдачи исходных материалов (данных) и разрешительных документов для строительства объектов» (с изменениями и дополнениями по сост</w:t>
      </w:r>
      <w:r>
        <w:rPr>
          <w:rStyle w:val="s0"/>
          <w:b/>
          <w:bCs/>
        </w:rPr>
        <w:t>оянию на 16.11.2012 г.) (утратило силу)</w:t>
      </w:r>
    </w:p>
    <w:p w:rsidR="00000000" w:rsidRDefault="006C5136">
      <w:pPr>
        <w:ind w:firstLine="400"/>
        <w:jc w:val="both"/>
      </w:pPr>
      <w:r>
        <w:rPr>
          <w:rStyle w:val="s0"/>
        </w:rPr>
        <w:t> </w:t>
      </w:r>
    </w:p>
    <w:p w:rsidR="00000000" w:rsidRDefault="006C5136">
      <w:pPr>
        <w:ind w:firstLine="400"/>
        <w:jc w:val="both"/>
      </w:pPr>
      <w:r>
        <w:rPr>
          <w:rStyle w:val="s0"/>
        </w:rPr>
        <w:t>Опубликовано: «Казахстанская правда» от 3 июня 2008 г. № 118-119 (25565-25566); «Официальная газета» от 19 июля 2008 г. № 29 (395); САПП Республики Казахстан, 2008 г., № 24, ст.227</w:t>
      </w:r>
    </w:p>
    <w:p w:rsidR="00000000" w:rsidRDefault="006C5136">
      <w:pPr>
        <w:ind w:firstLine="400"/>
        <w:jc w:val="both"/>
      </w:pPr>
      <w:r>
        <w:rPr>
          <w:rStyle w:val="s0"/>
        </w:rPr>
        <w:t> </w:t>
      </w:r>
    </w:p>
    <w:p w:rsidR="00000000" w:rsidRDefault="006C5136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6C5136">
      <w:pPr>
        <w:ind w:firstLine="400"/>
        <w:jc w:val="both"/>
      </w:pPr>
      <w:r>
        <w:rPr>
          <w:rStyle w:val="s0"/>
        </w:rPr>
        <w:t> </w:t>
      </w:r>
    </w:p>
    <w:p w:rsidR="00000000" w:rsidRDefault="006C5136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29.09.09 г. № 1467;</w:t>
      </w:r>
    </w:p>
    <w:p w:rsidR="00000000" w:rsidRDefault="006C5136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18.02.12 г. № 237 (введено в действи</w:t>
      </w:r>
      <w:r>
        <w:rPr>
          <w:rStyle w:val="s0"/>
        </w:rPr>
        <w:t xml:space="preserve">е по истечении двадцати одного календарного дня после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C5136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 xml:space="preserve">29.06.12 г. № 881 (введено в действие по истечении десяти календарных дней со дня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6C5136">
      <w:pPr>
        <w:ind w:firstLine="400"/>
        <w:jc w:val="both"/>
      </w:pPr>
      <w:hyperlink r:id="rId12" w:history="1">
        <w:r>
          <w:rPr>
            <w:rStyle w:val="a3"/>
          </w:rPr>
          <w:t>постано</w:t>
        </w:r>
        <w:r>
          <w:rPr>
            <w:rStyle w:val="a3"/>
          </w:rPr>
          <w:t>влением</w:t>
        </w:r>
      </w:hyperlink>
      <w:r>
        <w:rPr>
          <w:rStyle w:val="s0"/>
        </w:rPr>
        <w:t xml:space="preserve"> Правительства РК от 16.11.12 г. № 1452 (введено в действие по истечении десяти календарных дней со дня первого официального </w:t>
      </w:r>
      <w:hyperlink r:id="rId13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6C5136">
      <w:pPr>
        <w:ind w:firstLine="400"/>
        <w:jc w:val="both"/>
      </w:pPr>
      <w:r>
        <w:rPr>
          <w:rStyle w:val="s0"/>
        </w:rPr>
        <w:t> </w:t>
      </w:r>
    </w:p>
    <w:p w:rsidR="00000000" w:rsidRDefault="006C5136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C5136">
      <w:pPr>
        <w:ind w:firstLine="400"/>
        <w:jc w:val="both"/>
      </w:pPr>
      <w:r>
        <w:rPr>
          <w:rStyle w:val="s0"/>
        </w:rPr>
        <w:t> </w:t>
      </w:r>
    </w:p>
    <w:p w:rsidR="00000000" w:rsidRDefault="006C5136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29.09.09 г.</w:t>
      </w:r>
    </w:p>
    <w:p w:rsidR="00000000" w:rsidRDefault="006C5136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18.02.12 г.</w:t>
      </w:r>
    </w:p>
    <w:p w:rsidR="00000000" w:rsidRDefault="006C5136">
      <w:pPr>
        <w:ind w:firstLine="400"/>
        <w:jc w:val="both"/>
      </w:pPr>
      <w:hyperlink r:id="rId16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16.11.12 г.</w:t>
      </w:r>
    </w:p>
    <w:p w:rsidR="00000000" w:rsidRDefault="006C5136">
      <w:pPr>
        <w:ind w:firstLine="400"/>
        <w:jc w:val="both"/>
      </w:pPr>
      <w:r>
        <w:rPr>
          <w:rStyle w:val="s0"/>
        </w:rPr>
        <w:t> </w:t>
      </w:r>
    </w:p>
    <w:p w:rsidR="00000000" w:rsidRDefault="006C513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 </w:t>
      </w:r>
      <w:r>
        <w:rPr>
          <w:rStyle w:val="s0"/>
        </w:rPr>
        <w:t>июня 2015 года № 479</w:t>
      </w:r>
    </w:p>
    <w:p w:rsidR="00000000" w:rsidRDefault="006C5136">
      <w:pPr>
        <w:ind w:firstLine="400"/>
        <w:jc w:val="both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5136" w:rsidRDefault="006C5136" w:rsidP="006C5136">
      <w:r>
        <w:separator/>
      </w:r>
    </w:p>
  </w:endnote>
  <w:endnote w:type="continuationSeparator" w:id="0">
    <w:p w:rsidR="006C5136" w:rsidRDefault="006C5136" w:rsidP="006C51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136" w:rsidRDefault="006C51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136" w:rsidRDefault="006C51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136" w:rsidRDefault="006C51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5136" w:rsidRDefault="006C5136" w:rsidP="006C5136">
      <w:r>
        <w:separator/>
      </w:r>
    </w:p>
  </w:footnote>
  <w:footnote w:type="continuationSeparator" w:id="0">
    <w:p w:rsidR="006C5136" w:rsidRDefault="006C5136" w:rsidP="006C51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136" w:rsidRDefault="006C51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136" w:rsidRDefault="006C5136" w:rsidP="006C51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5136" w:rsidRPr="006C5136" w:rsidRDefault="006C5136" w:rsidP="006C51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06.05.2008 № 425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5136" w:rsidRDefault="006C51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5136"/>
    <w:rsid w:val="006C5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51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1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51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1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51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51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51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51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30324" TargetMode="External"/><Relationship Id="rId13" Type="http://schemas.openxmlformats.org/officeDocument/2006/relationships/hyperlink" Target="http://online.zakon.kz/Document/?doc_id=31310537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0481738" TargetMode="External"/><Relationship Id="rId12" Type="http://schemas.openxmlformats.org/officeDocument/2006/relationships/hyperlink" Target="http://online.zakon.kz/Document/?doc_id=31293251" TargetMode="External"/><Relationship Id="rId17" Type="http://schemas.openxmlformats.org/officeDocument/2006/relationships/hyperlink" Target="http://online.zakon.kz/Document/?doc_id=3234560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29344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4110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20601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1219101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6003" TargetMode="External"/><Relationship Id="rId14" Type="http://schemas.openxmlformats.org/officeDocument/2006/relationships/hyperlink" Target="http://online.zakon.kz/Document/?doc_id=3048174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183</Words>
  <Characters>1878</Characters>
  <Application>Microsoft Office Word</Application>
  <DocSecurity>0</DocSecurity>
  <Lines>15</Lines>
  <Paragraphs>4</Paragraphs>
  <ScaleCrop>false</ScaleCrop>
  <Company/>
  <LinksUpToDate>false</LinksUpToDate>
  <CharactersWithSpaces>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06.05.2008 № 425 (©Paragraph 2023)</dc:title>
  <dc:subject/>
  <dc:creator>Сергей М</dc:creator>
  <cp:keywords/>
  <dc:description/>
  <cp:lastModifiedBy>Сергей М</cp:lastModifiedBy>
  <cp:revision>2</cp:revision>
  <dcterms:created xsi:type="dcterms:W3CDTF">2023-09-25T14:43:00Z</dcterms:created>
  <dcterms:modified xsi:type="dcterms:W3CDTF">2023-09-25T14:43:00Z</dcterms:modified>
</cp:coreProperties>
</file>