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11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«Тауарлардың экспорты мен импортын лицензиялаудың кейбір мңселелері туралы» Қазақстан Республикасы Үкіметінің 2008 жылғы 12 маусымдағы № 578 Қаулысы (2015.24.04. берілген өзгерістер мен толықтырулармен) (күші жойылды)</w:t>
      </w:r>
    </w:p>
    <w:p w:rsidR="00000000" w:rsidRDefault="00AA11DB">
      <w:pPr>
        <w:ind w:firstLine="400"/>
        <w:jc w:val="both"/>
      </w:pPr>
      <w:r>
        <w:rPr>
          <w:rStyle w:val="s0"/>
        </w:rPr>
        <w:t> </w:t>
      </w:r>
    </w:p>
    <w:p w:rsidR="00000000" w:rsidRDefault="00AA11DB">
      <w:pPr>
        <w:ind w:firstLine="400"/>
        <w:jc w:val="both"/>
      </w:pPr>
      <w:r>
        <w:rPr>
          <w:rStyle w:val="s0"/>
        </w:rPr>
        <w:t xml:space="preserve">Жариялануы: «Егемен Қазақстан» 2008 ж. 7 шілде № 208-209 (25180); ҚР Президенті мен ҚР Үкіметінің Актілер жинағы, 2008 ж., № 30, 300-құжат </w:t>
      </w:r>
    </w:p>
    <w:p w:rsidR="00000000" w:rsidRDefault="00AA11DB">
      <w:pPr>
        <w:ind w:firstLine="400"/>
        <w:jc w:val="both"/>
      </w:pPr>
      <w:r>
        <w:rPr>
          <w:rStyle w:val="s0"/>
        </w:rPr>
        <w:t> </w:t>
      </w:r>
    </w:p>
    <w:p w:rsidR="00000000" w:rsidRDefault="00AA11DB">
      <w:pPr>
        <w:ind w:firstLine="400"/>
        <w:jc w:val="both"/>
      </w:pPr>
      <w:r>
        <w:t>Енгізілген өзгерістер:</w:t>
      </w:r>
    </w:p>
    <w:p w:rsidR="00000000" w:rsidRDefault="00AA11DB">
      <w:pPr>
        <w:ind w:firstLine="400"/>
        <w:jc w:val="both"/>
      </w:pPr>
      <w:r>
        <w:rPr>
          <w:rStyle w:val="s0"/>
        </w:rPr>
        <w:t> </w:t>
      </w:r>
    </w:p>
    <w:p w:rsidR="00000000" w:rsidRDefault="00AA11DB">
      <w:pPr>
        <w:ind w:firstLine="400"/>
        <w:jc w:val="both"/>
      </w:pPr>
      <w:r>
        <w:t>ҚР</w:t>
      </w:r>
      <w:r>
        <w:t xml:space="preserve"> Үкіметінің 2008.18.09. № 861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AA11DB">
      <w:pPr>
        <w:ind w:firstLine="400"/>
        <w:jc w:val="both"/>
      </w:pPr>
      <w:r>
        <w:t>ҚР</w:t>
      </w:r>
      <w:r>
        <w:t xml:space="preserve"> Үкіметінің 2009.24.11. № 1919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A11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2010.18.06. № 613 </w:t>
      </w:r>
      <w:hyperlink r:id="rId9" w:anchor="sub_id=18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A11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2012.17.10. № 1320 </w:t>
      </w:r>
      <w:hyperlink r:id="rId1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күнтiзбелiк жиырма бiр күн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енгiзiлдi)</w:t>
      </w:r>
    </w:p>
    <w:p w:rsidR="00000000" w:rsidRDefault="00AA11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2014.03.06. № 607 </w:t>
      </w:r>
      <w:hyperlink r:id="rId1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</w:t>
      </w:r>
      <w:r>
        <w:rPr>
          <w:rStyle w:val="s0"/>
        </w:rPr>
        <w:t>он күн өткен соң қолданысқа енгізілді)</w:t>
      </w:r>
    </w:p>
    <w:p w:rsidR="00000000" w:rsidRDefault="00AA11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2015.24.04. № 287 </w:t>
      </w:r>
      <w:hyperlink r:id="rId14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>ейін күнтiзбелiк он күн өткен соң қолданысқа енгiзiлдi)</w:t>
      </w:r>
    </w:p>
    <w:p w:rsidR="00000000" w:rsidRDefault="00AA11DB">
      <w:pPr>
        <w:ind w:firstLine="400"/>
        <w:jc w:val="both"/>
      </w:pPr>
      <w:r>
        <w:rPr>
          <w:rStyle w:val="s0"/>
        </w:rPr>
        <w:t> </w:t>
      </w:r>
    </w:p>
    <w:p w:rsidR="00000000" w:rsidRDefault="00AA11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 жылғы 7 сәуірдегі № 183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A11DB">
      <w:pPr>
        <w:ind w:firstLine="400"/>
        <w:jc w:val="both"/>
      </w:pPr>
      <w:r>
        <w:rPr>
          <w:rStyle w:val="s0"/>
        </w:rPr>
        <w:t> </w:t>
      </w:r>
    </w:p>
    <w:p w:rsidR="00000000" w:rsidRDefault="00AA11D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A11DB">
      <w:pPr>
        <w:ind w:firstLine="400"/>
        <w:jc w:val="both"/>
      </w:pPr>
      <w:r>
        <w:rPr>
          <w:rStyle w:val="s0"/>
        </w:rPr>
        <w:t> </w:t>
      </w:r>
    </w:p>
    <w:p w:rsidR="00000000" w:rsidRDefault="00AA11DB">
      <w:pPr>
        <w:ind w:firstLine="400"/>
        <w:jc w:val="both"/>
      </w:pPr>
      <w:r>
        <w:rPr>
          <w:rStyle w:val="s0"/>
        </w:rPr>
        <w:t xml:space="preserve">2008 ж. 18 қыркүйекке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AA11DB">
      <w:pPr>
        <w:ind w:firstLine="400"/>
        <w:jc w:val="both"/>
      </w:pPr>
      <w:r>
        <w:rPr>
          <w:rStyle w:val="s0"/>
        </w:rPr>
        <w:t xml:space="preserve">2009 ж. 24 қарашада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AA11DB">
      <w:pPr>
        <w:ind w:firstLine="400"/>
        <w:jc w:val="both"/>
      </w:pPr>
      <w:r>
        <w:rPr>
          <w:rStyle w:val="s0"/>
        </w:rPr>
        <w:t xml:space="preserve">2010 ж. 18 маусымға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AA11DB">
      <w:pPr>
        <w:ind w:firstLine="400"/>
        <w:jc w:val="both"/>
      </w:pPr>
      <w:r>
        <w:rPr>
          <w:rStyle w:val="s0"/>
        </w:rPr>
        <w:t xml:space="preserve">2012 ж. 17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AA11DB">
      <w:pPr>
        <w:ind w:firstLine="400"/>
        <w:jc w:val="both"/>
      </w:pPr>
      <w:r>
        <w:rPr>
          <w:rStyle w:val="s0"/>
        </w:rPr>
        <w:t xml:space="preserve">2014 ж. 3 маусымға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AA11DB">
      <w:pPr>
        <w:ind w:firstLine="400"/>
        <w:jc w:val="both"/>
      </w:pPr>
      <w:r>
        <w:rPr>
          <w:rStyle w:val="s0"/>
        </w:rPr>
        <w:t xml:space="preserve">2015 ж. 24 сәуірге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AA11DB">
      <w:pPr>
        <w:ind w:firstLine="400"/>
        <w:jc w:val="both"/>
      </w:pPr>
      <w:r>
        <w:t> </w:t>
      </w:r>
    </w:p>
    <w:p w:rsidR="00000000" w:rsidRDefault="00AA11DB">
      <w:pPr>
        <w:ind w:firstLine="400"/>
        <w:jc w:val="both"/>
      </w:pPr>
      <w:r>
        <w:t> </w:t>
      </w:r>
    </w:p>
    <w:p w:rsidR="00000000" w:rsidRDefault="00AA11DB">
      <w:pPr>
        <w:ind w:firstLine="400"/>
        <w:jc w:val="both"/>
      </w:pPr>
      <w:r>
        <w:t> </w:t>
      </w:r>
    </w:p>
    <w:p w:rsidR="00000000" w:rsidRDefault="00AA11DB">
      <w:pPr>
        <w:ind w:firstLine="400"/>
        <w:jc w:val="both"/>
      </w:pPr>
      <w:r>
        <w:t> </w:t>
      </w:r>
    </w:p>
    <w:p w:rsidR="00000000" w:rsidRDefault="00AA11DB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1DB" w:rsidRDefault="00AA11DB" w:rsidP="00AA11DB">
      <w:r>
        <w:separator/>
      </w:r>
    </w:p>
  </w:endnote>
  <w:endnote w:type="continuationSeparator" w:id="0">
    <w:p w:rsidR="00AA11DB" w:rsidRDefault="00AA11DB" w:rsidP="00AA11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DB" w:rsidRDefault="00AA11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DB" w:rsidRDefault="00AA11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DB" w:rsidRDefault="00AA11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1DB" w:rsidRDefault="00AA11DB" w:rsidP="00AA11DB">
      <w:r>
        <w:separator/>
      </w:r>
    </w:p>
  </w:footnote>
  <w:footnote w:type="continuationSeparator" w:id="0">
    <w:p w:rsidR="00AA11DB" w:rsidRDefault="00AA11DB" w:rsidP="00AA11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DB" w:rsidRDefault="00AA11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DB" w:rsidRDefault="00AA11DB" w:rsidP="00AA11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11DB" w:rsidRPr="00AA11DB" w:rsidRDefault="00AA11DB" w:rsidP="00AA11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«Тауарлардың экспорты мен импортын лицензиялаудың кейбір мәселелері туралы» Қазақстан Республикасы Үкіметінің 2008 жылғы 12 маусымдағы № 578 Қаулысы (2015.24.04.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DB" w:rsidRDefault="00AA11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11DB"/>
    <w:rsid w:val="00AA1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1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1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11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1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1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1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11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1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2440" TargetMode="External"/><Relationship Id="rId13" Type="http://schemas.openxmlformats.org/officeDocument/2006/relationships/hyperlink" Target="http://online.zakon.kz/Document/?doc_id=31581357" TargetMode="External"/><Relationship Id="rId18" Type="http://schemas.openxmlformats.org/officeDocument/2006/relationships/hyperlink" Target="http://online.zakon.kz/Document/?doc_id=3052265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78281" TargetMode="External"/><Relationship Id="rId7" Type="http://schemas.openxmlformats.org/officeDocument/2006/relationships/hyperlink" Target="http://online.zakon.kz/Document/?doc_id=30206508" TargetMode="External"/><Relationship Id="rId12" Type="http://schemas.openxmlformats.org/officeDocument/2006/relationships/hyperlink" Target="http://online.zakon.kz/Document/?doc_id=31577425" TargetMode="External"/><Relationship Id="rId17" Type="http://schemas.openxmlformats.org/officeDocument/2006/relationships/hyperlink" Target="http://online.zakon.kz/Document/?doc_id=3020651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92314" TargetMode="External"/><Relationship Id="rId20" Type="http://schemas.openxmlformats.org/officeDocument/2006/relationships/hyperlink" Target="http://online.zakon.kz/Document/?doc_id=3131278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691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5851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279019" TargetMode="External"/><Relationship Id="rId19" Type="http://schemas.openxmlformats.org/officeDocument/2006/relationships/hyperlink" Target="http://online.zakon.kz/Document/?doc_id=307729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2789" TargetMode="External"/><Relationship Id="rId14" Type="http://schemas.openxmlformats.org/officeDocument/2006/relationships/hyperlink" Target="http://online.zakon.kz/Document/?doc_id=39075218" TargetMode="External"/><Relationship Id="rId22" Type="http://schemas.openxmlformats.org/officeDocument/2006/relationships/hyperlink" Target="http://online.zakon.kz/Document/?doc_id=3442668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2223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«Тауарлардың экспорты мен импортын лицензиялаудың кейбір мәселелері туралы» Қазақстан Республикасы Үкіметінің 2008 жылғы 12 маусымдағы № 578 Қаулысы (2015.24.04.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2024-04-28T23:40:00Z</dcterms:created>
  <dcterms:modified xsi:type="dcterms:W3CDTF">2024-04-28T23:40:00Z</dcterms:modified>
</cp:coreProperties>
</file>