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BDE">
      <w:pPr>
        <w:pStyle w:val="pj"/>
      </w:pPr>
      <w:bookmarkStart w:id="0" w:name="_GoBack"/>
      <w:bookmarkEnd w:id="0"/>
      <w:r>
        <w:rPr>
          <w:rStyle w:val="s0"/>
          <w:b/>
          <w:bCs/>
        </w:rPr>
        <w:t>«Концессия мңселелері жөнінде мамандандырылған ұйым құру туралы» Қазақстан Республикасы Үкіметінің 2008 жылғы 17 шілдедегі № 693 Қаулысы (2023.17.07. берілген өзгерістер мен толықтырулармен)</w:t>
      </w:r>
    </w:p>
    <w:p w:rsidR="00000000" w:rsidRDefault="00691BDE">
      <w:pPr>
        <w:pStyle w:val="pj"/>
      </w:pPr>
      <w:r>
        <w:t> </w:t>
      </w:r>
    </w:p>
    <w:p w:rsidR="00000000" w:rsidRDefault="00691BDE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2008 ж., № 33, 343-құжат </w:t>
      </w:r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>Енгізілген өзгерістер:</w:t>
      </w:r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2008.03.10. № 915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2010.21.06. № 621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2012.27.04. № 535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2012.10.05. № 600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2014.30.04. № 427 </w:t>
      </w:r>
      <w:hyperlink r:id="rId1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13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1072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6" w:anchor="sub_id=3700" w:history="1">
        <w:r>
          <w:rPr>
            <w:rStyle w:val="a4"/>
          </w:rPr>
          <w:t>Қаулысымен</w:t>
        </w:r>
      </w:hyperlink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2015.25.12. № 1056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2018.17.04. № 200 </w:t>
      </w:r>
      <w:hyperlink r:id="rId1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1BD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023.17.07. № 602 </w:t>
      </w:r>
      <w:hyperlink r:id="rId20" w:anchor="sub_id=1" w:history="1">
        <w:r>
          <w:rPr>
            <w:rStyle w:val="a4"/>
          </w:rPr>
          <w:t>Қаулысымен</w:t>
        </w:r>
      </w:hyperlink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>Бұрынғы редакциялар:</w:t>
      </w:r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 xml:space="preserve">2008 ж. 3 қазанға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>2010 ж. 21 мау</w:t>
      </w:r>
      <w:r>
        <w:rPr>
          <w:rStyle w:val="s0"/>
        </w:rPr>
        <w:t xml:space="preserve">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2012 ж. 27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2012 ж. 10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2014 ж. 30 сәуірге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2014 ж. 9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t xml:space="preserve">2015 ж. 28 тамызға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t>20</w:t>
      </w:r>
      <w:r>
        <w:t xml:space="preserve">15 ж. 25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2018 ж. 17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691BDE">
      <w:pPr>
        <w:pStyle w:val="pj"/>
      </w:pPr>
      <w:r>
        <w:t> </w:t>
      </w:r>
    </w:p>
    <w:p w:rsidR="00000000" w:rsidRDefault="00691BDE">
      <w:pPr>
        <w:pStyle w:val="pj"/>
      </w:pPr>
      <w:r>
        <w:t> </w:t>
      </w:r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> </w:t>
      </w:r>
    </w:p>
    <w:p w:rsidR="00000000" w:rsidRDefault="00691BDE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BDE" w:rsidRDefault="00691BDE" w:rsidP="00691BDE">
      <w:r>
        <w:separator/>
      </w:r>
    </w:p>
  </w:endnote>
  <w:endnote w:type="continuationSeparator" w:id="0">
    <w:p w:rsidR="00691BDE" w:rsidRDefault="00691BDE" w:rsidP="00691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BDE" w:rsidRDefault="00691B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BDE" w:rsidRDefault="00691B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BDE" w:rsidRDefault="00691B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BDE" w:rsidRDefault="00691BDE" w:rsidP="00691BDE">
      <w:r>
        <w:separator/>
      </w:r>
    </w:p>
  </w:footnote>
  <w:footnote w:type="continuationSeparator" w:id="0">
    <w:p w:rsidR="00691BDE" w:rsidRDefault="00691BDE" w:rsidP="00691B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BDE" w:rsidRDefault="00691B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BDE" w:rsidRDefault="00691BDE" w:rsidP="00691B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BDE" w:rsidRPr="00691BDE" w:rsidRDefault="00691BDE" w:rsidP="00691B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«Концессия мәселелері жөнінде мамандандырылған ұйым құру туралы» Қазақстан Республикасы Үкіметінің 2008 жылғы 17 шілдедегі № 693 Қаулысы (2023.17.07.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BDE" w:rsidRDefault="00691B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BDE"/>
    <w:rsid w:val="0069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B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B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B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B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B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B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B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B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2473" TargetMode="External"/><Relationship Id="rId13" Type="http://schemas.openxmlformats.org/officeDocument/2006/relationships/hyperlink" Target="http://online.zakon.kz/Document/?doc_id=31610377" TargetMode="External"/><Relationship Id="rId18" Type="http://schemas.openxmlformats.org/officeDocument/2006/relationships/hyperlink" Target="http://online.zakon.kz/Document/?doc_id=37134925" TargetMode="External"/><Relationship Id="rId26" Type="http://schemas.openxmlformats.org/officeDocument/2006/relationships/hyperlink" Target="http://online.zakon.kz/Document/?doc_id=31612170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209446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209440" TargetMode="External"/><Relationship Id="rId12" Type="http://schemas.openxmlformats.org/officeDocument/2006/relationships/hyperlink" Target="http://online.zakon.kz/Document/?doc_id=31559877" TargetMode="External"/><Relationship Id="rId17" Type="http://schemas.openxmlformats.org/officeDocument/2006/relationships/hyperlink" Target="http://online.zakon.kz/Document/?doc_id=37640516" TargetMode="External"/><Relationship Id="rId25" Type="http://schemas.openxmlformats.org/officeDocument/2006/relationships/hyperlink" Target="http://online.zakon.kz/Document/?doc_id=3155991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11278" TargetMode="External"/><Relationship Id="rId20" Type="http://schemas.openxmlformats.org/officeDocument/2006/relationships/hyperlink" Target="http://online.zakon.kz/Document/?doc_id=36752984" TargetMode="External"/><Relationship Id="rId29" Type="http://schemas.openxmlformats.org/officeDocument/2006/relationships/hyperlink" Target="http://online.zakon.kz/Document/?doc_id=326046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9217" TargetMode="External"/><Relationship Id="rId24" Type="http://schemas.openxmlformats.org/officeDocument/2006/relationships/hyperlink" Target="http://online.zakon.kz/Document/?doc_id=3119477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7526" TargetMode="External"/><Relationship Id="rId23" Type="http://schemas.openxmlformats.org/officeDocument/2006/relationships/hyperlink" Target="http://online.zakon.kz/Document/?doc_id=31184920" TargetMode="External"/><Relationship Id="rId28" Type="http://schemas.openxmlformats.org/officeDocument/2006/relationships/hyperlink" Target="http://online.zakon.kz/Document/?doc_id=3241513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194767" TargetMode="External"/><Relationship Id="rId19" Type="http://schemas.openxmlformats.org/officeDocument/2006/relationships/hyperlink" Target="http://online.zakon.kz/Document/?doc_id=38747690" TargetMode="External"/><Relationship Id="rId31" Type="http://schemas.openxmlformats.org/officeDocument/2006/relationships/hyperlink" Target="http://online.zakon.kz/Document/?doc_id=360945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84901" TargetMode="External"/><Relationship Id="rId14" Type="http://schemas.openxmlformats.org/officeDocument/2006/relationships/hyperlink" Target="http://online.zakon.kz/Document/?doc_id=31617485" TargetMode="External"/><Relationship Id="rId22" Type="http://schemas.openxmlformats.org/officeDocument/2006/relationships/hyperlink" Target="http://online.zakon.kz/Document/?doc_id=30802549" TargetMode="External"/><Relationship Id="rId27" Type="http://schemas.openxmlformats.org/officeDocument/2006/relationships/hyperlink" Target="http://online.zakon.kz/Document/?doc_id=31617532" TargetMode="External"/><Relationship Id="rId30" Type="http://schemas.openxmlformats.org/officeDocument/2006/relationships/hyperlink" Target="http://online.zakon.kz/Document/?doc_id=3684733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3105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«Концессия мәселелері жөнінде мамандандырылған ұйым құру туралы» Қазақстан Республикасы Үкіметінің 2008 жылғы 17 шілдедегі № 693 Қаулысы (2023.17.07.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2024-05-03T12:21:00Z</dcterms:created>
  <dcterms:modified xsi:type="dcterms:W3CDTF">2024-05-03T12:21:00Z</dcterms:modified>
</cp:coreProperties>
</file>