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13B4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кейбір заңнамалық актілеріне банкроттық мәселелері </w:t>
      </w:r>
      <w:r>
        <w:br/>
      </w:r>
      <w:r>
        <w:rPr>
          <w:rStyle w:val="s1"/>
        </w:rPr>
        <w:t xml:space="preserve">бойынша өзгерістер мен толықтырулар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2008 жылғы 5 шілдедегі Заңын іске асыру жөніндегі шаралар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2008 жылғы 23 шілдедегі № 200-ө Өкімі</w:t>
      </w:r>
    </w:p>
    <w:p w:rsidR="00000000" w:rsidRDefault="008413B4">
      <w:pPr>
        <w:ind w:firstLine="400"/>
        <w:jc w:val="both"/>
      </w:pPr>
      <w:r>
        <w:rPr>
          <w:rStyle w:val="s0"/>
        </w:rPr>
        <w:t> </w:t>
      </w:r>
    </w:p>
    <w:p w:rsidR="00000000" w:rsidRDefault="008413B4">
      <w:pPr>
        <w:ind w:firstLine="400"/>
        <w:jc w:val="both"/>
      </w:pPr>
      <w:r>
        <w:rPr>
          <w:rStyle w:val="s0"/>
        </w:rPr>
        <w:t>1. Қоса беріліп отырған «Қазақстан Республикасының кейбір заңнамалық актілеріне банкроттық мәселелері бойынша өзгерістер мен толықтырулар енгізу туралы» Қазақстан Республикасының 2008 жылғы 5 шілдедегі Заңын іске асыру мақсатында қабылдануы қажет нормативт</w:t>
      </w:r>
      <w:r>
        <w:rPr>
          <w:rStyle w:val="s0"/>
        </w:rPr>
        <w:t xml:space="preserve">ік құқықтық актілердің </w:t>
      </w:r>
      <w:hyperlink w:anchor="sub1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(бұдан әрі - тізбе) бекітілсін.</w:t>
      </w:r>
    </w:p>
    <w:p w:rsidR="00000000" w:rsidRDefault="008413B4">
      <w:pPr>
        <w:ind w:firstLine="400"/>
        <w:jc w:val="both"/>
      </w:pPr>
      <w:r>
        <w:rPr>
          <w:rStyle w:val="s0"/>
        </w:rPr>
        <w:t>2. Қазақстан Республикасы Қаржы министрлігі және мемлекеттік органдар:</w:t>
      </w:r>
    </w:p>
    <w:p w:rsidR="00000000" w:rsidRDefault="008413B4">
      <w:pPr>
        <w:ind w:firstLine="400"/>
        <w:jc w:val="both"/>
      </w:pPr>
      <w:r>
        <w:rPr>
          <w:rStyle w:val="s0"/>
        </w:rPr>
        <w:t>1) тізбеге сәйкес нормативтік құқықтық актілердің жобаларын әзірлесін және белгіленген тәртіппе</w:t>
      </w:r>
      <w:r>
        <w:rPr>
          <w:rStyle w:val="s0"/>
        </w:rPr>
        <w:t>н Қазақстан Республикасының Үкіметіне бекітуге енгізсін;</w:t>
      </w:r>
    </w:p>
    <w:p w:rsidR="00000000" w:rsidRDefault="008413B4">
      <w:pPr>
        <w:ind w:firstLine="400"/>
        <w:jc w:val="both"/>
      </w:pPr>
      <w:r>
        <w:rPr>
          <w:rStyle w:val="s0"/>
        </w:rPr>
        <w:t>2) тиісті ведомстволық нормативтік құқықтық актілерді қабылдасын және Қазақстан Республикасының Үкіметін қабылданған шаралар туралы хабардар етсін.</w:t>
      </w:r>
    </w:p>
    <w:p w:rsidR="00000000" w:rsidRDefault="008413B4">
      <w:pPr>
        <w:ind w:firstLine="400"/>
        <w:jc w:val="both"/>
      </w:pPr>
      <w:r>
        <w:rPr>
          <w:rStyle w:val="s0"/>
        </w:rPr>
        <w:t> </w:t>
      </w:r>
    </w:p>
    <w:p w:rsidR="00000000" w:rsidRDefault="008413B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413B4">
      <w:pPr>
        <w:ind w:firstLine="400"/>
        <w:jc w:val="both"/>
      </w:pPr>
      <w:r>
        <w:rPr>
          <w:rStyle w:val="s0"/>
        </w:rPr>
        <w:t> </w:t>
      </w:r>
    </w:p>
    <w:p w:rsidR="00000000" w:rsidRDefault="008413B4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</w:t>
      </w:r>
      <w:r>
        <w:rPr>
          <w:rStyle w:val="s0"/>
        </w:rPr>
        <w:t>публикасы</w:t>
      </w:r>
    </w:p>
    <w:p w:rsidR="00000000" w:rsidRDefault="008413B4">
      <w:pPr>
        <w:ind w:firstLine="400"/>
        <w:jc w:val="right"/>
      </w:pPr>
      <w:r>
        <w:rPr>
          <w:rStyle w:val="s0"/>
        </w:rPr>
        <w:t>Премьер-Министрінің</w:t>
      </w:r>
    </w:p>
    <w:p w:rsidR="00000000" w:rsidRDefault="008413B4">
      <w:pPr>
        <w:ind w:firstLine="400"/>
        <w:jc w:val="right"/>
      </w:pPr>
      <w:r>
        <w:rPr>
          <w:rStyle w:val="s0"/>
        </w:rPr>
        <w:t>2008 жылғы 23 шілдедегі</w:t>
      </w:r>
    </w:p>
    <w:p w:rsidR="00000000" w:rsidRDefault="008413B4">
      <w:pPr>
        <w:ind w:firstLine="400"/>
        <w:jc w:val="right"/>
      </w:pPr>
      <w:r>
        <w:rPr>
          <w:rStyle w:val="s0"/>
        </w:rPr>
        <w:t xml:space="preserve">№ 200-ө </w:t>
      </w:r>
      <w:hyperlink w:anchor="sub0" w:history="1">
        <w:r>
          <w:rPr>
            <w:rStyle w:val="a4"/>
          </w:rPr>
          <w:t>өкімімен</w:t>
        </w:r>
      </w:hyperlink>
    </w:p>
    <w:p w:rsidR="00000000" w:rsidRDefault="008413B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413B4">
      <w:pPr>
        <w:jc w:val="center"/>
      </w:pPr>
      <w:r>
        <w:rPr>
          <w:rStyle w:val="s1"/>
        </w:rPr>
        <w:t> </w:t>
      </w:r>
    </w:p>
    <w:p w:rsidR="00000000" w:rsidRDefault="008413B4">
      <w:pPr>
        <w:jc w:val="center"/>
      </w:pPr>
      <w:r>
        <w:rPr>
          <w:rStyle w:val="s1"/>
        </w:rPr>
        <w:t> </w:t>
      </w:r>
    </w:p>
    <w:p w:rsidR="00000000" w:rsidRDefault="008413B4">
      <w:pPr>
        <w:jc w:val="center"/>
      </w:pPr>
      <w:r>
        <w:rPr>
          <w:rStyle w:val="s1"/>
        </w:rPr>
        <w:t>«Қазақстан Республикасының кейбір заңнамалық актілеріне банкроттық мәселелері бойынша өзгерістер мен толықтырулар</w:t>
      </w:r>
    </w:p>
    <w:p w:rsidR="00000000" w:rsidRDefault="008413B4">
      <w:pPr>
        <w:jc w:val="center"/>
      </w:pPr>
      <w:r>
        <w:rPr>
          <w:rStyle w:val="s1"/>
        </w:rPr>
        <w:t>енгізу туралы» Қазақстан Республикасының 2008 жылғы 5 шілдедегі Заңын іске асыру мақсатында қабылдануы қажет</w:t>
      </w:r>
    </w:p>
    <w:p w:rsidR="00000000" w:rsidRDefault="008413B4">
      <w:pPr>
        <w:jc w:val="center"/>
      </w:pPr>
      <w:r>
        <w:rPr>
          <w:rStyle w:val="s1"/>
        </w:rPr>
        <w:t>нормативтік құқықтық актілердің тізбесі</w:t>
      </w:r>
    </w:p>
    <w:p w:rsidR="00000000" w:rsidRDefault="008413B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"/>
        <w:gridCol w:w="2508"/>
        <w:gridCol w:w="2359"/>
        <w:gridCol w:w="2223"/>
        <w:gridCol w:w="1726"/>
      </w:tblGrid>
      <w:tr w:rsidR="00000000">
        <w:trPr>
          <w:trHeight w:val="720"/>
        </w:trPr>
        <w:tc>
          <w:tcPr>
            <w:tcW w:w="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1"/>
              </w:rPr>
              <w:t>Р/с</w:t>
            </w:r>
          </w:p>
          <w:p w:rsidR="00000000" w:rsidRDefault="008413B4">
            <w:pPr>
              <w:jc w:val="center"/>
            </w:pPr>
            <w:r>
              <w:rPr>
                <w:rStyle w:val="s1"/>
              </w:rPr>
              <w:t>№</w:t>
            </w:r>
          </w:p>
        </w:tc>
        <w:tc>
          <w:tcPr>
            <w:tcW w:w="17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1"/>
              </w:rPr>
              <w:t>Нормативтік құқықтық</w:t>
            </w:r>
          </w:p>
          <w:p w:rsidR="00000000" w:rsidRDefault="008413B4">
            <w:pPr>
              <w:jc w:val="center"/>
            </w:pPr>
            <w:r>
              <w:rPr>
                <w:rStyle w:val="s1"/>
              </w:rPr>
              <w:t>актінің атауы</w:t>
            </w:r>
          </w:p>
        </w:tc>
        <w:tc>
          <w:tcPr>
            <w:tcW w:w="13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1"/>
              </w:rPr>
              <w:t>Актінің</w:t>
            </w:r>
          </w:p>
          <w:p w:rsidR="00000000" w:rsidRDefault="008413B4">
            <w:pPr>
              <w:jc w:val="center"/>
            </w:pPr>
            <w:r>
              <w:rPr>
                <w:rStyle w:val="s1"/>
              </w:rPr>
              <w:t>нысаны</w:t>
            </w:r>
          </w:p>
        </w:tc>
        <w:tc>
          <w:tcPr>
            <w:tcW w:w="14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1"/>
              </w:rPr>
              <w:t>Орындауға</w:t>
            </w:r>
          </w:p>
          <w:p w:rsidR="00000000" w:rsidRDefault="008413B4">
            <w:pPr>
              <w:jc w:val="center"/>
            </w:pPr>
            <w:r>
              <w:rPr>
                <w:rStyle w:val="s1"/>
              </w:rPr>
              <w:t>жауапты</w:t>
            </w:r>
          </w:p>
          <w:p w:rsidR="00000000" w:rsidRDefault="008413B4">
            <w:pPr>
              <w:jc w:val="center"/>
            </w:pPr>
            <w:r>
              <w:rPr>
                <w:rStyle w:val="s1"/>
              </w:rPr>
              <w:t>мемлекеттік орган</w:t>
            </w:r>
          </w:p>
        </w:tc>
        <w:tc>
          <w:tcPr>
            <w:tcW w:w="11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1"/>
              </w:rPr>
              <w:t>Орындау</w:t>
            </w:r>
          </w:p>
          <w:p w:rsidR="00000000" w:rsidRDefault="008413B4">
            <w:pPr>
              <w:jc w:val="center"/>
            </w:pPr>
            <w:r>
              <w:rPr>
                <w:rStyle w:val="s1"/>
              </w:rPr>
              <w:t>мерзімі</w:t>
            </w:r>
          </w:p>
        </w:tc>
      </w:tr>
      <w:tr w:rsidR="00000000">
        <w:trPr>
          <w:trHeight w:val="230"/>
        </w:trPr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1"/>
              </w:rPr>
              <w:t>1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1"/>
              </w:rPr>
              <w:t>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1"/>
              </w:rPr>
              <w:t>3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1"/>
              </w:rPr>
              <w:t>4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1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2008 жылғы 24 сәуірдегі № 387 қаулысына өзгерістер мен толықтырулар енгізу туралы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8413B4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 xml:space="preserve">2008 жылғы тамыз </w:t>
            </w:r>
          </w:p>
        </w:tc>
      </w:tr>
      <w:tr w:rsidR="00000000">
        <w:trPr>
          <w:trHeight w:val="450"/>
        </w:trPr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  <w:r>
              <w:t xml:space="preserve"> </w:t>
            </w: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2006 жылғы</w:t>
            </w:r>
            <w:r>
              <w:t xml:space="preserve"> </w:t>
            </w:r>
            <w:r>
              <w:rPr>
                <w:rStyle w:val="s0"/>
              </w:rPr>
              <w:t>26 сәуірдегі № 326</w:t>
            </w:r>
            <w:r>
              <w:t xml:space="preserve"> </w:t>
            </w:r>
            <w:r>
              <w:rPr>
                <w:rStyle w:val="s0"/>
              </w:rPr>
              <w:t>қаулысына</w:t>
            </w:r>
            <w:r>
              <w:rPr>
                <w:rStyle w:val="s0"/>
              </w:rPr>
              <w:t xml:space="preserve"> өзгерістер</w:t>
            </w:r>
            <w:r>
              <w:t xml:space="preserve"> </w:t>
            </w:r>
            <w:r>
              <w:rPr>
                <w:rStyle w:val="s0"/>
              </w:rPr>
              <w:t>мен толықтырулар енгізу</w:t>
            </w:r>
            <w:r>
              <w:t xml:space="preserve"> </w:t>
            </w:r>
            <w:r>
              <w:rPr>
                <w:rStyle w:val="s0"/>
              </w:rPr>
              <w:t>және Қазақстан</w:t>
            </w:r>
            <w:r>
              <w:t xml:space="preserve"> </w:t>
            </w:r>
            <w:r>
              <w:rPr>
                <w:rStyle w:val="s0"/>
              </w:rPr>
              <w:t>Республикасы Үкіметінің</w:t>
            </w:r>
            <w:r>
              <w:t xml:space="preserve"> </w:t>
            </w:r>
            <w:r>
              <w:rPr>
                <w:rStyle w:val="s0"/>
              </w:rPr>
              <w:t>кейбір шешімдерінің</w:t>
            </w:r>
            <w:r>
              <w:t xml:space="preserve"> </w:t>
            </w:r>
            <w:r>
              <w:rPr>
                <w:rStyle w:val="s0"/>
              </w:rPr>
              <w:t>күші жойылды деп тану туралы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8413B4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 xml:space="preserve"> (жина</w:t>
            </w:r>
            <w:r>
              <w:rPr>
                <w:rStyle w:val="s0"/>
              </w:rPr>
              <w:t>қтау</w:t>
            </w:r>
            <w:r>
              <w:rPr>
                <w:rStyle w:val="s0"/>
              </w:rPr>
              <w:t>), АШМ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2008 жылғы тамыз</w:t>
            </w:r>
          </w:p>
        </w:tc>
      </w:tr>
      <w:tr w:rsidR="00000000">
        <w:trPr>
          <w:trHeight w:val="450"/>
        </w:trPr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r>
              <w:rPr>
                <w:rStyle w:val="s0"/>
              </w:rPr>
              <w:t>Сырттай байқау</w:t>
            </w:r>
            <w:r>
              <w:t xml:space="preserve"> </w:t>
            </w:r>
            <w:r>
              <w:rPr>
                <w:rStyle w:val="s0"/>
              </w:rPr>
              <w:t>әкімшісінің</w:t>
            </w:r>
            <w:r>
              <w:rPr>
                <w:rStyle w:val="s0"/>
              </w:rPr>
              <w:t xml:space="preserve"> қорытынды</w:t>
            </w:r>
            <w:r>
              <w:t xml:space="preserve"> </w:t>
            </w:r>
            <w:r>
              <w:rPr>
                <w:rStyle w:val="s0"/>
              </w:rPr>
              <w:t>есебінің нысанын және</w:t>
            </w:r>
            <w:r>
              <w:t xml:space="preserve"> </w:t>
            </w:r>
            <w:r>
              <w:rPr>
                <w:rStyle w:val="s0"/>
              </w:rPr>
              <w:t>оны келісу ережесін</w:t>
            </w:r>
            <w:r>
              <w:t xml:space="preserve"> </w:t>
            </w:r>
            <w:r>
              <w:rPr>
                <w:rStyle w:val="s0"/>
              </w:rPr>
              <w:t>бекіту туралы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Бұйрық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2008 жылғы тамыз</w:t>
            </w:r>
          </w:p>
        </w:tc>
      </w:tr>
      <w:tr w:rsidR="00000000">
        <w:trPr>
          <w:trHeight w:val="450"/>
        </w:trPr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r>
              <w:rPr>
                <w:rStyle w:val="s0"/>
              </w:rPr>
              <w:t>«Оңалтуды басқарушының</w:t>
            </w:r>
            <w:r>
              <w:t xml:space="preserve"> </w:t>
            </w:r>
            <w:r>
              <w:rPr>
                <w:rStyle w:val="s0"/>
              </w:rPr>
              <w:t>есебін келісу ережесін</w:t>
            </w:r>
            <w:r>
              <w:t xml:space="preserve"> </w:t>
            </w:r>
            <w:r>
              <w:rPr>
                <w:rStyle w:val="s0"/>
              </w:rPr>
              <w:t>бекіту туралы»</w:t>
            </w:r>
            <w:r>
              <w:t xml:space="preserve"> </w:t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  <w:r>
              <w:t xml:space="preserve"> </w:t>
            </w:r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министрінің 2007</w:t>
            </w:r>
            <w:r>
              <w:t xml:space="preserve"> </w:t>
            </w:r>
            <w:r>
              <w:rPr>
                <w:rStyle w:val="s0"/>
              </w:rPr>
              <w:t>жылғы 2 қарашадағы № 373 бұйрығына өзгерістер мен</w:t>
            </w:r>
            <w:r>
              <w:t xml:space="preserve"> </w:t>
            </w:r>
            <w:r>
              <w:rPr>
                <w:rStyle w:val="s0"/>
              </w:rPr>
              <w:t>толықтырулар енгізу туралы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Бұйрық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2008 жылғы тамыз</w:t>
            </w:r>
          </w:p>
        </w:tc>
      </w:tr>
      <w:tr w:rsidR="00000000">
        <w:trPr>
          <w:trHeight w:val="450"/>
        </w:trPr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r>
              <w:rPr>
                <w:rStyle w:val="s0"/>
              </w:rPr>
              <w:t>Дәрменсіз борышкерге</w:t>
            </w:r>
            <w:r>
              <w:t xml:space="preserve"> </w:t>
            </w:r>
            <w:r>
              <w:rPr>
                <w:rStyle w:val="s0"/>
              </w:rPr>
              <w:t>қатысты</w:t>
            </w:r>
            <w:r>
              <w:rPr>
                <w:rStyle w:val="s0"/>
              </w:rPr>
              <w:t xml:space="preserve"> оңалту рәсімін</w:t>
            </w:r>
            <w:r>
              <w:t xml:space="preserve"> </w:t>
            </w:r>
            <w:r>
              <w:rPr>
                <w:rStyle w:val="s0"/>
              </w:rPr>
              <w:t>қолдануды</w:t>
            </w:r>
            <w:r>
              <w:rPr>
                <w:rStyle w:val="s0"/>
              </w:rPr>
              <w:t xml:space="preserve"> келісу</w:t>
            </w:r>
            <w:r>
              <w:t xml:space="preserve"> </w:t>
            </w:r>
            <w:r>
              <w:rPr>
                <w:rStyle w:val="s0"/>
              </w:rPr>
              <w:t>ережесін бекіту туралы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Бұйрық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 ҰҚК (келісім</w:t>
            </w:r>
          </w:p>
          <w:p w:rsidR="00000000" w:rsidRDefault="008413B4">
            <w:pPr>
              <w:jc w:val="center"/>
            </w:pPr>
            <w:r>
              <w:rPr>
                <w:rStyle w:val="s0"/>
              </w:rPr>
              <w:t>бойынша), ТМРА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2008 жылғы тамыз</w:t>
            </w:r>
          </w:p>
        </w:tc>
      </w:tr>
      <w:tr w:rsidR="00000000">
        <w:trPr>
          <w:trHeight w:val="450"/>
        </w:trPr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r>
              <w:rPr>
                <w:rStyle w:val="s0"/>
              </w:rPr>
              <w:t>Сырттай байқау</w:t>
            </w:r>
            <w:r>
              <w:t xml:space="preserve"> </w:t>
            </w:r>
            <w:r>
              <w:rPr>
                <w:rStyle w:val="s0"/>
              </w:rPr>
              <w:t>әкімшісін</w:t>
            </w:r>
            <w:r>
              <w:rPr>
                <w:rStyle w:val="s0"/>
              </w:rPr>
              <w:t>, оңалтушы</w:t>
            </w:r>
            <w:r>
              <w:t xml:space="preserve"> </w:t>
            </w:r>
            <w:r>
              <w:rPr>
                <w:rStyle w:val="s0"/>
              </w:rPr>
              <w:t>басқарушыны тағайындау</w:t>
            </w:r>
            <w:r>
              <w:t xml:space="preserve"> </w:t>
            </w:r>
            <w:r>
              <w:rPr>
                <w:rStyle w:val="s0"/>
              </w:rPr>
              <w:t>және шеттету, сондай-ақ</w:t>
            </w:r>
            <w:r>
              <w:t xml:space="preserve"> </w:t>
            </w:r>
            <w:r>
              <w:rPr>
                <w:rStyle w:val="s0"/>
              </w:rPr>
              <w:t>конкурстық басқарушыны</w:t>
            </w:r>
            <w:r>
              <w:t xml:space="preserve"> </w:t>
            </w:r>
            <w:r>
              <w:rPr>
                <w:rStyle w:val="s0"/>
              </w:rPr>
              <w:t>тағайындау және шеттету, есепке алу және тіркеу ережесін</w:t>
            </w:r>
            <w:r>
              <w:t xml:space="preserve"> </w:t>
            </w:r>
            <w:r>
              <w:rPr>
                <w:rStyle w:val="s0"/>
              </w:rPr>
              <w:t>бекіту туралы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Бұйр</w:t>
            </w:r>
            <w:r>
              <w:rPr>
                <w:rStyle w:val="s0"/>
              </w:rPr>
              <w:t>ық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2008 жылғы тамыз</w:t>
            </w:r>
          </w:p>
        </w:tc>
      </w:tr>
      <w:tr w:rsidR="00000000">
        <w:trPr>
          <w:trHeight w:val="450"/>
        </w:trPr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r>
              <w:rPr>
                <w:rStyle w:val="s0"/>
              </w:rPr>
              <w:t>Конкурстық басқарушының</w:t>
            </w:r>
            <w:r>
              <w:t xml:space="preserve"> </w:t>
            </w:r>
            <w:r>
              <w:rPr>
                <w:rStyle w:val="s0"/>
              </w:rPr>
              <w:t>қорытынды</w:t>
            </w:r>
            <w:r>
              <w:rPr>
                <w:rStyle w:val="s0"/>
              </w:rPr>
              <w:t xml:space="preserve"> есебінің</w:t>
            </w:r>
            <w:r>
              <w:t xml:space="preserve"> </w:t>
            </w:r>
            <w:r>
              <w:rPr>
                <w:rStyle w:val="s0"/>
              </w:rPr>
              <w:t>нысанын және оны келісу</w:t>
            </w:r>
            <w:r>
              <w:t xml:space="preserve"> </w:t>
            </w:r>
            <w:r>
              <w:rPr>
                <w:rStyle w:val="s0"/>
              </w:rPr>
              <w:t>ережесін бекіту туралы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Бұйрық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3B4">
            <w:pPr>
              <w:jc w:val="center"/>
            </w:pPr>
            <w:r>
              <w:rPr>
                <w:rStyle w:val="s0"/>
              </w:rPr>
              <w:t>2008 жылғы тамыз</w:t>
            </w:r>
          </w:p>
        </w:tc>
      </w:tr>
    </w:tbl>
    <w:p w:rsidR="00000000" w:rsidRDefault="008413B4">
      <w:pPr>
        <w:ind w:firstLine="400"/>
        <w:jc w:val="both"/>
      </w:pPr>
      <w:r>
        <w:rPr>
          <w:rStyle w:val="s0"/>
        </w:rPr>
        <w:t> </w:t>
      </w:r>
    </w:p>
    <w:p w:rsidR="00000000" w:rsidRDefault="008413B4">
      <w:pPr>
        <w:ind w:firstLine="400"/>
        <w:jc w:val="both"/>
      </w:pPr>
      <w:r>
        <w:rPr>
          <w:rStyle w:val="s0"/>
          <w:b/>
          <w:bCs/>
        </w:rPr>
        <w:t>Ескертпе: аббревиатуралардың толық жазылуы:</w:t>
      </w:r>
    </w:p>
    <w:p w:rsidR="00000000" w:rsidRDefault="008413B4">
      <w:pPr>
        <w:ind w:firstLine="400"/>
        <w:jc w:val="both"/>
      </w:pPr>
      <w:r>
        <w:rPr>
          <w:rStyle w:val="s0"/>
        </w:rPr>
        <w:t>Қаржымині</w:t>
      </w:r>
      <w:r>
        <w:rPr>
          <w:rStyle w:val="s0"/>
        </w:rPr>
        <w:t xml:space="preserve"> - Қазақстан Республикасы Қаржы министрлігі</w:t>
      </w:r>
    </w:p>
    <w:p w:rsidR="00000000" w:rsidRDefault="008413B4">
      <w:pPr>
        <w:ind w:firstLine="400"/>
        <w:jc w:val="both"/>
      </w:pPr>
      <w:r>
        <w:rPr>
          <w:rStyle w:val="s0"/>
        </w:rPr>
        <w:t>АШМ - Қазақстан Республикасы Ауыл шаруашылығы министрлігі</w:t>
      </w:r>
    </w:p>
    <w:p w:rsidR="00000000" w:rsidRDefault="008413B4">
      <w:pPr>
        <w:ind w:firstLine="400"/>
        <w:jc w:val="both"/>
      </w:pPr>
      <w:r>
        <w:rPr>
          <w:rStyle w:val="s0"/>
        </w:rPr>
        <w:t>ҰҚК</w:t>
      </w:r>
      <w:r>
        <w:rPr>
          <w:rStyle w:val="s0"/>
        </w:rPr>
        <w:t xml:space="preserve"> - Қазақстан Республикасы Ұлттық қауіпсіздік комитеті</w:t>
      </w:r>
    </w:p>
    <w:p w:rsidR="00000000" w:rsidRDefault="008413B4">
      <w:pPr>
        <w:ind w:firstLine="400"/>
        <w:jc w:val="both"/>
      </w:pPr>
      <w:r>
        <w:rPr>
          <w:rStyle w:val="s0"/>
        </w:rPr>
        <w:t>ТМРА - Қазақстан Республикасы Табиғи монополияларды реттеу агенттігі</w:t>
      </w:r>
    </w:p>
    <w:p w:rsidR="00000000" w:rsidRDefault="008413B4">
      <w:pPr>
        <w:ind w:firstLine="400"/>
        <w:jc w:val="both"/>
      </w:pPr>
      <w:r>
        <w:rPr>
          <w:rStyle w:val="s0"/>
        </w:rPr>
        <w:t> </w:t>
      </w:r>
    </w:p>
    <w:p w:rsidR="00000000" w:rsidRDefault="008413B4">
      <w:pPr>
        <w:ind w:firstLine="400"/>
        <w:jc w:val="both"/>
      </w:pPr>
      <w:r>
        <w:rPr>
          <w:rStyle w:val="s0"/>
        </w:rPr>
        <w:t> </w:t>
      </w:r>
    </w:p>
    <w:p w:rsidR="00000000" w:rsidRDefault="008413B4">
      <w:pPr>
        <w:ind w:firstLine="400"/>
        <w:jc w:val="both"/>
      </w:pPr>
      <w:r>
        <w:rPr>
          <w:rStyle w:val="s0"/>
        </w:rPr>
        <w:t> </w:t>
      </w:r>
    </w:p>
    <w:p w:rsidR="00000000" w:rsidRDefault="008413B4">
      <w:pPr>
        <w:ind w:firstLine="400"/>
        <w:jc w:val="both"/>
      </w:pPr>
      <w:r>
        <w:rPr>
          <w:rStyle w:val="s0"/>
        </w:rPr>
        <w:t> </w:t>
      </w:r>
    </w:p>
    <w:p w:rsidR="00000000" w:rsidRDefault="008413B4">
      <w:r>
        <w:rPr>
          <w:rStyle w:val="s0"/>
        </w:rPr>
        <w:t> </w:t>
      </w:r>
    </w:p>
    <w:p w:rsidR="00000000" w:rsidRDefault="008413B4">
      <w:r>
        <w:rPr>
          <w:rStyle w:val="s0"/>
        </w:rPr>
        <w:t> </w:t>
      </w:r>
    </w:p>
    <w:p w:rsidR="00000000" w:rsidRDefault="008413B4"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3B4" w:rsidRDefault="008413B4" w:rsidP="008413B4">
      <w:r>
        <w:separator/>
      </w:r>
    </w:p>
  </w:endnote>
  <w:endnote w:type="continuationSeparator" w:id="0">
    <w:p w:rsidR="008413B4" w:rsidRDefault="008413B4" w:rsidP="00841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3B4" w:rsidRDefault="008413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3B4" w:rsidRDefault="008413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3B4" w:rsidRDefault="008413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3B4" w:rsidRDefault="008413B4" w:rsidP="008413B4">
      <w:r>
        <w:separator/>
      </w:r>
    </w:p>
  </w:footnote>
  <w:footnote w:type="continuationSeparator" w:id="0">
    <w:p w:rsidR="008413B4" w:rsidRDefault="008413B4" w:rsidP="00841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3B4" w:rsidRDefault="008413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3B4" w:rsidRDefault="008413B4" w:rsidP="008413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13B4" w:rsidRDefault="008413B4" w:rsidP="008413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банкроттық мәселелері бойынша өзгерістер мен толықтырулар енгізу туралы» Қазақстан Республикасының 2008 жылғы 5 шілдедегі Заңын іске асыру жөніндегі шаралар туралы» Қазақстан Республикасы Премьер-Министрінің 2008 жылғы 23 шілдедегі № 200-ө Өкімі</w:t>
    </w:r>
  </w:p>
  <w:p w:rsidR="008413B4" w:rsidRPr="008413B4" w:rsidRDefault="008413B4" w:rsidP="008413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3B4" w:rsidRDefault="008413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13B4"/>
    <w:rsid w:val="00841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13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13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13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13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13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13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13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13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474</Words>
  <Characters>2706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банкроттық мәселелері бойынша өзгерістер мен толықтырулар енгізу туралы» Қазақстан Республикасының 2008 жылғы 5 шілдедегі Заңын іске асыру жөніндегі шаралар туралы» Қазақстан Республикасы Премьер-Министрінің 2008 жылғы 23 шілдедегі № 200-ө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2024-02-22T06:20:00Z</dcterms:created>
  <dcterms:modified xsi:type="dcterms:W3CDTF">2024-02-22T06:20:00Z</dcterms:modified>
</cp:coreProperties>
</file>