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3A7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Әділет министрлігінің Мәдениеттер мен діндердің халықаралық орталығы» мемлекеттік мекемесін құру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28 тамыздағы № 785 Қаулысы</w:t>
      </w:r>
    </w:p>
    <w:p w:rsidR="00000000" w:rsidRDefault="00413A7A">
      <w:pPr>
        <w:jc w:val="center"/>
      </w:pPr>
      <w:r>
        <w:rPr>
          <w:rStyle w:val="s3"/>
          <w:b w:val="0"/>
          <w:bCs w:val="0"/>
        </w:rPr>
        <w:t xml:space="preserve">(2015.31.12.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413A7A">
      <w: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13A7A">
      <w:pPr>
        <w:ind w:firstLine="400"/>
        <w:jc w:val="both"/>
      </w:pPr>
      <w:r>
        <w:rPr>
          <w:rStyle w:val="s0"/>
        </w:rPr>
        <w:t>1. «Қазақстан Республикасы Әділет министрлігінің Мәдениеттер мен діндердің халықаралық орталығы» мемлекеттік мекемесі (бұдан әр</w:t>
      </w:r>
      <w:r>
        <w:rPr>
          <w:rStyle w:val="s0"/>
        </w:rPr>
        <w:t>і - мекеме) құрылсын.</w:t>
      </w:r>
    </w:p>
    <w:p w:rsidR="00000000" w:rsidRDefault="00413A7A">
      <w:pPr>
        <w:ind w:firstLine="400"/>
        <w:jc w:val="both"/>
      </w:pPr>
      <w:r>
        <w:rPr>
          <w:rStyle w:val="s0"/>
        </w:rPr>
        <w:t>2. Мекеме қызметінің негізгі мәні Қазақстан Республикасының конфессияаралық келісімді және Қазақстан халқының бірлігін халықаралық деңгейде нығайту жөніндегі бірегей тәжірибесін насихаттау, мәдениетаралық және конфессияаралық диологты</w:t>
      </w:r>
      <w:r>
        <w:rPr>
          <w:rStyle w:val="s0"/>
        </w:rPr>
        <w:t>ң</w:t>
      </w:r>
      <w:r>
        <w:rPr>
          <w:rStyle w:val="s0"/>
        </w:rPr>
        <w:t xml:space="preserve"> халықаралық орталықтарының бірі ретінде Қазақстанның рөлін жаңа деңгейге ілгерілетуге жәрдемдесу, халықтың рухани жақындасуына бағытталған халықаралық ауқымдағы іс-шараларды ұйымдастыру және өткізу, мәдени және діни келісімді нығайту, мәдениет және дін с</w:t>
      </w:r>
      <w:r>
        <w:rPr>
          <w:rStyle w:val="s0"/>
        </w:rPr>
        <w:t>аласындағы қатынастарды үйлестірудің халықаралық тәжірибесін зерделеу және қолдану, халықаралық мәдени және діни орталықтардың мемлекеттік органдармен және Қазақстанның азаматтық қоғам институттарымен тиімді өзара іс-қимылын қамтамасыз ету болып белгіленсі</w:t>
      </w:r>
      <w:r>
        <w:rPr>
          <w:rStyle w:val="s0"/>
        </w:rPr>
        <w:t>н.</w:t>
      </w:r>
    </w:p>
    <w:p w:rsidR="00000000" w:rsidRDefault="00413A7A">
      <w:pPr>
        <w:ind w:firstLine="400"/>
        <w:jc w:val="both"/>
      </w:pPr>
      <w:r>
        <w:rPr>
          <w:rStyle w:val="s0"/>
        </w:rPr>
        <w:t>3. Қазақстан Республикасы Әділет министрлігі заңнамада белгіленген тәртіппен:</w:t>
      </w:r>
    </w:p>
    <w:p w:rsidR="00000000" w:rsidRDefault="00413A7A">
      <w:pPr>
        <w:ind w:firstLine="400"/>
        <w:jc w:val="both"/>
      </w:pPr>
      <w:r>
        <w:rPr>
          <w:rStyle w:val="s0"/>
        </w:rPr>
        <w:t>1) мекеменің жарғысын бекітсін және әділет органдарында мемлекеттік тіркелуін қамтамасыз етсін;</w:t>
      </w:r>
    </w:p>
    <w:p w:rsidR="00000000" w:rsidRDefault="00413A7A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413A7A">
      <w:pPr>
        <w:ind w:firstLine="400"/>
        <w:jc w:val="both"/>
      </w:pPr>
      <w:r>
        <w:rPr>
          <w:rStyle w:val="s0"/>
        </w:rPr>
        <w:t>4. Мекемені қаржыланды</w:t>
      </w:r>
      <w:r>
        <w:rPr>
          <w:rStyle w:val="s0"/>
        </w:rPr>
        <w:t>ру тиісті қаржы жылына арналған республикалық бюджетте Қазақстан Республикасы Әділет министрлігіне көзделген қаражат есебінен және шегінде жүзеге асырылады деп белгіленсін.</w:t>
      </w:r>
    </w:p>
    <w:p w:rsidR="00000000" w:rsidRDefault="00413A7A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толықтырулар мен өз</w:t>
      </w:r>
      <w:r>
        <w:rPr>
          <w:rStyle w:val="s0"/>
        </w:rPr>
        <w:t>герістер енгізілсін:</w:t>
      </w:r>
    </w:p>
    <w:p w:rsidR="00000000" w:rsidRDefault="00413A7A">
      <w:pPr>
        <w:ind w:firstLine="400"/>
        <w:jc w:val="both"/>
      </w:pPr>
      <w:r>
        <w:rPr>
          <w:rStyle w:val="s0"/>
        </w:rPr>
        <w:t>1) «Қазақстан Республикасы Әділет министрлігінің мәселелері» туралы Қазақстан Республикасы Үкіметінің 2004 жылғы 28 қазандағы № 1120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</w:t>
      </w:r>
      <w:r>
        <w:rPr>
          <w:rStyle w:val="s0"/>
        </w:rPr>
        <w:t xml:space="preserve"> ПҮАЖ-ы, 2004 ж., № 41, 532-құжат):</w:t>
      </w:r>
    </w:p>
    <w:p w:rsidR="00000000" w:rsidRDefault="00413A7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министрлігінің қарамағындағы ұйымдардың тізбесі:</w:t>
      </w:r>
    </w:p>
    <w:p w:rsidR="00000000" w:rsidRDefault="00413A7A">
      <w:pPr>
        <w:ind w:firstLine="400"/>
        <w:jc w:val="both"/>
      </w:pPr>
      <w:r>
        <w:rPr>
          <w:rStyle w:val="s0"/>
        </w:rPr>
        <w:t>мынадай мазмұндағы реттік нөмірі 37-жолмен толықтырылсын:</w:t>
      </w:r>
    </w:p>
    <w:p w:rsidR="00000000" w:rsidRDefault="00413A7A">
      <w:pPr>
        <w:ind w:firstLine="400"/>
        <w:jc w:val="both"/>
      </w:pPr>
      <w:r>
        <w:rPr>
          <w:rStyle w:val="s0"/>
        </w:rPr>
        <w:t xml:space="preserve">«37. «Қазақстан Республикасы Әділет министрлігінің </w:t>
      </w:r>
      <w:r>
        <w:rPr>
          <w:rStyle w:val="s0"/>
        </w:rPr>
        <w:t>Мәдениеттер мен діндердің халықаралық орталығы» мемлекеттік мекемесі»;</w:t>
      </w:r>
    </w:p>
    <w:p w:rsidR="00000000" w:rsidRDefault="00413A7A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>ҚР</w:t>
      </w:r>
      <w:r>
        <w:rPr>
          <w:rStyle w:val="S00"/>
        </w:rPr>
        <w:t xml:space="preserve"> Үкіметінің 2015.31.12. № 1193 </w:t>
      </w:r>
      <w:hyperlink r:id="rId9" w:anchor="sub_id=26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5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13A7A">
      <w:pPr>
        <w:ind w:firstLine="400"/>
        <w:jc w:val="both"/>
      </w:pPr>
      <w:r>
        <w:rPr>
          <w:rStyle w:val="s0"/>
        </w:rPr>
        <w:t>3)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 бе</w:t>
      </w:r>
      <w:r>
        <w:rPr>
          <w:rStyle w:val="s0"/>
        </w:rPr>
        <w:t>кіту туралы» Қазақстан Республикасы Үкіметінің 2008 жылғы 15 сәуірдегі № 339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13A7A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</w:t>
      </w:r>
      <w:r>
        <w:rPr>
          <w:rStyle w:val="s0"/>
        </w:rPr>
        <w:t>қ</w:t>
      </w:r>
      <w:r>
        <w:rPr>
          <w:rStyle w:val="s0"/>
        </w:rPr>
        <w:t xml:space="preserve"> органдарындағы және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413A7A">
      <w:pPr>
        <w:ind w:firstLine="400"/>
        <w:jc w:val="both"/>
      </w:pPr>
      <w:r>
        <w:rPr>
          <w:rStyle w:val="s0"/>
        </w:rPr>
        <w:t>11-бөлімде:</w:t>
      </w:r>
    </w:p>
    <w:p w:rsidR="00000000" w:rsidRDefault="00413A7A">
      <w:pPr>
        <w:ind w:firstLine="400"/>
        <w:jc w:val="both"/>
      </w:pPr>
      <w:r>
        <w:rPr>
          <w:rStyle w:val="s0"/>
        </w:rPr>
        <w:t>«Қазақстан Республикасы Әділет министрлігі, оның аумақтық органдарын және оған ведомстволық бағыныстағы мемле</w:t>
      </w:r>
      <w:r>
        <w:rPr>
          <w:rStyle w:val="s0"/>
        </w:rPr>
        <w:t>кеттік мекемелерді ескере отырып, оның ішінде:» деген жолда 3-бағанда «30712» деген сандар «30762» деген сандармен ауыстырылсын;</w:t>
      </w:r>
    </w:p>
    <w:p w:rsidR="00000000" w:rsidRDefault="00413A7A">
      <w:pPr>
        <w:ind w:firstLine="400"/>
        <w:jc w:val="both"/>
      </w:pPr>
      <w:r>
        <w:rPr>
          <w:rStyle w:val="s0"/>
        </w:rPr>
        <w:t>«Қазақстан Республикасы Әділет министрлігіне ведомстволық бағыныстағы мемлекеттік мекемелер, оның ішінде:» деген жолда 3-бағанд</w:t>
      </w:r>
      <w:r>
        <w:rPr>
          <w:rStyle w:val="s0"/>
        </w:rPr>
        <w:t>а «26242» деген сандар «26292» деген сандармен ауыстырылсын;</w:t>
      </w:r>
    </w:p>
    <w:p w:rsidR="00000000" w:rsidRDefault="00413A7A">
      <w:pPr>
        <w:ind w:firstLine="400"/>
        <w:jc w:val="both"/>
      </w:pPr>
      <w:r>
        <w:rPr>
          <w:rStyle w:val="s0"/>
        </w:rPr>
        <w:t>мынадай мазмұндағы жолмен толықтырылсын:</w:t>
      </w:r>
    </w:p>
    <w:p w:rsidR="00000000" w:rsidRDefault="00413A7A">
      <w:pPr>
        <w:ind w:firstLine="400"/>
        <w:jc w:val="both"/>
      </w:pPr>
      <w:r>
        <w:rPr>
          <w:rStyle w:val="s0"/>
        </w:rPr>
        <w:t>«Қазақстан Республикасы Әділет министрлігінің</w:t>
      </w:r>
    </w:p>
    <w:p w:rsidR="00000000" w:rsidRDefault="00413A7A">
      <w:pPr>
        <w:ind w:firstLine="400"/>
        <w:jc w:val="both"/>
      </w:pPr>
      <w:r>
        <w:rPr>
          <w:rStyle w:val="s0"/>
        </w:rPr>
        <w:t>Мәдениеттер мен діндердің халықаралық орталығы           50».</w:t>
      </w:r>
    </w:p>
    <w:p w:rsidR="00000000" w:rsidRDefault="00413A7A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A7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13A7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3A7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13A7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p w:rsidR="00000000" w:rsidRDefault="00413A7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A7A" w:rsidRDefault="00413A7A" w:rsidP="00413A7A">
      <w:r>
        <w:separator/>
      </w:r>
    </w:p>
  </w:endnote>
  <w:endnote w:type="continuationSeparator" w:id="0">
    <w:p w:rsidR="00413A7A" w:rsidRDefault="00413A7A" w:rsidP="00413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7A" w:rsidRDefault="00413A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7A" w:rsidRDefault="00413A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7A" w:rsidRDefault="00413A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A7A" w:rsidRDefault="00413A7A" w:rsidP="00413A7A">
      <w:r>
        <w:separator/>
      </w:r>
    </w:p>
  </w:footnote>
  <w:footnote w:type="continuationSeparator" w:id="0">
    <w:p w:rsidR="00413A7A" w:rsidRDefault="00413A7A" w:rsidP="00413A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7A" w:rsidRDefault="00413A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7A" w:rsidRDefault="00413A7A" w:rsidP="00413A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3A7A" w:rsidRDefault="00413A7A" w:rsidP="00413A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Мәдениеттер мен діндердің халықаралық орталығы» мемлекеттік мекемесін құру туралы» Қазақстан Республикасы Үкіметінің 2008 жылғы 28 тамыздағы № 785 Қаулысы (2015.31.12. берілген өзгерістермен)</w:t>
    </w:r>
  </w:p>
  <w:p w:rsidR="00413A7A" w:rsidRPr="00413A7A" w:rsidRDefault="00413A7A" w:rsidP="00413A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28.08.2008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A7A" w:rsidRDefault="00413A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3A7A"/>
    <w:rsid w:val="00413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3A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3A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3A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3A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3A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3A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3A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3A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257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1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0194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47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3564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Мәдениеттер мен діндердің халықаралық орталығы» мемлекеттік мекемесін құру туралы» Қазақстан Республикасы Үкіметінің 2008 жылғы 28 тамыздағы № 785 Қаулысы (2015.31.12.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2024-02-22T18:00:00Z</dcterms:created>
  <dcterms:modified xsi:type="dcterms:W3CDTF">2024-02-22T18:00:00Z</dcterms:modified>
</cp:coreProperties>
</file>