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2A57">
      <w:pPr>
        <w:pStyle w:val="pr"/>
      </w:pPr>
      <w:bookmarkStart w:id="0" w:name="_GoBack"/>
      <w:bookmarkEnd w:id="0"/>
      <w:r>
        <w:t>11.09.2008</w:t>
      </w:r>
    </w:p>
    <w:p w:rsidR="00000000" w:rsidRDefault="00712A57">
      <w:pPr>
        <w:pStyle w:val="pc"/>
      </w:pPr>
      <w:r>
        <w:rPr>
          <w:rStyle w:val="s1"/>
        </w:rPr>
        <w:t>Депутат сената Берик Имашев избран членом постоянного комитета сената по аграрным вопросам и охране окружающей среды</w:t>
      </w:r>
    </w:p>
    <w:p w:rsidR="00000000" w:rsidRDefault="00712A57">
      <w:pPr>
        <w:pStyle w:val="pj"/>
      </w:pPr>
      <w:r>
        <w:rPr>
          <w:rStyle w:val="s0"/>
        </w:rPr>
        <w:t> </w:t>
      </w:r>
    </w:p>
    <w:p w:rsidR="00000000" w:rsidRDefault="00712A57">
      <w:pPr>
        <w:pStyle w:val="pj"/>
      </w:pPr>
      <w:r>
        <w:rPr>
          <w:rStyle w:val="s0"/>
        </w:rPr>
        <w:t xml:space="preserve">Астана. 11 сентября. "Казахстан Сегодня" - Депутат сената </w:t>
      </w:r>
      <w:hyperlink r:id="rId7" w:history="1">
        <w:r>
          <w:rPr>
            <w:rStyle w:val="a4"/>
          </w:rPr>
          <w:t>Берик Имашев</w:t>
        </w:r>
      </w:hyperlink>
      <w:r>
        <w:rPr>
          <w:rStyle w:val="s0"/>
        </w:rPr>
        <w:t xml:space="preserve"> избран членом постоянного комитета сената по аграрным вопросам и охране окружающей среды. Такое решение было принято сегодня в ходе первого пленарного заседания сената, передает корреспондент агентства.</w:t>
      </w:r>
    </w:p>
    <w:p w:rsidR="00000000" w:rsidRDefault="00712A57">
      <w:pPr>
        <w:pStyle w:val="pj"/>
      </w:pPr>
      <w:r>
        <w:rPr>
          <w:rStyle w:val="s0"/>
        </w:rPr>
        <w:t>"В соответствии с подпунктом первым пунк</w:t>
      </w:r>
      <w:r>
        <w:rPr>
          <w:rStyle w:val="s0"/>
        </w:rPr>
        <w:t xml:space="preserve">та второго ст. 25 конституционного закона РК "О парламенте РК и статусе его депутатов" и со ст. 15 закона РК "О комитетах и комиссиях парламента РК" сенат парламента постановил избрать депутата сената Берика Имашева членом постоянного комитета по аграрным </w:t>
      </w:r>
      <w:r>
        <w:rPr>
          <w:rStyle w:val="s0"/>
        </w:rPr>
        <w:t>вопросам и охране окружающей среды сената парламента РК", - сказал спикер сената Касым-Жомарт Токаев.</w:t>
      </w:r>
    </w:p>
    <w:p w:rsidR="00000000" w:rsidRDefault="00712A57">
      <w:pPr>
        <w:pStyle w:val="p"/>
      </w:pPr>
      <w:r>
        <w:t> </w:t>
      </w:r>
    </w:p>
    <w:p w:rsidR="00000000" w:rsidRDefault="00712A57">
      <w:pPr>
        <w:pStyle w:val="p"/>
      </w:pPr>
      <w:r>
        <w:rPr>
          <w:sz w:val="20"/>
          <w:szCs w:val="20"/>
        </w:rPr>
        <w:t> </w:t>
      </w:r>
    </w:p>
    <w:p w:rsidR="00000000" w:rsidRDefault="00712A57">
      <w:pPr>
        <w:pStyle w:val="p"/>
      </w:pPr>
      <w:r>
        <w:rPr>
          <w:sz w:val="20"/>
          <w:szCs w:val="20"/>
        </w:rPr>
        <w:t>Источник: ИА «Kazakhstan Today» (</w:t>
      </w:r>
      <w:hyperlink r:id="rId8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2A57" w:rsidRDefault="00712A57" w:rsidP="00712A57">
      <w:r>
        <w:separator/>
      </w:r>
    </w:p>
  </w:endnote>
  <w:endnote w:type="continuationSeparator" w:id="0">
    <w:p w:rsidR="00712A57" w:rsidRDefault="00712A57" w:rsidP="00712A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57" w:rsidRDefault="00712A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57" w:rsidRDefault="00712A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57" w:rsidRDefault="00712A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2A57" w:rsidRDefault="00712A57" w:rsidP="00712A57">
      <w:r>
        <w:separator/>
      </w:r>
    </w:p>
  </w:footnote>
  <w:footnote w:type="continuationSeparator" w:id="0">
    <w:p w:rsidR="00712A57" w:rsidRDefault="00712A57" w:rsidP="00712A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57" w:rsidRDefault="00712A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57" w:rsidRDefault="00712A57" w:rsidP="00712A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2A57" w:rsidRDefault="00712A57" w:rsidP="00712A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Депутат сената Берик Имашев избран членом постоянного комитета сената по аграрным вопросам и охране окружающей среды</w:t>
    </w:r>
  </w:p>
  <w:p w:rsidR="00712A57" w:rsidRPr="00712A57" w:rsidRDefault="00712A57" w:rsidP="00712A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11.09.2008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A57" w:rsidRDefault="00712A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2A57"/>
    <w:rsid w:val="00712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12A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2A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2A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2A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12A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2A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2A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2A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t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04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853</Characters>
  <Application>Microsoft Office Word</Application>
  <DocSecurity>0</DocSecurity>
  <Lines>7</Lines>
  <Paragraphs>1</Paragraphs>
  <ScaleCrop>false</ScaleCrop>
  <Company/>
  <LinksUpToDate>false</LinksUpToDate>
  <CharactersWithSpaces>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2025-05-05T21:35:00Z</dcterms:created>
  <dcterms:modified xsi:type="dcterms:W3CDTF">2025-05-05T21:35:00Z</dcterms:modified>
</cp:coreProperties>
</file>