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7DAD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11 сентября 2008 года № 838 «О полномочных представителях Правительства Республики Казахстан в Межгосударственном совете по антимонопольной политике» (с изменениями по состоянию на 19.02.2015 г.)</w:t>
      </w:r>
    </w:p>
    <w:p w:rsidR="00000000" w:rsidRDefault="002D7DAD">
      <w:pPr>
        <w:ind w:firstLine="400"/>
        <w:jc w:val="both"/>
      </w:pPr>
      <w:r>
        <w:rPr>
          <w:b/>
          <w:bCs/>
        </w:rPr>
        <w:t> </w:t>
      </w:r>
    </w:p>
    <w:p w:rsidR="00000000" w:rsidRDefault="002D7DA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D7DAD">
      <w:pPr>
        <w:ind w:firstLine="400"/>
        <w:jc w:val="both"/>
      </w:pPr>
      <w:r>
        <w:rPr>
          <w:rStyle w:val="s0"/>
        </w:rPr>
        <w:t> </w:t>
      </w:r>
    </w:p>
    <w:p w:rsidR="00000000" w:rsidRDefault="002D7DAD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31.12.10 г. № 1517;</w:t>
      </w:r>
    </w:p>
    <w:p w:rsidR="00000000" w:rsidRDefault="002D7DAD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04.08.11 г. № 911;</w:t>
      </w:r>
    </w:p>
    <w:p w:rsidR="00000000" w:rsidRDefault="002D7DAD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20.06.12 г. № 806;</w:t>
      </w:r>
    </w:p>
    <w:p w:rsidR="00000000" w:rsidRDefault="002D7DAD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15.05.13 г. № 486</w:t>
      </w:r>
      <w:r>
        <w:rPr>
          <w:rStyle w:val="s0"/>
        </w:rPr>
        <w:t>;</w:t>
      </w:r>
    </w:p>
    <w:p w:rsidR="00000000" w:rsidRDefault="002D7DAD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05.05.14 г. № 456;</w:t>
      </w:r>
    </w:p>
    <w:p w:rsidR="00000000" w:rsidRDefault="002D7DAD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19.02.15 г. № 72.</w:t>
      </w:r>
    </w:p>
    <w:p w:rsidR="00000000" w:rsidRDefault="002D7DAD">
      <w:pPr>
        <w:ind w:firstLine="400"/>
        <w:jc w:val="both"/>
      </w:pPr>
      <w:r>
        <w:rPr>
          <w:rStyle w:val="s0"/>
        </w:rPr>
        <w:t> </w:t>
      </w:r>
    </w:p>
    <w:p w:rsidR="00000000" w:rsidRDefault="002D7DAD">
      <w:pPr>
        <w:ind w:firstLine="400"/>
        <w:jc w:val="both"/>
      </w:pPr>
      <w:r>
        <w:rPr>
          <w:rStyle w:val="s0"/>
        </w:rPr>
        <w:t>Предыдущие реда</w:t>
      </w:r>
      <w:r>
        <w:rPr>
          <w:rStyle w:val="s0"/>
        </w:rPr>
        <w:t>кции:</w:t>
      </w:r>
    </w:p>
    <w:p w:rsidR="00000000" w:rsidRDefault="002D7DAD">
      <w:pPr>
        <w:ind w:firstLine="400"/>
        <w:jc w:val="both"/>
      </w:pPr>
      <w:r>
        <w:rPr>
          <w:rStyle w:val="s0"/>
        </w:rPr>
        <w:t> </w:t>
      </w:r>
    </w:p>
    <w:p w:rsidR="00000000" w:rsidRDefault="002D7DA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31.12.10 г.</w:t>
      </w:r>
    </w:p>
    <w:p w:rsidR="00000000" w:rsidRDefault="002D7DAD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04.08.11</w:t>
      </w:r>
      <w:r>
        <w:rPr>
          <w:rStyle w:val="s0"/>
        </w:rPr>
        <w:t xml:space="preserve"> г.</w:t>
      </w:r>
    </w:p>
    <w:p w:rsidR="00000000" w:rsidRDefault="002D7DAD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20.06.12 г.</w:t>
      </w:r>
    </w:p>
    <w:p w:rsidR="00000000" w:rsidRDefault="002D7DAD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15.05.13 г.</w:t>
      </w:r>
    </w:p>
    <w:p w:rsidR="00000000" w:rsidRDefault="002D7DAD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05.05.14 г.</w:t>
      </w:r>
    </w:p>
    <w:p w:rsidR="00000000" w:rsidRDefault="002D7DAD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19.02.15 г.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7DAD" w:rsidRDefault="002D7DAD" w:rsidP="002D7DAD">
      <w:r>
        <w:separator/>
      </w:r>
    </w:p>
  </w:endnote>
  <w:endnote w:type="continuationSeparator" w:id="0">
    <w:p w:rsidR="002D7DAD" w:rsidRDefault="002D7DAD" w:rsidP="002D7D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DAD" w:rsidRDefault="002D7D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DAD" w:rsidRDefault="002D7D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DAD" w:rsidRDefault="002D7D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7DAD" w:rsidRDefault="002D7DAD" w:rsidP="002D7DAD">
      <w:r>
        <w:separator/>
      </w:r>
    </w:p>
  </w:footnote>
  <w:footnote w:type="continuationSeparator" w:id="0">
    <w:p w:rsidR="002D7DAD" w:rsidRDefault="002D7DAD" w:rsidP="002D7D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DAD" w:rsidRDefault="002D7D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DAD" w:rsidRDefault="002D7DAD" w:rsidP="002D7D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7DAD" w:rsidRPr="002D7DAD" w:rsidRDefault="002D7DAD" w:rsidP="002D7D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11.09.2008 № 838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DAD" w:rsidRDefault="002D7D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7DAD"/>
    <w:rsid w:val="002D7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7D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7D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7D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7D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7D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7D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7D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7D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40940" TargetMode="External"/><Relationship Id="rId13" Type="http://schemas.openxmlformats.org/officeDocument/2006/relationships/hyperlink" Target="http://online.zakon.kz/Document/?doc_id=30916790" TargetMode="External"/><Relationship Id="rId18" Type="http://schemas.openxmlformats.org/officeDocument/2006/relationships/hyperlink" Target="http://online.zakon.kz/Document/?doc_id=31673378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916758" TargetMode="External"/><Relationship Id="rId12" Type="http://schemas.openxmlformats.org/officeDocument/2006/relationships/hyperlink" Target="http://online.zakon.kz/Document/?doc_id=31673091" TargetMode="External"/><Relationship Id="rId17" Type="http://schemas.openxmlformats.org/officeDocument/2006/relationships/hyperlink" Target="http://online.zakon.kz/Document/?doc_id=3154940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89105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49268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12585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38909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2554" TargetMode="External"/><Relationship Id="rId14" Type="http://schemas.openxmlformats.org/officeDocument/2006/relationships/hyperlink" Target="http://online.zakon.kz/Document/?doc_id=31041144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1652</Characters>
  <Application>Microsoft Office Word</Application>
  <DocSecurity>0</DocSecurity>
  <Lines>13</Lines>
  <Paragraphs>3</Paragraphs>
  <ScaleCrop>false</ScaleCrop>
  <Company/>
  <LinksUpToDate>false</LinksUpToDate>
  <CharactersWithSpaces>1779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11.09.2008 № 838 (©Paragraph 2023)</dc:title>
  <dc:subject/>
  <dc:creator>Сергей М</dc:creator>
  <cp:keywords/>
  <dc:description/>
  <cp:lastModifiedBy>Сергей М</cp:lastModifiedBy>
  <cp:revision>2</cp:revision>
  <dcterms:created xsi:type="dcterms:W3CDTF">2023-11-27T19:01:00Z</dcterms:created>
  <dcterms:modified xsi:type="dcterms:W3CDTF">2023-11-27T19:01:00Z</dcterms:modified>
</cp:coreProperties>
</file>