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3FF3">
      <w:pPr>
        <w:pStyle w:val="pr"/>
      </w:pPr>
      <w:bookmarkStart w:id="0" w:name="_GoBack"/>
      <w:bookmarkEnd w:id="0"/>
      <w:r>
        <w:t>02.10.2008</w:t>
      </w:r>
    </w:p>
    <w:p w:rsidR="00000000" w:rsidRDefault="00873FF3">
      <w:pPr>
        <w:pStyle w:val="pc"/>
      </w:pPr>
      <w:r>
        <w:rPr>
          <w:rStyle w:val="s1"/>
        </w:rPr>
        <w:t>Под председательством состоялось очередное пленарное заседание Сената Парламента РК</w:t>
      </w:r>
    </w:p>
    <w:p w:rsidR="00000000" w:rsidRDefault="00873FF3">
      <w:pPr>
        <w:pStyle w:val="pj"/>
      </w:pPr>
      <w:r>
        <w:t> </w:t>
      </w:r>
    </w:p>
    <w:p w:rsidR="00000000" w:rsidRDefault="00873FF3">
      <w:pPr>
        <w:pStyle w:val="pj"/>
      </w:pPr>
      <w:r>
        <w:t xml:space="preserve">Сегодня под председательством </w:t>
      </w:r>
      <w:hyperlink r:id="rId7" w:history="1">
        <w:r>
          <w:rPr>
            <w:rStyle w:val="a4"/>
          </w:rPr>
          <w:t>Касым-Жомарта Токаева</w:t>
        </w:r>
      </w:hyperlink>
      <w:r>
        <w:t xml:space="preserve"> </w:t>
      </w:r>
      <w:r>
        <w:t>состоялось очередное пленарное заседание Сената Парламента Республики Казахстан.</w:t>
      </w:r>
    </w:p>
    <w:p w:rsidR="00000000" w:rsidRDefault="00873FF3">
      <w:pPr>
        <w:pStyle w:val="pj"/>
      </w:pPr>
      <w:r>
        <w:t xml:space="preserve">Перед началом заседания, в связи с прекращением депутатских полномочий </w:t>
      </w:r>
      <w:hyperlink r:id="rId8" w:history="1">
        <w:r>
          <w:rPr>
            <w:rStyle w:val="a4"/>
          </w:rPr>
          <w:t>Мусиралы Утебаева</w:t>
        </w:r>
      </w:hyperlink>
      <w:r>
        <w:t xml:space="preserve"> и переходом на другую</w:t>
      </w:r>
      <w:r>
        <w:t xml:space="preserve"> работу, спикер поблагодарил его за совместную деятельность в палате и вручил М.Утебаеву  Почетную грамоту Сената Парламента РК.</w:t>
      </w:r>
    </w:p>
    <w:p w:rsidR="00000000" w:rsidRDefault="00873FF3">
      <w:pPr>
        <w:pStyle w:val="pj"/>
      </w:pPr>
      <w:r>
        <w:t>Как известно, М.Утебаев с декабря 2001 года  возглавлял Комитет Сената по экономике, финансам и бюджету, а с прошлого года Коми</w:t>
      </w:r>
      <w:r>
        <w:t>тет по финансам и бюджету.</w:t>
      </w:r>
    </w:p>
    <w:p w:rsidR="00000000" w:rsidRDefault="00873FF3">
      <w:pPr>
        <w:pStyle w:val="pj"/>
      </w:pPr>
      <w:r>
        <w:t>«Мусиралы Смаиловича можно смело причислить в когорту основателей финансовой системы страны. Он государственник с большой буквы, профессионал своего дела, уважаемый и авторитетный финансист не только в нашей стране, но и за рубеж</w:t>
      </w:r>
      <w:r>
        <w:t>ом», сказал руководитель верхней палаты.</w:t>
      </w:r>
    </w:p>
    <w:p w:rsidR="00000000" w:rsidRDefault="00873FF3">
      <w:pPr>
        <w:pStyle w:val="pj"/>
      </w:pPr>
      <w:r>
        <w:t>За свой вклад в становление и развитие нашего государства и парламентаризма в Казахстане, в 2003 году М.Утебаев награжден орденом «Парасат».</w:t>
      </w:r>
    </w:p>
    <w:p w:rsidR="00000000" w:rsidRDefault="00873FF3">
      <w:pPr>
        <w:pStyle w:val="pj"/>
      </w:pPr>
      <w:r>
        <w:t>В ходе рассмотрения вопросов, вынесенных на повестку заседания палаты, деп</w:t>
      </w:r>
      <w:r>
        <w:t>утаты ратифицировали Соглашение в форме обмена нотами между Правительством Казахстана и Организацией Североатлантического Договора об условиях пребывания и деятельности офицера связи НАТО в нашей стране.</w:t>
      </w:r>
    </w:p>
    <w:p w:rsidR="00000000" w:rsidRDefault="00873FF3">
      <w:pPr>
        <w:pStyle w:val="pj"/>
      </w:pPr>
      <w:r>
        <w:t>По итогам обсуждения поправок, предлагаемых в законо</w:t>
      </w:r>
      <w:r>
        <w:t>дательную базу по вопросам коллективного инвестирования и деятельности накопительных пенсионных фондов, принято решение направить документ с изменениями и дополнениями в Мажилис Парламента.</w:t>
      </w:r>
    </w:p>
    <w:p w:rsidR="00000000" w:rsidRDefault="00873FF3">
      <w:pPr>
        <w:pStyle w:val="pj"/>
      </w:pPr>
      <w:r>
        <w:t>Также во втором чтении рассмотрен законопроект «О  внесении  измен</w:t>
      </w:r>
      <w:r>
        <w:t xml:space="preserve">ений  и дополнений в некоторые законодательные акты РК по вопросам аудиторской деятельности». Проект закона отправлен в Мажилис Парламента. </w:t>
      </w:r>
    </w:p>
    <w:p w:rsidR="00000000" w:rsidRDefault="00873FF3">
      <w:pPr>
        <w:pStyle w:val="pj"/>
      </w:pPr>
      <w:r>
        <w:t> </w:t>
      </w:r>
    </w:p>
    <w:p w:rsidR="00000000" w:rsidRDefault="00873FF3">
      <w:pPr>
        <w:pStyle w:val="pr"/>
      </w:pPr>
      <w:r>
        <w:rPr>
          <w:b/>
          <w:bCs/>
          <w:i/>
          <w:iCs/>
        </w:rPr>
        <w:t>Пресс-служба Сената Парламента</w:t>
      </w:r>
    </w:p>
    <w:p w:rsidR="00000000" w:rsidRDefault="00873FF3">
      <w:pPr>
        <w:pStyle w:val="p"/>
      </w:pPr>
      <w:r>
        <w:t> </w:t>
      </w:r>
    </w:p>
    <w:p w:rsidR="00000000" w:rsidRDefault="00873FF3">
      <w:pPr>
        <w:pStyle w:val="p"/>
      </w:pPr>
      <w:r>
        <w:rPr>
          <w:sz w:val="20"/>
          <w:szCs w:val="20"/>
        </w:rPr>
        <w:t> </w:t>
      </w:r>
    </w:p>
    <w:p w:rsidR="00000000" w:rsidRDefault="00873FF3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FF3" w:rsidRDefault="00873FF3" w:rsidP="00873FF3">
      <w:r>
        <w:separator/>
      </w:r>
    </w:p>
  </w:endnote>
  <w:endnote w:type="continuationSeparator" w:id="0">
    <w:p w:rsidR="00873FF3" w:rsidRDefault="00873FF3" w:rsidP="00873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FF3" w:rsidRDefault="00873F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FF3" w:rsidRDefault="00873F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FF3" w:rsidRDefault="00873F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FF3" w:rsidRDefault="00873FF3" w:rsidP="00873FF3">
      <w:r>
        <w:separator/>
      </w:r>
    </w:p>
  </w:footnote>
  <w:footnote w:type="continuationSeparator" w:id="0">
    <w:p w:rsidR="00873FF3" w:rsidRDefault="00873FF3" w:rsidP="00873F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FF3" w:rsidRDefault="00873F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FF3" w:rsidRDefault="00873FF3" w:rsidP="00873F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3FF3" w:rsidRDefault="00873FF3" w:rsidP="00873F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Под председательством состоялось очередное пленарное заседание Сената Парламента РК</w:t>
    </w:r>
  </w:p>
  <w:p w:rsidR="00873FF3" w:rsidRPr="00873FF3" w:rsidRDefault="00873FF3" w:rsidP="00873F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FF3" w:rsidRDefault="00873F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3FF3"/>
    <w:rsid w:val="00873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3F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3F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3F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3F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3F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3F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3F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3F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4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4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parla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1814</Characters>
  <Application>Microsoft Office Word</Application>
  <DocSecurity>0</DocSecurity>
  <Lines>15</Lines>
  <Paragraphs>4</Paragraphs>
  <ScaleCrop>false</ScaleCrop>
  <Company/>
  <LinksUpToDate>false</LinksUpToDate>
  <CharactersWithSpaces>2041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2025-05-05T10:37:00Z</dcterms:created>
  <dcterms:modified xsi:type="dcterms:W3CDTF">2025-05-05T10:37:00Z</dcterms:modified>
</cp:coreProperties>
</file>