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5EF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2015 жылғы 18 маусымдағы № 459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125EF">
      <w:pPr>
        <w:jc w:val="right"/>
      </w:pPr>
      <w:r>
        <w:rPr>
          <w:rStyle w:val="s0"/>
        </w:rPr>
        <w:t> </w:t>
      </w:r>
    </w:p>
    <w:p w:rsidR="00000000" w:rsidRDefault="00F125E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F125EF">
      <w:pPr>
        <w:jc w:val="right"/>
      </w:pPr>
      <w:r>
        <w:rPr>
          <w:rStyle w:val="s0"/>
        </w:rPr>
        <w:t xml:space="preserve">2008 жылғы 16 қыркүйектегі </w:t>
      </w:r>
    </w:p>
    <w:p w:rsidR="00000000" w:rsidRDefault="00F125EF">
      <w:pPr>
        <w:jc w:val="right"/>
      </w:pPr>
      <w:r>
        <w:rPr>
          <w:rStyle w:val="s0"/>
        </w:rPr>
        <w:t xml:space="preserve">№ 852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125EF">
      <w:pPr>
        <w:jc w:val="right"/>
      </w:pPr>
      <w:r>
        <w:rPr>
          <w:rStyle w:val="s0"/>
        </w:rPr>
        <w:t>бекітілген</w:t>
      </w:r>
    </w:p>
    <w:p w:rsidR="00000000" w:rsidRDefault="00F125EF">
      <w:pPr>
        <w:jc w:val="center"/>
      </w:pPr>
      <w:r>
        <w:t> </w:t>
      </w:r>
    </w:p>
    <w:p w:rsidR="00000000" w:rsidRDefault="00F125EF">
      <w:pPr>
        <w:jc w:val="center"/>
      </w:pPr>
      <w:r>
        <w:rPr>
          <w:rStyle w:val="s1"/>
        </w:rPr>
        <w:t xml:space="preserve">Сенім серіктестігінің үлгі жарғысы </w:t>
      </w:r>
    </w:p>
    <w:p w:rsidR="00000000" w:rsidRDefault="00F125EF">
      <w:pPr>
        <w:jc w:val="center"/>
      </w:pPr>
      <w:r>
        <w:rPr>
          <w:rStyle w:val="s3"/>
        </w:rPr>
        <w:t xml:space="preserve">(2008.23.12. берілген </w:t>
      </w:r>
      <w:hyperlink r:id="rId9" w:history="1">
        <w:r>
          <w:rPr>
            <w:rStyle w:val="a3"/>
          </w:rPr>
          <w:t>өзгерістерімен</w:t>
        </w:r>
        <w:r>
          <w:rPr>
            <w:rStyle w:val="a3"/>
          </w:rPr>
          <w:t>)</w:t>
        </w:r>
      </w:hyperlink>
    </w:p>
    <w:p w:rsidR="00000000" w:rsidRDefault="00F125EF">
      <w:pPr>
        <w:jc w:val="center"/>
      </w:pPr>
      <w:r>
        <w:t> </w:t>
      </w:r>
    </w:p>
    <w:p w:rsidR="00000000" w:rsidRDefault="00F125EF">
      <w:pPr>
        <w:jc w:val="center"/>
      </w:pPr>
      <w:r>
        <w:rPr>
          <w:rStyle w:val="s1"/>
        </w:rPr>
        <w:t>1. Жалпы ережелер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1.1. </w:t>
      </w:r>
      <w:r>
        <w:rPr>
          <w:rStyle w:val="s0"/>
        </w:rPr>
        <w:t>_________________________________________________________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______________________________________________________________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сенім серіктестігі (бұдан әрі - серіктестік), Қазақстан Республикасының заңнамасы бойынша заңды тұлға болып табы</w:t>
      </w:r>
      <w:r>
        <w:rPr>
          <w:rStyle w:val="s0"/>
        </w:rPr>
        <w:t>лады.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1.2. Серіктестіктің құрылтайшылары (бұдан әрі - қатысушылар) </w:t>
      </w:r>
    </w:p>
    <w:p w:rsidR="00000000" w:rsidRDefault="00F125EF">
      <w:pPr>
        <w:ind w:firstLine="400"/>
        <w:jc w:val="both"/>
      </w:pPr>
      <w:r>
        <w:rPr>
          <w:rStyle w:val="s0"/>
        </w:rPr>
        <w:t>мыналар болып табылады:_____________________________________________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1.3. Серіктестіктің атауы 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1.4. Серіктестіктің орналасқан жері 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1.5. Серіктестіктің қызмет ету мерзімі ___</w:t>
      </w:r>
      <w:r>
        <w:rPr>
          <w:rStyle w:val="s0"/>
        </w:rPr>
        <w:t>____________________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керсетіледі)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1.6. Жеке кәсіпкерлік субъектісінің мәртебесі ________________</w:t>
      </w:r>
    </w:p>
    <w:p w:rsidR="00000000" w:rsidRDefault="00F125EF">
      <w:pPr>
        <w:ind w:firstLine="288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1.7. Серіктестік заңнамалық актілерде және құрылтай шартында тыйым салынбаған қызметтің кез келген түрін жүзеге асыра алады.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 лицензияның негізінде тізбесі заңнамалық актілерде айқындалатын қызметтің жекелеген түрлерімен айналыса алады.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2. Серіктестіктің заңдық мәртебесі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2.1. Серіктестік мемлекеттік тіркелген сәттен бастап заңды тұлға құқықтарын алады.</w:t>
      </w:r>
    </w:p>
    <w:p w:rsidR="00000000" w:rsidRDefault="00F125EF">
      <w:pPr>
        <w:ind w:firstLine="400"/>
        <w:jc w:val="both"/>
      </w:pPr>
      <w:r>
        <w:rPr>
          <w:rStyle w:val="s0"/>
        </w:rPr>
        <w:t>2.2. Серіктестіктің мөрі, дербес теңгерімі, банктерде шоттары, өз атауы бар бланкілері болады.</w:t>
      </w:r>
    </w:p>
    <w:p w:rsidR="00000000" w:rsidRDefault="00F125EF">
      <w:pPr>
        <w:ind w:firstLine="400"/>
        <w:jc w:val="both"/>
      </w:pPr>
      <w:r>
        <w:rPr>
          <w:rStyle w:val="s0"/>
        </w:rPr>
        <w:t>2.3. Серіктестік өз қызметінің мақсаттарына жету үшін өз атынан мәмілелер жасауға, мүліктік және мүліктік емес жеке құқықтарды сатып алуға, міндет алуға, сотта т</w:t>
      </w:r>
      <w:r>
        <w:rPr>
          <w:rStyle w:val="s0"/>
        </w:rPr>
        <w:t>алапкер және жауапкер болуға құқылы.</w:t>
      </w:r>
    </w:p>
    <w:p w:rsidR="00000000" w:rsidRDefault="00F125EF">
      <w:pPr>
        <w:ind w:firstLine="400"/>
        <w:jc w:val="both"/>
      </w:pPr>
      <w:r>
        <w:rPr>
          <w:rStyle w:val="s0"/>
        </w:rPr>
        <w:t>2.4. Серіктестік Қазақстан Республикасының аумағында және шет елде филиалдар мен өкілдіктер құруға, басқа заңды тұлғалармен бірлестіктерге (одақтарға) кіруге, сондай-ақ өзге де заңды тұлғалардың құрылтайшысы болуға құқы</w:t>
      </w:r>
      <w:r>
        <w:rPr>
          <w:rStyle w:val="s0"/>
        </w:rPr>
        <w:t>лы.</w:t>
      </w:r>
    </w:p>
    <w:p w:rsidR="00000000" w:rsidRDefault="00F125EF">
      <w:pPr>
        <w:ind w:firstLine="400"/>
        <w:jc w:val="both"/>
      </w:pPr>
      <w:r>
        <w:rPr>
          <w:rStyle w:val="s0"/>
        </w:rPr>
        <w:t>2.5. Серіктестік өз міндеттемелері бойынша өзіне тиесілі барлық мүлікпен жауап береді. Мемлекет серіктестіктің борыштары бойынша жауап бермейді. Серіктестік мемлекеттің борыштары бойынша жауап бермейді. Серіктестік қолданыстағы заңнамада көзделген жағд</w:t>
      </w:r>
      <w:r>
        <w:rPr>
          <w:rStyle w:val="s0"/>
        </w:rPr>
        <w:t>айларды қоспағанда, өз қатысушыларының міндеттемелері бойынша жауап бермейді.</w:t>
      </w:r>
    </w:p>
    <w:p w:rsidR="00000000" w:rsidRDefault="00F125EF">
      <w:pPr>
        <w:ind w:firstLine="400"/>
        <w:jc w:val="both"/>
      </w:pPr>
      <w:r>
        <w:rPr>
          <w:rStyle w:val="s0"/>
        </w:rPr>
        <w:t>2.6. Серіктестікке, серіктестіктің атынан кәсіпкерлік қызметті жүзеге асыратын және серіктестіктің міндеттемелері бойынша өзінің барлық мүлкімен жауап беретін қатысушылармен (тол</w:t>
      </w:r>
      <w:r>
        <w:rPr>
          <w:rStyle w:val="s0"/>
        </w:rPr>
        <w:t>ық серіктер) қатар серіктестіктің қызметіне байланысты шығындар тәуекелін өздері салған салым сомаларының шегінде көтеретін және серіктестіктің кәсіпкерлік қызметті жүзеге асыруына қатыспайтын салымшы қатысушылар кіреді.</w:t>
      </w:r>
    </w:p>
    <w:p w:rsidR="00000000" w:rsidRDefault="00F125EF">
      <w:pPr>
        <w:jc w:val="center"/>
      </w:pPr>
      <w:r>
        <w:t> </w:t>
      </w:r>
    </w:p>
    <w:p w:rsidR="00000000" w:rsidRDefault="00F125EF">
      <w:pPr>
        <w:jc w:val="center"/>
      </w:pPr>
      <w:r>
        <w:t> </w:t>
      </w:r>
    </w:p>
    <w:p w:rsidR="00000000" w:rsidRDefault="00F125E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  2008.23.12 № 123</w:t>
      </w:r>
      <w:r>
        <w:rPr>
          <w:rStyle w:val="s3"/>
        </w:rPr>
        <w:t xml:space="preserve">0 </w:t>
      </w:r>
      <w:hyperlink r:id="rId10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3-тараудың тақырыбы өзгертілді (бұр. </w:t>
      </w:r>
      <w:hyperlink r:id="rId11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125EF">
      <w:pPr>
        <w:jc w:val="center"/>
      </w:pPr>
      <w:r>
        <w:rPr>
          <w:rStyle w:val="s1"/>
        </w:rPr>
        <w:t>3. Серіктестікке толық катысушыла</w:t>
      </w:r>
      <w:r>
        <w:rPr>
          <w:rStyle w:val="s1"/>
        </w:rPr>
        <w:t>рдың  құқықтары мен міндеттері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ind w:firstLine="400"/>
        <w:jc w:val="both"/>
      </w:pPr>
      <w:r>
        <w:t> </w:t>
      </w:r>
    </w:p>
    <w:p w:rsidR="00000000" w:rsidRDefault="00F125E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  2008.23.12 № 1230 </w:t>
      </w:r>
      <w:hyperlink r:id="rId12" w:anchor="sub_id=4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3.1. тармақ  өзгертілді (бұр. </w:t>
      </w:r>
      <w:hyperlink r:id="rId13" w:anchor="sub_id=30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125EF">
      <w:pPr>
        <w:ind w:firstLine="400"/>
        <w:jc w:val="both"/>
      </w:pPr>
      <w:r>
        <w:rPr>
          <w:rStyle w:val="s0"/>
        </w:rPr>
        <w:t>3.1. Серіктестікке толық қатысушылардың:</w:t>
      </w:r>
    </w:p>
    <w:p w:rsidR="00000000" w:rsidRDefault="00F125EF">
      <w:pPr>
        <w:ind w:firstLine="400"/>
        <w:jc w:val="both"/>
      </w:pPr>
      <w:r>
        <w:rPr>
          <w:rStyle w:val="s0"/>
        </w:rPr>
        <w:t>1) осы жарғыда белгіленген тәртіппен серіктестіктің ісін басқаруға қатысуға;</w:t>
      </w:r>
    </w:p>
    <w:p w:rsidR="00000000" w:rsidRDefault="00F125EF">
      <w:pPr>
        <w:ind w:firstLine="400"/>
        <w:jc w:val="both"/>
      </w:pPr>
      <w:r>
        <w:rPr>
          <w:rStyle w:val="s0"/>
        </w:rPr>
        <w:t>2) серіктестіктің қызметі туралы ақпарат алуға және оның құжаттамасымен танысуға;</w:t>
      </w:r>
    </w:p>
    <w:p w:rsidR="00000000" w:rsidRDefault="00F125EF">
      <w:pPr>
        <w:ind w:firstLine="400"/>
        <w:jc w:val="both"/>
      </w:pPr>
      <w:r>
        <w:rPr>
          <w:rStyle w:val="s0"/>
        </w:rPr>
        <w:t>3) таза кірісті бөлуге қатысуғ</w:t>
      </w:r>
      <w:r>
        <w:rPr>
          <w:rStyle w:val="s0"/>
        </w:rPr>
        <w:t>а;</w:t>
      </w:r>
    </w:p>
    <w:p w:rsidR="00000000" w:rsidRDefault="00F125EF">
      <w:pPr>
        <w:ind w:firstLine="400"/>
        <w:jc w:val="both"/>
      </w:pPr>
      <w:r>
        <w:rPr>
          <w:rStyle w:val="s0"/>
        </w:rPr>
        <w:t>4) серіктестік таратылған жағдайда, кредит берушілермен есеп айырысқаннан кейін қалған серіктестік мүлкіндегі өз үлестеріне сәйкес мүлкінің бір бөлігін немесе оның құнын алуға;</w:t>
      </w:r>
    </w:p>
    <w:p w:rsidR="00000000" w:rsidRDefault="00F125EF">
      <w:pPr>
        <w:ind w:firstLine="400"/>
        <w:jc w:val="both"/>
      </w:pPr>
      <w:r>
        <w:rPr>
          <w:rStyle w:val="s0"/>
        </w:rPr>
        <w:t>5) серіктестік мүлкіндегі өзінің салған салымына барабар үлесінің құнын ала отырып, белгіленген тәртіппен серіктестіктен шығуға құқығы бар.</w:t>
      </w:r>
    </w:p>
    <w:p w:rsidR="00000000" w:rsidRDefault="00F125E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  2008.23.12 № 1230 </w:t>
      </w:r>
      <w:hyperlink r:id="rId14" w:anchor="sub_id=401" w:history="1">
        <w:r>
          <w:rPr>
            <w:rStyle w:val="a3"/>
            <w:i/>
            <w:iCs/>
          </w:rPr>
          <w:t>қа</w:t>
        </w:r>
        <w:r>
          <w:rPr>
            <w:rStyle w:val="a3"/>
            <w:i/>
            <w:iCs/>
          </w:rPr>
          <w:t>улысымен</w:t>
        </w:r>
      </w:hyperlink>
      <w:r>
        <w:rPr>
          <w:rStyle w:val="s3"/>
        </w:rPr>
        <w:t xml:space="preserve"> 3.2. тармақ  өзгертілді (бұр. </w:t>
      </w:r>
      <w:hyperlink r:id="rId15" w:anchor="sub_id=30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F125EF">
      <w:pPr>
        <w:ind w:firstLine="400"/>
        <w:jc w:val="both"/>
      </w:pPr>
      <w:r>
        <w:rPr>
          <w:rStyle w:val="s0"/>
        </w:rPr>
        <w:t>3.2. Серіктестікке толық қатысушылардың:</w:t>
      </w:r>
    </w:p>
    <w:p w:rsidR="00000000" w:rsidRDefault="00F125EF">
      <w:pPr>
        <w:ind w:firstLine="400"/>
        <w:jc w:val="both"/>
      </w:pPr>
      <w:r>
        <w:rPr>
          <w:rStyle w:val="s0"/>
        </w:rPr>
        <w:t>1) құрылтай құжаттарының талаптарын сақтауға;</w:t>
      </w:r>
    </w:p>
    <w:p w:rsidR="00000000" w:rsidRDefault="00F125EF">
      <w:pPr>
        <w:ind w:firstLine="400"/>
        <w:jc w:val="both"/>
      </w:pPr>
      <w:r>
        <w:rPr>
          <w:rStyle w:val="s0"/>
        </w:rPr>
        <w:t>2) салымдарды құрылтай құжаттарында кө</w:t>
      </w:r>
      <w:r>
        <w:rPr>
          <w:rStyle w:val="s0"/>
        </w:rPr>
        <w:t>зделген тәртіппен, мөлшерде, тәсілдер мен мерзімдерде салуға;</w:t>
      </w:r>
    </w:p>
    <w:p w:rsidR="00000000" w:rsidRDefault="00F125EF">
      <w:pPr>
        <w:ind w:firstLine="400"/>
        <w:jc w:val="both"/>
      </w:pPr>
      <w:r>
        <w:rPr>
          <w:rStyle w:val="s0"/>
        </w:rPr>
        <w:t>3) серіктестік коммерциялық құпия деп жариялаған мәліметтерді жария етпеуге міндетті.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4. Серіктестік салымшыларының құқықтары мен міндеттері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4.1. Серіктестік салымшыларының:</w:t>
      </w:r>
    </w:p>
    <w:p w:rsidR="00000000" w:rsidRDefault="00F125EF">
      <w:pPr>
        <w:ind w:firstLine="400"/>
        <w:jc w:val="both"/>
      </w:pPr>
      <w:r>
        <w:rPr>
          <w:rStyle w:val="s0"/>
        </w:rPr>
        <w:t>1) серіктестік</w:t>
      </w:r>
      <w:r>
        <w:rPr>
          <w:rStyle w:val="s0"/>
        </w:rPr>
        <w:t xml:space="preserve"> пайдасының бір бөлігін құрылтай құжаттарында көзделген тәртіппен мүліктегі және жарғылық капиталдағы өз үлесіне барабар мөлшерде алуға;</w:t>
      </w:r>
    </w:p>
    <w:p w:rsidR="00000000" w:rsidRDefault="00F125EF">
      <w:pPr>
        <w:ind w:firstLine="400"/>
        <w:jc w:val="both"/>
      </w:pPr>
      <w:r>
        <w:rPr>
          <w:rStyle w:val="s0"/>
        </w:rPr>
        <w:t>2) серіктестіктің жылдық есептерімен және теңгерімдерімен танысуға, сондай-ақ олардың дұрыс жасалуын тексеру мүмкіндігі</w:t>
      </w:r>
      <w:r>
        <w:rPr>
          <w:rStyle w:val="s0"/>
        </w:rPr>
        <w:t>н қамтамасыз етуді талап етуге;</w:t>
      </w:r>
    </w:p>
    <w:p w:rsidR="00000000" w:rsidRDefault="00F125EF">
      <w:pPr>
        <w:ind w:firstLine="400"/>
        <w:jc w:val="both"/>
      </w:pPr>
      <w:r>
        <w:rPr>
          <w:rStyle w:val="s0"/>
        </w:rPr>
        <w:t>3) мүліктегі өз үлесін немесе оның бір бөлігін осы Заңда және серіктестіктің құрылтай құжаттарында көзделген тәртіппен басқа салымшыға немесе үшінші тұлғаға беруге;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4) «Шаруашылық серіктестіктері туралы» Қазақстан Республикасы Заңының (бұдан әрі - Заң) </w:t>
      </w:r>
      <w:hyperlink r:id="rId16" w:anchor="sub_id=310200" w:history="1">
        <w:r>
          <w:rPr>
            <w:rStyle w:val="a3"/>
          </w:rPr>
          <w:t>31-бабының 2-тармағында</w:t>
        </w:r>
      </w:hyperlink>
      <w:r>
        <w:rPr>
          <w:rStyle w:val="s0"/>
        </w:rPr>
        <w:t xml:space="preserve"> және серіктестіктің құрылтай құжаттарында көзделген тәртіппе</w:t>
      </w:r>
      <w:r>
        <w:rPr>
          <w:rStyle w:val="s0"/>
        </w:rPr>
        <w:t>н серіктестіктен шығуға;</w:t>
      </w:r>
    </w:p>
    <w:p w:rsidR="00000000" w:rsidRDefault="00F125EF">
      <w:pPr>
        <w:ind w:firstLine="400"/>
        <w:jc w:val="both"/>
      </w:pPr>
      <w:r>
        <w:rPr>
          <w:rStyle w:val="s0"/>
        </w:rPr>
        <w:t>5) серіктестіктің қызметі туралы ақпарат алуға;</w:t>
      </w:r>
    </w:p>
    <w:p w:rsidR="00000000" w:rsidRDefault="00F125EF">
      <w:pPr>
        <w:ind w:firstLine="400"/>
        <w:jc w:val="both"/>
      </w:pPr>
      <w:r>
        <w:rPr>
          <w:rStyle w:val="s0"/>
        </w:rPr>
        <w:t>6) Заңда және (немесе) серіктестіктің жарғысында көзделген өз құқықтарын бұзатын серіктестік органдарының шешімдеріне сот тәртібімен дау айтуға құқығы бар.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Серіктестік салымшыларының </w:t>
      </w:r>
      <w:r>
        <w:rPr>
          <w:rStyle w:val="s0"/>
        </w:rPr>
        <w:t>осы Заңда, басқа да заңнамалық актілерде және серіктестіктің құрылтай құжаттарында көзделген өзге де құқықтары болуы мүмкін.</w:t>
      </w:r>
    </w:p>
    <w:p w:rsidR="00000000" w:rsidRDefault="00F125EF">
      <w:pPr>
        <w:ind w:firstLine="400"/>
        <w:jc w:val="both"/>
      </w:pPr>
      <w:r>
        <w:rPr>
          <w:rStyle w:val="s0"/>
        </w:rPr>
        <w:t>4.2. Серіктестік салымшылары:</w:t>
      </w:r>
    </w:p>
    <w:p w:rsidR="00000000" w:rsidRDefault="00F125EF">
      <w:pPr>
        <w:ind w:firstLine="400"/>
        <w:jc w:val="both"/>
      </w:pPr>
      <w:r>
        <w:rPr>
          <w:rStyle w:val="s0"/>
        </w:rPr>
        <w:t>1) серіктестіктің құрылтай құжаттарының шарттарын сақтауға;</w:t>
      </w:r>
    </w:p>
    <w:p w:rsidR="00000000" w:rsidRDefault="00F125EF">
      <w:pPr>
        <w:ind w:firstLine="400"/>
        <w:jc w:val="both"/>
      </w:pPr>
      <w:r>
        <w:rPr>
          <w:rStyle w:val="s0"/>
        </w:rPr>
        <w:t>2) серіктестіктің құрылтай құжаттарында к</w:t>
      </w:r>
      <w:r>
        <w:rPr>
          <w:rStyle w:val="s0"/>
        </w:rPr>
        <w:t>өзделген</w:t>
      </w:r>
      <w:r>
        <w:rPr>
          <w:rStyle w:val="s0"/>
        </w:rPr>
        <w:t xml:space="preserve"> тәртіппен, тәсілмен және мөлшерде салымдар салуға;</w:t>
      </w:r>
    </w:p>
    <w:p w:rsidR="00000000" w:rsidRDefault="00F125EF">
      <w:pPr>
        <w:ind w:firstLine="400"/>
        <w:jc w:val="both"/>
      </w:pPr>
      <w:r>
        <w:rPr>
          <w:rStyle w:val="s0"/>
        </w:rPr>
        <w:t>3) серіктестіктің құрылтай құжаттарында көрсетілген жағдайларда серіктестің өз қызметін жүзеге асыруына жәрдемдесуге, соның ішінде серіктестікке қызмет көрсетуге;</w:t>
      </w:r>
    </w:p>
    <w:p w:rsidR="00000000" w:rsidRDefault="00F125EF">
      <w:pPr>
        <w:ind w:firstLine="400"/>
        <w:jc w:val="both"/>
      </w:pPr>
      <w:r>
        <w:rPr>
          <w:rStyle w:val="s0"/>
        </w:rPr>
        <w:t>4) серіктестіктің атқарушы органы</w:t>
      </w:r>
      <w:r>
        <w:rPr>
          <w:rStyle w:val="s0"/>
        </w:rPr>
        <w:t>на жеке тұлғалар үшін - тұрғылықты жерінің және жеке басын куәландыратын құжат деректерінің не заңды тұлғалар үшін атауының және орналасқан жерінің өзгергені туралы жазбаша хабарлауға міндетті.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 салымшылары Заңда, басқа заңнамалық актілерде және</w:t>
      </w:r>
      <w:r>
        <w:rPr>
          <w:rStyle w:val="s0"/>
        </w:rPr>
        <w:t xml:space="preserve"> серіктестіктің құрылтай құжаттарында көзделген басқа да міндеттерді атқаруы мүмкін.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5. Серіктестік қызметінің мақсаты мен түрлері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5.1. Серіктестік қызметінің негізгі мақсаты пайда алу болып табылады.</w:t>
      </w:r>
    </w:p>
    <w:p w:rsidR="00000000" w:rsidRDefault="00F125EF">
      <w:pPr>
        <w:ind w:firstLine="400"/>
        <w:jc w:val="both"/>
      </w:pPr>
      <w:r>
        <w:rPr>
          <w:rStyle w:val="s0"/>
        </w:rPr>
        <w:t>5.2. Көрсетілген мақсатқа қол жеткізу үшін серіктестік заңнамада тыйым салынбаған қызметтің мынадай негізгі түрлерін жүзеге асырады: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____________________________________________________________________</w:t>
      </w:r>
    </w:p>
    <w:p w:rsidR="00000000" w:rsidRDefault="00F125EF">
      <w:pPr>
        <w:ind w:firstLine="324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 лицензия негізінде тізбесі заңнамалық актілерде белгіленетін жекелеген қызмет түрлерімен айналыса алады.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6. Серіктестіктің мүлкі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>1. Серіктестіктің мүлкін негізгі қорлары мен айналым қаражаты, сондай-ақ құны серіктестіктің дербес теңгерімінде көрсетілетін басқа да мүлік құрайды.</w:t>
      </w:r>
    </w:p>
    <w:p w:rsidR="00000000" w:rsidRDefault="00F125EF">
      <w:pPr>
        <w:ind w:firstLine="400"/>
        <w:jc w:val="both"/>
      </w:pPr>
      <w:r>
        <w:rPr>
          <w:rStyle w:val="s0"/>
        </w:rPr>
        <w:t>Мүлік меншік құқығы негізінде серіктестікке тиесілі болады.</w:t>
      </w:r>
    </w:p>
    <w:p w:rsidR="00000000" w:rsidRDefault="00F125EF">
      <w:pPr>
        <w:ind w:firstLine="400"/>
        <w:jc w:val="both"/>
      </w:pPr>
      <w:r>
        <w:rPr>
          <w:rStyle w:val="s0"/>
        </w:rPr>
        <w:t>Қатысушылардың</w:t>
      </w:r>
      <w:r>
        <w:rPr>
          <w:rStyle w:val="s0"/>
        </w:rPr>
        <w:t xml:space="preserve"> жарғылық қорына салымдар; оның </w:t>
      </w:r>
      <w:r>
        <w:rPr>
          <w:rStyle w:val="s0"/>
        </w:rPr>
        <w:t>қызметінен</w:t>
      </w:r>
      <w:r>
        <w:rPr>
          <w:rStyle w:val="s0"/>
        </w:rPr>
        <w:t xml:space="preserve"> алынған табыс; заңнамалық актілерде тыйым салынбаған өзге де көздер серіктестік мүлкін құрайтын көздер болып табылады.</w:t>
      </w:r>
    </w:p>
    <w:p w:rsidR="00000000" w:rsidRDefault="00F125EF">
      <w:pPr>
        <w:ind w:firstLine="400"/>
        <w:jc w:val="both"/>
      </w:pPr>
      <w:r>
        <w:rPr>
          <w:rStyle w:val="s0"/>
        </w:rPr>
        <w:t>6.2. Серіктестіктің жарғылық капиталы оған қатысушылардың салымдарынан тұрады. Шаруашылық қызмет процесінде жарғылық капитал ө</w:t>
      </w:r>
      <w:r>
        <w:rPr>
          <w:rStyle w:val="s0"/>
        </w:rPr>
        <w:t>згеруі мүмкін. Салымшылар салымдарының есебінсіз жарғылық капитал серіктестік мүлкіндегі толық серіктердің үлесін анықтайды.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Серіктестіктің жарғылық капиталы _____________________________ ____________________________________________________ теңгені құрайды</w:t>
      </w:r>
      <w:r>
        <w:rPr>
          <w:rStyle w:val="s0"/>
        </w:rPr>
        <w:t>.</w:t>
      </w:r>
    </w:p>
    <w:p w:rsidR="00000000" w:rsidRDefault="00F125EF">
      <w:pPr>
        <w:ind w:firstLine="6300"/>
        <w:jc w:val="both"/>
      </w:pPr>
      <w:r>
        <w:rPr>
          <w:rStyle w:val="s0"/>
        </w:rPr>
        <w:t>(өтініште көрсетіледі)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Серіктестіктің жарғылық капиталын құрудың тәртібі мен мерзімдері, сондай-ақ серіктестік мүлкіндегі қатысушылардың үлестері серіктестіктің құрылтай шартында белгіленеді, бұл ретте салымшылардың жарғылық капиталдағы үлестерінің жиынт</w:t>
      </w:r>
      <w:r>
        <w:rPr>
          <w:rStyle w:val="s0"/>
        </w:rPr>
        <w:t>ық мөлшері 50 пайыздан аспауға тиіс.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7. Серіктестіктің басқару және бақылау органдары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7.1. Серіктестіктің ісін басқаруды толық серіктер жүзеге асырады.</w:t>
      </w:r>
    </w:p>
    <w:p w:rsidR="00000000" w:rsidRDefault="00F125EF">
      <w:pPr>
        <w:ind w:firstLine="400"/>
        <w:jc w:val="both"/>
      </w:pPr>
      <w:r>
        <w:rPr>
          <w:rStyle w:val="s0"/>
        </w:rPr>
        <w:t>7.2. Серіктестіктің жоғары органы оның толық серіктерінің жалпы жиналысы болып табылады. Серіктест</w:t>
      </w:r>
      <w:r>
        <w:rPr>
          <w:rStyle w:val="s0"/>
        </w:rPr>
        <w:t>іктің ішкі мәселелері жөніндегі, сондай-ақ басқару органдарын құру тәртібі мен оның құзыреті туралы шешімдер оның барлық толық серіктерінің ортақ келісімі бойынша қабылданады.</w:t>
      </w:r>
    </w:p>
    <w:p w:rsidR="00000000" w:rsidRDefault="00F125EF">
      <w:pPr>
        <w:ind w:firstLine="400"/>
        <w:jc w:val="both"/>
      </w:pPr>
      <w:r>
        <w:rPr>
          <w:rStyle w:val="s0"/>
        </w:rPr>
        <w:t>7.3. Салымшылардың серіктестіктің ісін басқаруға қатысуға, сондай-ақ сенімхатсыз оны білдіруге құқығы жоқ. Серіктестік салымшыларының толық серіктердің серіктестіктің ісін басқару жөніндегі іс-әрекеттерін даулауға құқығы жоқ.</w:t>
      </w:r>
    </w:p>
    <w:p w:rsidR="00000000" w:rsidRDefault="00F125EF">
      <w:pPr>
        <w:ind w:firstLine="400"/>
        <w:jc w:val="both"/>
      </w:pPr>
      <w:r>
        <w:rPr>
          <w:rStyle w:val="s0"/>
        </w:rPr>
        <w:t>7.4. Серіктестіктің ісін жүргі</w:t>
      </w:r>
      <w:r>
        <w:rPr>
          <w:rStyle w:val="s0"/>
        </w:rPr>
        <w:t>зу тапсырылған серіктестіктің органдары барлық толық серіктерге олардың талап етуі бойынша өз қызметі туралы толық ақпарат беруге міндетті.</w:t>
      </w:r>
    </w:p>
    <w:p w:rsidR="00000000" w:rsidRDefault="00F125EF">
      <w:pPr>
        <w:ind w:firstLine="400"/>
        <w:jc w:val="both"/>
      </w:pPr>
      <w:r>
        <w:rPr>
          <w:rStyle w:val="s0"/>
        </w:rPr>
        <w:t>7.5. Толық серіктердің жалпы жиналысының айрықша құзыретіне мыналар жатады:</w:t>
      </w:r>
    </w:p>
    <w:p w:rsidR="00000000" w:rsidRDefault="00F125EF">
      <w:pPr>
        <w:ind w:firstLine="400"/>
        <w:jc w:val="both"/>
      </w:pPr>
      <w:r>
        <w:rPr>
          <w:rStyle w:val="s0"/>
        </w:rPr>
        <w:t>1) серіктестіктің жарғысын өзгерту, соны</w:t>
      </w:r>
      <w:r>
        <w:rPr>
          <w:rStyle w:val="s0"/>
        </w:rPr>
        <w:t>ң</w:t>
      </w:r>
      <w:r>
        <w:rPr>
          <w:rStyle w:val="s0"/>
        </w:rPr>
        <w:t xml:space="preserve"> ішінде оның жарғылық капиталының мөлшерін өзгерту;</w:t>
      </w:r>
    </w:p>
    <w:p w:rsidR="00000000" w:rsidRDefault="00F125EF">
      <w:pPr>
        <w:ind w:firstLine="400"/>
        <w:jc w:val="both"/>
      </w:pPr>
      <w:r>
        <w:rPr>
          <w:rStyle w:val="s0"/>
        </w:rPr>
        <w:t>2) серіктестіктің атқарушы, байқаушы және бақылау органдарын құру және оларды кері шақырту;</w:t>
      </w:r>
    </w:p>
    <w:p w:rsidR="00000000" w:rsidRDefault="00F125EF">
      <w:pPr>
        <w:ind w:firstLine="400"/>
        <w:jc w:val="both"/>
      </w:pPr>
      <w:r>
        <w:rPr>
          <w:rStyle w:val="s0"/>
        </w:rPr>
        <w:t>3) серіктестіктің жылдық есептері мен бухгалтерлік теңгерімдерін бекіту;</w:t>
      </w:r>
    </w:p>
    <w:p w:rsidR="00000000" w:rsidRDefault="00F125EF">
      <w:pPr>
        <w:ind w:firstLine="400"/>
        <w:jc w:val="both"/>
      </w:pPr>
      <w:r>
        <w:rPr>
          <w:rStyle w:val="s0"/>
        </w:rPr>
        <w:t>4) серіктестікті қайта ұйымдастыру немесе тарату туралы шешім.</w:t>
      </w:r>
    </w:p>
    <w:p w:rsidR="00000000" w:rsidRDefault="00F125EF">
      <w:pPr>
        <w:ind w:firstLine="400"/>
        <w:jc w:val="both"/>
      </w:pPr>
      <w:r>
        <w:rPr>
          <w:rStyle w:val="s0"/>
        </w:rPr>
        <w:t>Көрсетілген мәселелер бойынша шешімдер қатысушылардың көпшілік дауысымен қабылданады. Әрбір қатысушының бір дауысы бар.</w:t>
      </w:r>
    </w:p>
    <w:p w:rsidR="00000000" w:rsidRDefault="00F125EF">
      <w:pPr>
        <w:ind w:firstLine="400"/>
        <w:jc w:val="both"/>
      </w:pPr>
      <w:r>
        <w:rPr>
          <w:rStyle w:val="s0"/>
        </w:rPr>
        <w:t>7.6. Жалпы жиналыс атқарушы органның құзыретіне жатқызылған мәселелерді ө</w:t>
      </w:r>
      <w:r>
        <w:rPr>
          <w:rStyle w:val="s0"/>
        </w:rPr>
        <w:t>з қарауына қабылдауға құқылы.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7.7. Серіктестіктің атқарушы органы директор және (немесе) дирекция болып табылады, олар қатысушылардың жалпы жиналысына есеп береді және оның шешімдерінің орындалуын ұйымдастырады. Құрылтайшылар директорды тағайындаған кезде </w:t>
      </w:r>
      <w:r>
        <w:rPr>
          <w:rStyle w:val="s0"/>
        </w:rPr>
        <w:t>еңбек қатынастары еңбек заңнамасына сәйкес келісім-шарт негізінде реттеледі.</w:t>
      </w:r>
    </w:p>
    <w:p w:rsidR="00000000" w:rsidRDefault="00F125EF">
      <w:pPr>
        <w:ind w:firstLine="400"/>
        <w:jc w:val="both"/>
      </w:pPr>
      <w:r>
        <w:rPr>
          <w:rStyle w:val="s0"/>
        </w:rPr>
        <w:t>7.8. Дирекция жалпы жиналыстың айрықша құзыретіне жатпайтын барлық мәселелер бойынша құзыретті. Дирекция _______________________ (өтініште көрсетіледі) мүшеден тұрады. Шешімдер ди</w:t>
      </w:r>
      <w:r>
        <w:rPr>
          <w:rStyle w:val="s0"/>
        </w:rPr>
        <w:t>рекция мүшелерінің көпшілік дауысымен қабылданады, дауыстар тең болған жағдайда, директордың дауысы шешуші болып саналады.</w:t>
      </w:r>
    </w:p>
    <w:p w:rsidR="00000000" w:rsidRDefault="00F125EF">
      <w:pPr>
        <w:ind w:firstLine="400"/>
        <w:jc w:val="both"/>
      </w:pPr>
      <w:r>
        <w:rPr>
          <w:rStyle w:val="s0"/>
        </w:rPr>
        <w:t>7.9. Дирекция жалпы жиналыстың айрықша құзыретіне жатпайтын барлық мәселелер бойынша құзыретті, оның ішінде:</w:t>
      </w:r>
    </w:p>
    <w:p w:rsidR="00000000" w:rsidRDefault="00F125EF">
      <w:pPr>
        <w:ind w:firstLine="400"/>
        <w:jc w:val="both"/>
      </w:pPr>
      <w:r>
        <w:rPr>
          <w:rStyle w:val="s0"/>
        </w:rPr>
        <w:t>ағымдағы және перспектив</w:t>
      </w:r>
      <w:r>
        <w:rPr>
          <w:rStyle w:val="s0"/>
        </w:rPr>
        <w:t>алық жұмыс бағдарламаларының орындалуын қамтамасыз етеді;</w:t>
      </w:r>
    </w:p>
    <w:p w:rsidR="00000000" w:rsidRDefault="00F125EF">
      <w:pPr>
        <w:ind w:firstLine="400"/>
        <w:jc w:val="both"/>
      </w:pPr>
      <w:r>
        <w:rPr>
          <w:rStyle w:val="s0"/>
        </w:rPr>
        <w:t>қатысушылардың</w:t>
      </w:r>
      <w:r>
        <w:rPr>
          <w:rStyle w:val="s0"/>
        </w:rPr>
        <w:t xml:space="preserve"> шешімдерін әзірлеу мен орындалуын ұйымдастырады, оларға орындау туралы есептер береді;</w:t>
      </w:r>
    </w:p>
    <w:p w:rsidR="00000000" w:rsidRDefault="00F125EF">
      <w:pPr>
        <w:ind w:firstLine="400"/>
        <w:jc w:val="both"/>
      </w:pPr>
      <w:r>
        <w:rPr>
          <w:rStyle w:val="s0"/>
        </w:rPr>
        <w:t>ақша қаражатын қоса алғанда, қатысушыларға ұсынылатын шекте серіктестік мүлкіне билік етеді;</w:t>
      </w:r>
    </w:p>
    <w:p w:rsidR="00000000" w:rsidRDefault="00F125EF">
      <w:pPr>
        <w:ind w:firstLine="400"/>
        <w:jc w:val="both"/>
      </w:pPr>
      <w:r>
        <w:rPr>
          <w:rStyle w:val="s0"/>
        </w:rPr>
        <w:t>сер</w:t>
      </w:r>
      <w:r>
        <w:rPr>
          <w:rStyle w:val="s0"/>
        </w:rPr>
        <w:t>іктестіктің атынан сенімхатсыз шарттар (келісім-шарттар) жасасады және олардың орындалуын қамтамасыз етеді;</w:t>
      </w:r>
    </w:p>
    <w:p w:rsidR="00000000" w:rsidRDefault="00F125EF">
      <w:pPr>
        <w:ind w:firstLine="400"/>
        <w:jc w:val="both"/>
      </w:pPr>
      <w:r>
        <w:rPr>
          <w:rStyle w:val="s0"/>
        </w:rPr>
        <w:t>банктерде есеп айырысу және өзге де шоттар ашады;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серіктестіктің еңбек ұжымының орындауы үшін міндетті бұйрықтар мен өкімдер шығарады;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 қ</w:t>
      </w:r>
      <w:r>
        <w:rPr>
          <w:rStyle w:val="s0"/>
        </w:rPr>
        <w:t>ызметкерлерін қабылдау және жұмыстан босату құқықтарын жүзеге асырады;</w:t>
      </w:r>
    </w:p>
    <w:p w:rsidR="00000000" w:rsidRDefault="00F125EF">
      <w:pPr>
        <w:ind w:firstLine="400"/>
        <w:jc w:val="both"/>
      </w:pPr>
      <w:r>
        <w:rPr>
          <w:rStyle w:val="s0"/>
        </w:rPr>
        <w:t>сенімхат береді;</w:t>
      </w:r>
    </w:p>
    <w:p w:rsidR="00000000" w:rsidRDefault="00F125EF">
      <w:pPr>
        <w:ind w:firstLine="400"/>
        <w:jc w:val="both"/>
      </w:pPr>
      <w:r>
        <w:rPr>
          <w:rStyle w:val="s0"/>
        </w:rPr>
        <w:t>мемлекеттік органдарды, соттарды қоса алғанда, ұйымдармен қарым-қатынастарда қатысушылар берген және осы жарғыда белгіленген өкілеттіктер шегінде серіктестік қызметінің</w:t>
      </w:r>
      <w:r>
        <w:rPr>
          <w:rStyle w:val="s0"/>
        </w:rPr>
        <w:t xml:space="preserve"> мәселелері бойынша серіктестікті білдіреді;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серіктестіктің ішкі қызметін реттейтін құжаттарды бекітеді, оларды қабылдау рәсімін анықтайды;</w:t>
      </w:r>
    </w:p>
    <w:p w:rsidR="00000000" w:rsidRDefault="00F125EF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басқа функцияларды атқарады.</w:t>
      </w:r>
    </w:p>
    <w:p w:rsidR="00000000" w:rsidRDefault="00F125EF">
      <w:pPr>
        <w:ind w:firstLine="400"/>
        <w:jc w:val="both"/>
      </w:pPr>
      <w:r>
        <w:rPr>
          <w:rStyle w:val="s0"/>
        </w:rPr>
        <w:t>7.10. Байқаушы кеңес құрылған жағдайда жалпы жиналыс оның айрықш</w:t>
      </w:r>
      <w:r>
        <w:rPr>
          <w:rStyle w:val="s0"/>
        </w:rPr>
        <w:t>а құзыретін белгілейді, оған мынадай мәселелер кіреді:</w:t>
      </w:r>
    </w:p>
    <w:p w:rsidR="00000000" w:rsidRDefault="00F125EF">
      <w:pPr>
        <w:ind w:firstLine="400"/>
        <w:jc w:val="both"/>
      </w:pPr>
      <w:r>
        <w:rPr>
          <w:rStyle w:val="s0"/>
        </w:rPr>
        <w:t>1.____________________________________________________________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2.____________________________________________________________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3.____________________________________________________________</w:t>
      </w:r>
    </w:p>
    <w:p w:rsidR="00000000" w:rsidRDefault="00F125EF">
      <w:pPr>
        <w:ind w:firstLine="400"/>
        <w:jc w:val="both"/>
      </w:pPr>
      <w:r>
        <w:rPr>
          <w:rStyle w:val="s0"/>
        </w:rPr>
        <w:t>(өтініште кө</w:t>
      </w:r>
      <w:r>
        <w:rPr>
          <w:rStyle w:val="s0"/>
        </w:rPr>
        <w:t>рсетіледі)</w:t>
      </w:r>
    </w:p>
    <w:p w:rsidR="00000000" w:rsidRDefault="00F125EF">
      <w:pPr>
        <w:ind w:firstLine="400"/>
        <w:jc w:val="both"/>
      </w:pPr>
      <w:r>
        <w:rPr>
          <w:rStyle w:val="s0"/>
        </w:rPr>
        <w:t>7.11. Байқаушы кеңес ___________ мүшеден (өтініште көрсетіледі) тұрады.</w:t>
      </w:r>
    </w:p>
    <w:p w:rsidR="00000000" w:rsidRDefault="00F125EF">
      <w:pPr>
        <w:ind w:firstLine="400"/>
        <w:jc w:val="both"/>
      </w:pPr>
      <w:r>
        <w:rPr>
          <w:rStyle w:val="s0"/>
        </w:rPr>
        <w:t>Байқаушы кеңес қарайтын мәселелер бойынша шешімдер байқаушы кеңес мүшелерінің көпшілік дауысымен қабылданады.</w:t>
      </w:r>
    </w:p>
    <w:p w:rsidR="00000000" w:rsidRDefault="00F125EF">
      <w:pPr>
        <w:ind w:firstLine="400"/>
        <w:jc w:val="both"/>
      </w:pPr>
      <w:r>
        <w:rPr>
          <w:rStyle w:val="s0"/>
        </w:rPr>
        <w:t>7.12. Есептердің дәлдігін, серіктестік қызметінің заңнамаға, осы жарғыға, келісім-шарттар мен келісімдерге сәйкестігін бағалау жөніндегі функциялар жалпы жиналыстың шешімі бойынша сайланатын (немесе тағайындалатын) тексеру комиссиясына жүктеледі.</w:t>
      </w:r>
    </w:p>
    <w:p w:rsidR="00000000" w:rsidRDefault="00F125EF">
      <w:pPr>
        <w:ind w:firstLine="400"/>
        <w:jc w:val="both"/>
      </w:pPr>
      <w:r>
        <w:rPr>
          <w:rStyle w:val="s0"/>
        </w:rPr>
        <w:t>7.13. Сер</w:t>
      </w:r>
      <w:r>
        <w:rPr>
          <w:rStyle w:val="s0"/>
        </w:rPr>
        <w:t>іктестіктің тексеру комиссиясының құрамына серіктестікке қатысушылар, заңнамалық актілерге сәйкес аудиторлық қызметпен айналысуға құқығы бар адамдар, қаржы және бухгалтерлік есеп саласындағы тәуелсіз сарапшылар және басқа адамдар кіре алады.</w:t>
      </w:r>
    </w:p>
    <w:p w:rsidR="00000000" w:rsidRDefault="00F125EF">
      <w:pPr>
        <w:ind w:firstLine="400"/>
        <w:jc w:val="both"/>
      </w:pPr>
      <w:r>
        <w:rPr>
          <w:rStyle w:val="s0"/>
        </w:rPr>
        <w:t>7.14. Тексеріс</w:t>
      </w:r>
      <w:r>
        <w:rPr>
          <w:rStyle w:val="s0"/>
        </w:rPr>
        <w:t xml:space="preserve"> жүргізу үшін тәуелсіз аудитор тартылуы мүмкін.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8. Серіктестіктің пайдасы мен шығынын бөлу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8.1. Егер серіктестіктің құрылтай құжаттарында не қатысушылардың келісімінде өзгеше көзделмесе, серіктестіктің пайдасы мен шығыны оған қатысушылардың барлығыны</w:t>
      </w:r>
      <w:r>
        <w:rPr>
          <w:rStyle w:val="s0"/>
        </w:rPr>
        <w:t>ң</w:t>
      </w:r>
      <w:r>
        <w:rPr>
          <w:rStyle w:val="s0"/>
        </w:rPr>
        <w:t xml:space="preserve"> арасында серіктестік мүлкіндегі олардың үлесіне барабар мөлшерде бөлінеді.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8.2. Қатысушылардың қайсысын болмасын серіктестіктің пайдасын бөлісуге немесе шығынын өтеуге қатысудан шеттету туралы келісімге жол берілмейді. 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jc w:val="center"/>
      </w:pPr>
      <w:r>
        <w:rPr>
          <w:rStyle w:val="s1"/>
        </w:rPr>
        <w:t>9. Серіктестікке қатысушыларға</w:t>
      </w:r>
      <w:r>
        <w:rPr>
          <w:rStyle w:val="s1"/>
        </w:rPr>
        <w:t xml:space="preserve">, үлестерді сатып алушыларға құжаттарды және </w:t>
      </w:r>
    </w:p>
    <w:p w:rsidR="00000000" w:rsidRDefault="00F125EF">
      <w:pPr>
        <w:jc w:val="center"/>
      </w:pPr>
      <w:r>
        <w:rPr>
          <w:rStyle w:val="s1"/>
        </w:rPr>
        <w:t>серіктестіктің қызметі туралы ақпарат беру тәртібі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9.1. Серіктестік өзінің қатысушыларының талап етуі бойынша серіктестіктің қызметі туралы, оның қатысушыларының мүдделерін қозғайтын ақпарат беруге міндетті.</w:t>
      </w:r>
    </w:p>
    <w:p w:rsidR="00000000" w:rsidRDefault="00F125EF">
      <w:pPr>
        <w:ind w:firstLine="400"/>
        <w:jc w:val="both"/>
      </w:pPr>
      <w:r>
        <w:rPr>
          <w:rStyle w:val="s0"/>
        </w:rPr>
        <w:t>Шаруашылық серіктестікке қатысушылардың мүдделерін қозғайтын ақпарат деп:</w:t>
      </w:r>
    </w:p>
    <w:p w:rsidR="00000000" w:rsidRDefault="00F125EF">
      <w:pPr>
        <w:ind w:firstLine="400"/>
        <w:jc w:val="both"/>
      </w:pPr>
      <w:r>
        <w:rPr>
          <w:rStyle w:val="s0"/>
        </w:rPr>
        <w:t>1) серіктестікке қатысушылардың жалпы жиналысында қабылданған, серіктестіктің байқау кеңесінің, атқарушы органының, тексеру комиссиясының (тексерушінің) шешімдері және қабылданған ше</w:t>
      </w:r>
      <w:r>
        <w:rPr>
          <w:rStyle w:val="s0"/>
        </w:rPr>
        <w:t>шімдердің орындалуы туралы ақпарат;</w:t>
      </w:r>
    </w:p>
    <w:p w:rsidR="00000000" w:rsidRDefault="00F125EF">
      <w:pPr>
        <w:ind w:firstLine="400"/>
        <w:jc w:val="both"/>
      </w:pPr>
      <w:r>
        <w:rPr>
          <w:rStyle w:val="s0"/>
        </w:rPr>
        <w:t>2) серіктестіктің меншікті капиталы мөлшерінің жиырма бес және одан да көп пайызын құрайтын мөлшерде серіктестіктің қарыз алуы;</w:t>
      </w:r>
    </w:p>
    <w:p w:rsidR="00000000" w:rsidRDefault="00F125EF">
      <w:pPr>
        <w:ind w:firstLine="400"/>
        <w:jc w:val="both"/>
      </w:pPr>
      <w:r>
        <w:rPr>
          <w:rStyle w:val="s0"/>
        </w:rPr>
        <w:t>3) жасалған мәміле нәтижесінде серіктестіктің меншікті капиталы мөлшерінің жиырма бес және о</w:t>
      </w:r>
      <w:r>
        <w:rPr>
          <w:rStyle w:val="s0"/>
        </w:rPr>
        <w:t>дан да көп пайызын құрайтын сомадағы мүлік сатып алынатын немесе иеліктен шығарылатын ірі мәмілені немесе өзара байланысты мәмілелерді серіктестіктің жасауы;</w:t>
      </w:r>
    </w:p>
    <w:p w:rsidR="00000000" w:rsidRDefault="00F125EF">
      <w:pPr>
        <w:ind w:firstLine="400"/>
        <w:jc w:val="both"/>
      </w:pPr>
      <w:r>
        <w:rPr>
          <w:rStyle w:val="s0"/>
        </w:rPr>
        <w:t>4) серіктестіктің қандай да қызметтің бір түрлерін жүзеге асыруға лицензиялар алуы және (немесе) б</w:t>
      </w:r>
      <w:r>
        <w:rPr>
          <w:rStyle w:val="s0"/>
        </w:rPr>
        <w:t>елгілі бір әрекет жасауы, олардың әрекетінің тоқтатыла тұруы немесе тоқтауы, сондай-ақ қызметтің қандай да бір түрлерін жүзеге асыруға және (немесе) белгілі бір әрекет жасауға серіктестік бұрын алған лицензиялардан айыру;</w:t>
      </w:r>
    </w:p>
    <w:p w:rsidR="00000000" w:rsidRDefault="00F125EF">
      <w:pPr>
        <w:ind w:firstLine="400"/>
        <w:jc w:val="both"/>
      </w:pPr>
      <w:r>
        <w:rPr>
          <w:rStyle w:val="s0"/>
        </w:rPr>
        <w:t>5) серіктестіктің мүлкіне тыйым са</w:t>
      </w:r>
      <w:r>
        <w:rPr>
          <w:rStyle w:val="s0"/>
        </w:rPr>
        <w:t>лу;</w:t>
      </w:r>
    </w:p>
    <w:p w:rsidR="00000000" w:rsidRDefault="00F125EF">
      <w:pPr>
        <w:ind w:firstLine="400"/>
        <w:jc w:val="both"/>
      </w:pPr>
      <w:r>
        <w:rPr>
          <w:rStyle w:val="s0"/>
        </w:rPr>
        <w:t>6) нәтижесінде серіктестіктің теңгерімдік құны қоғам активтері жалпы мөлшерінің он немесе одан да көп пайызын құрайтын мүлкі жойылған төтенше сипаттағы жағдайлардың басталуы;</w:t>
      </w:r>
    </w:p>
    <w:p w:rsidR="00000000" w:rsidRDefault="00F125EF">
      <w:pPr>
        <w:ind w:firstLine="400"/>
        <w:jc w:val="both"/>
      </w:pPr>
      <w:r>
        <w:rPr>
          <w:rStyle w:val="s0"/>
        </w:rPr>
        <w:t>7) серіктестікті және (немесе) оның лауазымды тұлғаларын әкімшілік жауапкерші</w:t>
      </w:r>
      <w:r>
        <w:rPr>
          <w:rStyle w:val="s0"/>
        </w:rPr>
        <w:t>лікке тарту;</w:t>
      </w:r>
    </w:p>
    <w:p w:rsidR="00000000" w:rsidRDefault="00F125EF">
      <w:pPr>
        <w:ind w:firstLine="400"/>
        <w:jc w:val="both"/>
      </w:pPr>
      <w:r>
        <w:rPr>
          <w:rStyle w:val="s0"/>
        </w:rPr>
        <w:t>8) серіктестікті мәжбүрлеп қайта ұйымдастыру туралы шешім;</w:t>
      </w:r>
    </w:p>
    <w:p w:rsidR="00000000" w:rsidRDefault="00F125EF">
      <w:pPr>
        <w:ind w:firstLine="400"/>
        <w:jc w:val="both"/>
      </w:pPr>
      <w:r>
        <w:rPr>
          <w:rStyle w:val="s0"/>
        </w:rPr>
        <w:t>9) аудиторлық есеп (ол бар болса);</w:t>
      </w:r>
    </w:p>
    <w:p w:rsidR="00000000" w:rsidRDefault="00F125EF">
      <w:pPr>
        <w:ind w:firstLine="400"/>
        <w:jc w:val="both"/>
      </w:pPr>
      <w:r>
        <w:rPr>
          <w:rStyle w:val="s0"/>
        </w:rPr>
        <w:t>10) сотта корпоративтік дау бойынша іс қозғалғаны туралы ақпарат;</w:t>
      </w:r>
    </w:p>
    <w:p w:rsidR="00000000" w:rsidRDefault="00F125EF">
      <w:pPr>
        <w:ind w:firstLine="400"/>
        <w:jc w:val="both"/>
      </w:pPr>
      <w:r>
        <w:rPr>
          <w:rStyle w:val="s0"/>
        </w:rPr>
        <w:t>11) серіктестіктің жарғысына сәйкес серіктестікке қатысушылардың мүдделерін қозғайтын өзге де ақпарат танылады.</w:t>
      </w:r>
    </w:p>
    <w:p w:rsidR="00000000" w:rsidRDefault="00F125EF">
      <w:pPr>
        <w:ind w:firstLine="400"/>
        <w:jc w:val="both"/>
      </w:pPr>
      <w:r>
        <w:rPr>
          <w:rStyle w:val="s0"/>
        </w:rPr>
        <w:t>9.2. Серіктестіктің қызметі туралы, оған қатысушылардың мүдделерін қозғайтын ақпаратты беру заңнамаға және осы жарғыға сәйкес жүзеге асырылады.</w:t>
      </w:r>
    </w:p>
    <w:p w:rsidR="00000000" w:rsidRDefault="00F125EF">
      <w:pPr>
        <w:ind w:firstLine="400"/>
        <w:jc w:val="both"/>
      </w:pPr>
      <w:r>
        <w:rPr>
          <w:rStyle w:val="s0"/>
        </w:rPr>
        <w:t>9.3. Үлестерді сатып алушыларға шаруашылық серіктестіктің қызметі туралы ақпаратты беру қатысушылардың жалпы жиналысының шешімі бойынша жүзеге асырылады. Ақпаратты беру тәртібі мен көлемі үлестерді сатып алу туралы алдын ала шартта белгіленеді.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10. Сер</w:t>
      </w:r>
      <w:r>
        <w:rPr>
          <w:rStyle w:val="s1"/>
        </w:rPr>
        <w:t>іктестіктің борыштары бойынша қатысушылардың жауапкершілігі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10.1. Толық серіктер өзінің барлық мүлкімен серіктестіктің міндеттемелері бойынша </w:t>
      </w:r>
      <w:hyperlink r:id="rId17" w:history="1">
        <w:r>
          <w:rPr>
            <w:rStyle w:val="a3"/>
          </w:rPr>
          <w:t>Заңда</w:t>
        </w:r>
      </w:hyperlink>
      <w:r>
        <w:rPr>
          <w:rStyle w:val="s0"/>
        </w:rPr>
        <w:t xml:space="preserve"> белгіленген тәртіппен ортақ қосымша жауап</w:t>
      </w:r>
      <w:r>
        <w:rPr>
          <w:rStyle w:val="s0"/>
        </w:rPr>
        <w:t xml:space="preserve"> береді.</w:t>
      </w:r>
    </w:p>
    <w:p w:rsidR="00000000" w:rsidRDefault="00F125EF">
      <w:pPr>
        <w:ind w:firstLine="400"/>
        <w:jc w:val="both"/>
      </w:pPr>
      <w:r>
        <w:rPr>
          <w:rStyle w:val="s0"/>
        </w:rPr>
        <w:t>10.2. Салымшылар серіктестіктің міндеттемелері бойынша серіктестіктің жарғылық капиталына өздері салған салымдары сомаларының шегінде жауап береді.</w:t>
      </w:r>
    </w:p>
    <w:p w:rsidR="00000000" w:rsidRDefault="00F125EF">
      <w:pPr>
        <w:ind w:firstLine="400"/>
        <w:jc w:val="both"/>
      </w:pPr>
      <w:r>
        <w:rPr>
          <w:rStyle w:val="s0"/>
        </w:rPr>
        <w:t>10.3. Салымшы серіктестік мүлкіндегі өз үлесін (үлесінің бір бөлігін) басқа салымшыларға, толық сер</w:t>
      </w:r>
      <w:r>
        <w:rPr>
          <w:rStyle w:val="s0"/>
        </w:rPr>
        <w:t>іктерге не үшінші адамдарға барлық толық серіктердің келісімімен ғана бере алады.</w:t>
      </w:r>
    </w:p>
    <w:p w:rsidR="00000000" w:rsidRDefault="00F125EF">
      <w:pPr>
        <w:ind w:firstLine="400"/>
        <w:jc w:val="both"/>
      </w:pPr>
      <w:r>
        <w:rPr>
          <w:rStyle w:val="s0"/>
        </w:rPr>
        <w:t>Басқа салымшыларға, толық серіктерге не үшінші адамдарға үлесті берумен бір уақытта серіктестіктен шыққан салымшыға тиесілі құқықтар мен міндеттердің бүкіл жиынтығы ауысады.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jc w:val="center"/>
      </w:pPr>
      <w:r>
        <w:rPr>
          <w:rStyle w:val="s1"/>
        </w:rPr>
        <w:t>11. Серіктестікті қайта ұйымдастыру және тарату</w:t>
      </w:r>
    </w:p>
    <w:p w:rsidR="00000000" w:rsidRDefault="00F125EF">
      <w:pPr>
        <w:jc w:val="center"/>
      </w:pPr>
      <w:r>
        <w:rPr>
          <w:rStyle w:val="s1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 xml:space="preserve">11.1. Серіктестік толық серіктердің жалпы жиналысының шешімі бойынша не Қазақстан Республикасының </w:t>
      </w:r>
      <w:hyperlink r:id="rId18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көзделген өзге де негіздер</w:t>
      </w:r>
      <w:r>
        <w:rPr>
          <w:rStyle w:val="s0"/>
        </w:rPr>
        <w:t xml:space="preserve"> бойынша қайта ұйымдастырылуы және таратылуы мүмкін.</w:t>
      </w:r>
    </w:p>
    <w:p w:rsidR="00000000" w:rsidRDefault="00F125EF">
      <w:pPr>
        <w:ind w:firstLine="400"/>
        <w:jc w:val="both"/>
      </w:pPr>
      <w:r>
        <w:rPr>
          <w:rStyle w:val="s0"/>
        </w:rPr>
        <w:t>11.2. Серіктестікті қайта ұйымдастыру және тарату тәртібі Заңмен және Қазақстан Республикасының өзге де нормативтік құқықтық актілерімен реттеледі.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Серіктестік директоры                              </w:t>
      </w:r>
      <w:r>
        <w:rPr>
          <w:rStyle w:val="s0"/>
        </w:rPr>
        <w:t xml:space="preserve"> Т.А.Ә.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pPr>
        <w:ind w:firstLine="400"/>
        <w:jc w:val="both"/>
      </w:pPr>
      <w:r>
        <w:rPr>
          <w:rStyle w:val="s0"/>
        </w:rPr>
        <w:t> </w:t>
      </w:r>
    </w:p>
    <w:p w:rsidR="00000000" w:rsidRDefault="00F125EF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5EF" w:rsidRDefault="00F125EF" w:rsidP="00F125EF">
      <w:r>
        <w:separator/>
      </w:r>
    </w:p>
  </w:endnote>
  <w:endnote w:type="continuationSeparator" w:id="0">
    <w:p w:rsidR="00F125EF" w:rsidRDefault="00F125EF" w:rsidP="00F12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5EF" w:rsidRDefault="00F125EF" w:rsidP="00F125EF">
      <w:r>
        <w:separator/>
      </w:r>
    </w:p>
  </w:footnote>
  <w:footnote w:type="continuationSeparator" w:id="0">
    <w:p w:rsidR="00F125EF" w:rsidRDefault="00F125EF" w:rsidP="00F12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 w:rsidP="00F12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5EF" w:rsidRDefault="00F125EF" w:rsidP="00F12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Сенім серіктестігінің үлгі жарғысы (Қазақстан Республикасы Үкіметінің 2008 жылғы 16 қыркүйектегі № 852 қаулысымен бекітілген) (2008.23.12. берілген өзгерістерімен) (күші жойылды)</w:t>
    </w:r>
  </w:p>
  <w:p w:rsidR="00F125EF" w:rsidRPr="00F125EF" w:rsidRDefault="00F125EF" w:rsidP="00F125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5EF" w:rsidRDefault="00F125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5EF"/>
    <w:rsid w:val="00F1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5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5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5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5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5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7948" TargetMode="External"/><Relationship Id="rId13" Type="http://schemas.openxmlformats.org/officeDocument/2006/relationships/hyperlink" Target="http://online.zakon.kz/Document/?doc_id=30370691" TargetMode="External"/><Relationship Id="rId18" Type="http://schemas.openxmlformats.org/officeDocument/2006/relationships/hyperlink" Target="http://online.zakon.kz/Document/?doc_id=5100364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5302265" TargetMode="External"/><Relationship Id="rId12" Type="http://schemas.openxmlformats.org/officeDocument/2006/relationships/hyperlink" Target="http://online.zakon.kz/Document/?doc_id=30369948" TargetMode="External"/><Relationship Id="rId17" Type="http://schemas.openxmlformats.org/officeDocument/2006/relationships/hyperlink" Target="http://online.zakon.kz/Document/?doc_id=5100364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364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069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069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36994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993" TargetMode="External"/><Relationship Id="rId14" Type="http://schemas.openxmlformats.org/officeDocument/2006/relationships/hyperlink" Target="http://online.zakon.kz/Document/?doc_id=3036994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1684</Words>
  <Characters>14723</Characters>
  <Application>Microsoft Office Word</Application>
  <DocSecurity>0</DocSecurity>
  <Lines>122</Lines>
  <Paragraphs>32</Paragraphs>
  <ScaleCrop>false</ScaleCrop>
  <Company>SPecialiST RePack</Company>
  <LinksUpToDate>false</LinksUpToDate>
  <CharactersWithSpaces>16375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Сенім серіктестігінің үлгі жарғысы (Қазақстан Республикасы Үкіметінің 2008 жылғы 16 қыркүйектегі № 852 қаулысымен бекітілген) (2008.23.12.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2024-02-19T21:51:00Z</dcterms:created>
  <dcterms:modified xsi:type="dcterms:W3CDTF">2024-02-19T21:51:00Z</dcterms:modified>
</cp:coreProperties>
</file>