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60E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делам строительства и жилищно-коммунального хозяйства Министерства индустрии и торговли Республики Казахстан от 3 декабря 2007 года № 426 «Об утверждении государственного норматива СНиП РК 3.01-01-Ас-2007 «Планировка и застр</w:t>
      </w:r>
      <w:r>
        <w:rPr>
          <w:rStyle w:val="s0"/>
          <w:b/>
          <w:bCs/>
        </w:rPr>
        <w:t>ойка города Астаны» (с изменениями по состоянию на 10.04.2024 г.)</w:t>
      </w:r>
    </w:p>
    <w:p w:rsidR="00000000" w:rsidRDefault="001760E9">
      <w:pPr>
        <w:pStyle w:val="pj"/>
      </w:pPr>
      <w:r>
        <w:t> </w:t>
      </w:r>
    </w:p>
    <w:p w:rsidR="00000000" w:rsidRDefault="001760E9">
      <w:pPr>
        <w:pStyle w:val="pj"/>
      </w:pPr>
      <w:r>
        <w:t>Внесены изменения:</w:t>
      </w:r>
    </w:p>
    <w:p w:rsidR="00000000" w:rsidRDefault="001760E9">
      <w:pPr>
        <w:pStyle w:val="pj"/>
      </w:pPr>
      <w:r>
        <w:t> </w:t>
      </w:r>
    </w:p>
    <w:p w:rsidR="00000000" w:rsidRDefault="001760E9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индустрии и торговли РК от 26.12.07 г. № 493;</w:t>
      </w:r>
    </w:p>
    <w:p w:rsidR="00000000" w:rsidRDefault="001760E9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</w:t>
      </w:r>
      <w:r>
        <w:rPr>
          <w:rStyle w:val="s0"/>
        </w:rPr>
        <w:t xml:space="preserve"> и жилищно-коммунального хозяйства Министерства регионального развития РК от 08.07.14 г. № 272-НҚ;</w:t>
      </w:r>
    </w:p>
    <w:p w:rsidR="00000000" w:rsidRDefault="001760E9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строительства, жилищно-коммунального хозяйства и упр</w:t>
      </w:r>
      <w:r>
        <w:rPr>
          <w:rStyle w:val="s0"/>
        </w:rPr>
        <w:t>авления земельными ресурсами Министерства национальной экономики РК от 08.09.15 г. № 328-НҚ;</w:t>
      </w:r>
    </w:p>
    <w:p w:rsidR="00000000" w:rsidRDefault="001760E9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строительства, жилищно-коммунального хозяйства и управлени</w:t>
      </w:r>
      <w:r>
        <w:rPr>
          <w:rStyle w:val="s0"/>
        </w:rPr>
        <w:t>я земельными ресурсами Министерства национальной экономики РК от 12.04.16 г. № 101-НҚ;</w:t>
      </w:r>
    </w:p>
    <w:p w:rsidR="00000000" w:rsidRDefault="001760E9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нац</w:t>
      </w:r>
      <w:r>
        <w:rPr>
          <w:rStyle w:val="s0"/>
        </w:rPr>
        <w:t>иональной экономики РК от 19.08.16 г. № 75-НҚ;</w:t>
      </w:r>
    </w:p>
    <w:p w:rsidR="00000000" w:rsidRDefault="001760E9">
      <w:pPr>
        <w:pStyle w:val="pj"/>
      </w:pPr>
      <w:hyperlink r:id="rId1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по инвестициям и развитию Р</w:t>
      </w:r>
      <w:r>
        <w:rPr>
          <w:rStyle w:val="s0"/>
        </w:rPr>
        <w:t>К от 01.08.18 г. № 1</w:t>
      </w:r>
      <w:r>
        <w:t>71-НҚ;</w:t>
      </w:r>
    </w:p>
    <w:p w:rsidR="00000000" w:rsidRDefault="001760E9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15.05.19 г. № 72-н</w:t>
      </w:r>
      <w:r>
        <w:rPr>
          <w:rStyle w:val="s0"/>
        </w:rPr>
        <w:t>қ</w:t>
      </w:r>
      <w:r>
        <w:rPr>
          <w:rStyle w:val="s0"/>
        </w:rPr>
        <w:t>.;</w:t>
      </w:r>
    </w:p>
    <w:p w:rsidR="00000000" w:rsidRDefault="001760E9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08.04.20 г. № 58-НҚ;</w:t>
      </w:r>
    </w:p>
    <w:p w:rsidR="00000000" w:rsidRDefault="001760E9">
      <w:pPr>
        <w:pStyle w:val="pj"/>
      </w:pPr>
      <w:hyperlink r:id="rId15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08.09.20 г. № 126-нқ;</w:t>
      </w:r>
    </w:p>
    <w:p w:rsidR="00000000" w:rsidRDefault="001760E9">
      <w:pPr>
        <w:pStyle w:val="pj"/>
      </w:pPr>
      <w:hyperlink r:id="rId16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27.04.21 г. № 54-НҚ;</w:t>
      </w:r>
    </w:p>
    <w:p w:rsidR="00000000" w:rsidRDefault="001760E9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жилищно-коммунального хозяйства Министерства промышленности и строительства РК от 28.09.23 г. № 144-НҚ;</w:t>
      </w:r>
    </w:p>
    <w:p w:rsidR="00000000" w:rsidRDefault="001760E9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жилищно-коммунального хозяйства Министерства промышленности и строительства РК от 10.04.24 г. № 55-НҚ.</w:t>
      </w:r>
    </w:p>
    <w:p w:rsidR="00000000" w:rsidRDefault="001760E9">
      <w:pPr>
        <w:pStyle w:val="pj"/>
      </w:pPr>
      <w:r>
        <w:t> </w:t>
      </w:r>
    </w:p>
    <w:p w:rsidR="00000000" w:rsidRDefault="001760E9">
      <w:pPr>
        <w:pStyle w:val="pj"/>
      </w:pPr>
      <w:r>
        <w:t>Предыдущие редакции:</w:t>
      </w:r>
    </w:p>
    <w:p w:rsidR="00000000" w:rsidRDefault="001760E9">
      <w:pPr>
        <w:pStyle w:val="pj"/>
      </w:pPr>
      <w:r>
        <w:t> </w:t>
      </w:r>
    </w:p>
    <w:p w:rsidR="00000000" w:rsidRDefault="001760E9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26.12.07 г.</w:t>
      </w:r>
    </w:p>
    <w:p w:rsidR="00000000" w:rsidRDefault="001760E9">
      <w:pPr>
        <w:pStyle w:val="pj"/>
      </w:pPr>
      <w:r>
        <w:t> </w:t>
      </w:r>
    </w:p>
    <w:p w:rsidR="00000000" w:rsidRDefault="001760E9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60E9" w:rsidRDefault="001760E9" w:rsidP="001760E9">
      <w:r>
        <w:separator/>
      </w:r>
    </w:p>
  </w:endnote>
  <w:endnote w:type="continuationSeparator" w:id="0">
    <w:p w:rsidR="001760E9" w:rsidRDefault="001760E9" w:rsidP="001760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0E9" w:rsidRDefault="001760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0E9" w:rsidRDefault="001760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0E9" w:rsidRDefault="001760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60E9" w:rsidRDefault="001760E9" w:rsidP="001760E9">
      <w:r>
        <w:separator/>
      </w:r>
    </w:p>
  </w:footnote>
  <w:footnote w:type="continuationSeparator" w:id="0">
    <w:p w:rsidR="001760E9" w:rsidRDefault="001760E9" w:rsidP="001760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0E9" w:rsidRDefault="001760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0E9" w:rsidRDefault="001760E9" w:rsidP="001760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60E9" w:rsidRPr="001760E9" w:rsidRDefault="001760E9" w:rsidP="001760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делам строительства и жилищно-коммунального хозяйства Министерства индустрии и торговли Республики Казахстан от 3 декабря 2007 года № 426 «Об утверждении государственного норматива СНиП РК 3.01-01-Ас-2007 «Планировка и застройка города Астаны» (с изменениями по состоянию на 10.04.2024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0E9" w:rsidRDefault="001760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60E9"/>
    <w:rsid w:val="00176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1760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60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60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60E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1760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60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60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60E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89310" TargetMode="External"/><Relationship Id="rId13" Type="http://schemas.openxmlformats.org/officeDocument/2006/relationships/hyperlink" Target="http://online.zakon.kz/Document/?doc_id=36437909" TargetMode="External"/><Relationship Id="rId18" Type="http://schemas.openxmlformats.org/officeDocument/2006/relationships/hyperlink" Target="http://online.zakon.kz/Document/?doc_id=35287478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8039471" TargetMode="External"/><Relationship Id="rId12" Type="http://schemas.openxmlformats.org/officeDocument/2006/relationships/hyperlink" Target="http://online.zakon.kz/Document/?doc_id=34204248" TargetMode="External"/><Relationship Id="rId17" Type="http://schemas.openxmlformats.org/officeDocument/2006/relationships/hyperlink" Target="http://online.zakon.kz/Document/?doc_id=35094708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855866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760342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897043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7176445" TargetMode="External"/><Relationship Id="rId19" Type="http://schemas.openxmlformats.org/officeDocument/2006/relationships/hyperlink" Target="http://online.zakon.kz/Document/?doc_id=3057368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76342" TargetMode="External"/><Relationship Id="rId14" Type="http://schemas.openxmlformats.org/officeDocument/2006/relationships/hyperlink" Target="http://online.zakon.kz/Document/?doc_id=3958122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290</Words>
  <Characters>3012</Characters>
  <Application>Microsoft Office Word</Application>
  <DocSecurity>0</DocSecurity>
  <Lines>25</Lines>
  <Paragraphs>6</Paragraphs>
  <ScaleCrop>false</ScaleCrop>
  <Company>SPecialiST RePack</Company>
  <LinksUpToDate>false</LinksUpToDate>
  <CharactersWithSpaces>3296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делам строительства и жилищно-коммунального хозяйства Министерства индустрии и торговли Республики Казахстан от 3 декабря 2007 года № 426 «Об утверждении государственного норматива СНиП РК 3.01-01-Ас-2007 «Планировка и застройка города Астаны» (с изменениями по состоянию на 10.04.2024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2024-04-28T08:58:00Z</dcterms:created>
  <dcterms:modified xsi:type="dcterms:W3CDTF">2024-04-28T08:58:00Z</dcterms:modified>
</cp:coreProperties>
</file>