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A87">
      <w:pPr>
        <w:jc w:val="right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E10A87">
      <w:pPr>
        <w:jc w:val="right"/>
      </w:pPr>
      <w:r>
        <w:rPr>
          <w:rStyle w:val="s0"/>
        </w:rPr>
        <w:t xml:space="preserve">2008 жылғы 6 қазандағы №921 </w:t>
      </w:r>
    </w:p>
    <w:p w:rsidR="00000000" w:rsidRDefault="00E10A87">
      <w:pPr>
        <w:jc w:val="right"/>
      </w:pP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10A87">
      <w:pPr>
        <w:jc w:val="right"/>
      </w:pPr>
      <w:r>
        <w:rPr>
          <w:rStyle w:val="s0"/>
        </w:rPr>
        <w:t>бекітілген</w:t>
      </w:r>
    </w:p>
    <w:p w:rsidR="00000000" w:rsidRDefault="00E10A8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10 желтоқсандағы № 1343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E10A87">
      <w:pPr>
        <w:jc w:val="center"/>
      </w:pPr>
      <w:r>
        <w:rPr>
          <w:rStyle w:val="s1"/>
        </w:rPr>
        <w:t> </w:t>
      </w:r>
    </w:p>
    <w:p w:rsidR="00000000" w:rsidRDefault="00E10A87">
      <w:pPr>
        <w:jc w:val="center"/>
      </w:pPr>
      <w:r>
        <w:rPr>
          <w:rStyle w:val="s1"/>
        </w:rPr>
        <w:t xml:space="preserve">Концессионерді таңдау жөніндегі конкурсты өткізу </w:t>
      </w:r>
      <w:r>
        <w:br/>
      </w:r>
      <w:r>
        <w:rPr>
          <w:rStyle w:val="s1"/>
        </w:rPr>
        <w:t xml:space="preserve">ережесі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1. Жалпы ережелер</w:t>
      </w:r>
    </w:p>
    <w:p w:rsidR="00000000" w:rsidRDefault="00E10A87">
      <w:pPr>
        <w:ind w:firstLine="400"/>
        <w:jc w:val="both"/>
      </w:pPr>
      <w:r>
        <w:rPr>
          <w:rStyle w:val="s0"/>
        </w:rPr>
        <w:t> </w:t>
      </w:r>
    </w:p>
    <w:p w:rsidR="00000000" w:rsidRDefault="00E10A87">
      <w:pPr>
        <w:ind w:firstLine="400"/>
        <w:jc w:val="both"/>
      </w:pPr>
      <w:r>
        <w:rPr>
          <w:rStyle w:val="s0"/>
        </w:rPr>
        <w:t>1. Концессионерді таңдау жөніндегі конкурсты өткізу ережесі (бұдан әрі - Ереже) «Ко</w:t>
      </w:r>
      <w:r>
        <w:rPr>
          <w:rStyle w:val="s0"/>
        </w:rPr>
        <w:t xml:space="preserve">нцессия туралы» Қазақстан Республикасының 2006 жылғы 7 шілдедегі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(бұдан әрі - Заң) сәйкес әзірленген.</w:t>
      </w:r>
    </w:p>
    <w:p w:rsidR="00000000" w:rsidRDefault="00E10A87">
      <w:pPr>
        <w:ind w:firstLine="400"/>
        <w:jc w:val="both"/>
      </w:pPr>
      <w:r>
        <w:rPr>
          <w:rStyle w:val="s0"/>
        </w:rPr>
        <w:t>2. Ереже концессионерді таңдау жөніндегі конкурсты өткізу тәртібін анықтайды.</w:t>
      </w:r>
    </w:p>
    <w:p w:rsidR="00000000" w:rsidRDefault="00E10A87">
      <w:pPr>
        <w:ind w:firstLine="400"/>
        <w:jc w:val="both"/>
      </w:pPr>
      <w:r>
        <w:rPr>
          <w:rStyle w:val="s0"/>
        </w:rPr>
        <w:t>3. А</w:t>
      </w:r>
      <w:r>
        <w:rPr>
          <w:rStyle w:val="s0"/>
        </w:rPr>
        <w:t>лдағы орта мерзімді кезеңге концессияға беруге ұсынылатын объектілердің бекітілген тізбесі (бұдан әрі - тізбе) негізінде тізбеге енгізілген объектілерді концессияға беру жөнінде конкурс өткізіледі.</w:t>
      </w:r>
    </w:p>
    <w:p w:rsidR="00000000" w:rsidRDefault="00E10A87">
      <w:pPr>
        <w:ind w:firstLine="400"/>
        <w:jc w:val="both"/>
      </w:pPr>
      <w:r>
        <w:rPr>
          <w:rStyle w:val="s0"/>
        </w:rPr>
        <w:t> </w:t>
      </w:r>
    </w:p>
    <w:p w:rsidR="00000000" w:rsidRDefault="00E10A87">
      <w:pPr>
        <w:ind w:firstLine="400"/>
        <w:jc w:val="both"/>
      </w:pPr>
      <w:r>
        <w:rPr>
          <w:rStyle w:val="s0"/>
        </w:rPr>
        <w:t> </w:t>
      </w:r>
    </w:p>
    <w:p w:rsidR="00000000" w:rsidRDefault="00E10A87">
      <w:pPr>
        <w:jc w:val="center"/>
      </w:pPr>
      <w:r>
        <w:rPr>
          <w:rStyle w:val="s1"/>
        </w:rPr>
        <w:t>2. Концессионерді таңдау жөніндегі конкурсты өткізу</w:t>
      </w:r>
    </w:p>
    <w:p w:rsidR="00000000" w:rsidRDefault="00E10A87">
      <w:pPr>
        <w:jc w:val="center"/>
      </w:pPr>
      <w:r>
        <w:rPr>
          <w:rStyle w:val="s1"/>
        </w:rPr>
        <w:t> </w:t>
      </w:r>
    </w:p>
    <w:p w:rsidR="00000000" w:rsidRDefault="00E10A87">
      <w:pPr>
        <w:ind w:firstLine="400"/>
        <w:jc w:val="both"/>
      </w:pPr>
      <w:r>
        <w:rPr>
          <w:rStyle w:val="s0"/>
        </w:rPr>
        <w:t>4. Тізбеге енгізілген объектілер бойынша концессионерді таңдау концессиялық жобалар бойынша ашық конкурс өткізу жолымен жүзеге асырылады.</w:t>
      </w:r>
    </w:p>
    <w:p w:rsidR="00000000" w:rsidRDefault="00E10A87">
      <w:pPr>
        <w:ind w:firstLine="400"/>
        <w:jc w:val="both"/>
      </w:pPr>
      <w:r>
        <w:rPr>
          <w:rStyle w:val="s0"/>
        </w:rPr>
        <w:t>5. Мыналар конкурсты ұйымдастырушы болып табылады:</w:t>
      </w:r>
    </w:p>
    <w:p w:rsidR="00000000" w:rsidRDefault="00E10A87">
      <w:pPr>
        <w:ind w:firstLine="400"/>
        <w:jc w:val="both"/>
      </w:pPr>
      <w:r>
        <w:rPr>
          <w:rStyle w:val="s0"/>
        </w:rPr>
        <w:t xml:space="preserve">1) республикалық меншікке жататын және Заңның </w:t>
      </w:r>
      <w:hyperlink r:id="rId10" w:anchor="sub_id=160000" w:history="1">
        <w:r>
          <w:rPr>
            <w:rStyle w:val="a3"/>
          </w:rPr>
          <w:t>16-бабының 2-тармағында</w:t>
        </w:r>
      </w:hyperlink>
      <w:r>
        <w:rPr>
          <w:rStyle w:val="s0"/>
        </w:rPr>
        <w:t xml:space="preserve"> көзделген концессиялық объектілерге қатысты - тиісті саланың уәкілетті мемлекеттік органы;</w:t>
      </w:r>
    </w:p>
    <w:p w:rsidR="00000000" w:rsidRDefault="00E10A87">
      <w:pPr>
        <w:ind w:firstLine="400"/>
        <w:jc w:val="both"/>
      </w:pPr>
      <w:r>
        <w:rPr>
          <w:rStyle w:val="s0"/>
        </w:rPr>
        <w:t>2) коммуналдық меншікке жататын және тізбеде көзделген концессиялық объектілер</w:t>
      </w:r>
      <w:r>
        <w:rPr>
          <w:rStyle w:val="s0"/>
        </w:rPr>
        <w:t>ге қатысты - облыстың (республикалық маңызы бар қаланың, астананың) жергілікті атқарушы органы.</w:t>
      </w:r>
    </w:p>
    <w:p w:rsidR="00000000" w:rsidRDefault="00E10A87">
      <w:pPr>
        <w:ind w:firstLine="400"/>
        <w:jc w:val="both"/>
      </w:pPr>
      <w:r>
        <w:rPr>
          <w:rStyle w:val="s0"/>
        </w:rPr>
        <w:t>6. Конкурстық құжаттаманың мазмұны және оны әлеуетті концессионерлерге беру шарттары, сондай-ақ әлеуетті концессионерлерге қойылатын біліктілік талаптары Заңның</w:t>
      </w:r>
      <w:r>
        <w:rPr>
          <w:rStyle w:val="s0"/>
        </w:rPr>
        <w:t xml:space="preserve"> </w:t>
      </w:r>
      <w:hyperlink r:id="rId11" w:anchor="sub_id=170000" w:history="1">
        <w:r>
          <w:rPr>
            <w:rStyle w:val="a3"/>
          </w:rPr>
          <w:t>17 және 18-баптарына</w:t>
        </w:r>
      </w:hyperlink>
      <w:r>
        <w:rPr>
          <w:rStyle w:val="s0"/>
        </w:rPr>
        <w:t xml:space="preserve"> сәйкес айқындалады.</w:t>
      </w:r>
    </w:p>
    <w:p w:rsidR="00000000" w:rsidRDefault="00E10A87">
      <w:pPr>
        <w:ind w:firstLine="400"/>
        <w:jc w:val="both"/>
      </w:pPr>
      <w:r>
        <w:rPr>
          <w:rStyle w:val="s0"/>
        </w:rPr>
        <w:t>7. Тиісті саланың уәкілетті мемлекеттік органдары қажет болған жағдайда Қазақстан Республикасының Үкіметі айқындайтын тәртіппен ко</w:t>
      </w:r>
      <w:r>
        <w:rPr>
          <w:rStyle w:val="s0"/>
        </w:rPr>
        <w:t>нцессиялық жобаларды консультациялық сүйемелдеу үшін тәуелсіз сарапшылар тартуы мүмкін.</w:t>
      </w:r>
    </w:p>
    <w:p w:rsidR="00000000" w:rsidRDefault="00E10A87">
      <w:pPr>
        <w:ind w:firstLine="400"/>
        <w:jc w:val="both"/>
      </w:pPr>
      <w:r>
        <w:rPr>
          <w:rStyle w:val="s0"/>
        </w:rPr>
        <w:t xml:space="preserve">8. Конкурсты ұйымдастырушы Заңның </w:t>
      </w:r>
      <w:hyperlink r:id="rId12" w:anchor="sub_id=90000" w:history="1">
        <w:r>
          <w:rPr>
            <w:rStyle w:val="a3"/>
          </w:rPr>
          <w:t>9-бабының 3) тармақшасында</w:t>
        </w:r>
      </w:hyperlink>
      <w:r>
        <w:rPr>
          <w:rStyle w:val="s0"/>
        </w:rPr>
        <w:t xml:space="preserve"> көзделген жағдайларда эк</w:t>
      </w:r>
      <w:r>
        <w:rPr>
          <w:rStyle w:val="s0"/>
        </w:rPr>
        <w:t xml:space="preserve">ономикалық жоспарлау жөніндегі уәкілетті мемлекеттік органмен және Заңның </w:t>
      </w:r>
      <w:hyperlink r:id="rId13" w:anchor="sub_id=100000" w:history="1">
        <w:r>
          <w:rPr>
            <w:rStyle w:val="a3"/>
          </w:rPr>
          <w:t>10-бабының 2) тармақшасында</w:t>
        </w:r>
      </w:hyperlink>
      <w:r>
        <w:rPr>
          <w:rStyle w:val="s0"/>
        </w:rPr>
        <w:t xml:space="preserve"> көзделген жағдайларда бюджеттің атқарылуы жөніндегі уәкілетті мемлекет</w:t>
      </w:r>
      <w:r>
        <w:rPr>
          <w:rStyle w:val="s0"/>
        </w:rPr>
        <w:t>тік органмен келісуге конкурстық құжаттаманы ұсынады.</w:t>
      </w:r>
    </w:p>
    <w:p w:rsidR="00000000" w:rsidRDefault="00E10A87">
      <w:pPr>
        <w:ind w:firstLine="400"/>
        <w:jc w:val="both"/>
      </w:pPr>
      <w:r>
        <w:rPr>
          <w:rStyle w:val="s0"/>
        </w:rPr>
        <w:t>9. Конкурстық құжаттамаға сараптама жасау үшін экономикалық жоспарлау жөніндегі уәкілетті мемлекеттік орган концессия мәселелері жөніндегі мамандандырылған ұйымды тартады.</w:t>
      </w:r>
    </w:p>
    <w:p w:rsidR="00000000" w:rsidRDefault="00E10A87">
      <w:pPr>
        <w:ind w:firstLine="400"/>
        <w:jc w:val="both"/>
      </w:pPr>
      <w:r>
        <w:rPr>
          <w:rStyle w:val="s0"/>
        </w:rPr>
        <w:t>Конкурстық құжаттамаға сараптама оны берген күннен бастап он жұмыс күні ішінде жүргізіледі.</w:t>
      </w:r>
    </w:p>
    <w:p w:rsidR="00000000" w:rsidRDefault="00E10A87">
      <w:pPr>
        <w:ind w:firstLine="400"/>
        <w:jc w:val="both"/>
      </w:pPr>
      <w:r>
        <w:rPr>
          <w:rStyle w:val="s0"/>
        </w:rPr>
        <w:t>10. Конкурстық құжаттаманы конкурсты ұйымдастырушы бекітеді.</w:t>
      </w:r>
    </w:p>
    <w:p w:rsidR="00000000" w:rsidRDefault="00E10A87">
      <w:pPr>
        <w:ind w:firstLine="400"/>
        <w:jc w:val="both"/>
      </w:pPr>
      <w:r>
        <w:rPr>
          <w:rStyle w:val="s0"/>
        </w:rPr>
        <w:t>11. Қазақстан Республикасының бүкіл аумағына таралатын мерзімді баспасөз басылымдарында конкурсты өткіз</w:t>
      </w:r>
      <w:r>
        <w:rPr>
          <w:rStyle w:val="s0"/>
        </w:rPr>
        <w:t xml:space="preserve">у туралы ақпаратты жариялау міндетті болып табылады және Заңның </w:t>
      </w:r>
      <w:hyperlink r:id="rId14" w:anchor="sub_id=190300" w:history="1">
        <w:r>
          <w:rPr>
            <w:rStyle w:val="a3"/>
          </w:rPr>
          <w:t>19-бабының 3-тармағында</w:t>
        </w:r>
      </w:hyperlink>
      <w:r>
        <w:rPr>
          <w:rStyle w:val="s0"/>
        </w:rPr>
        <w:t xml:space="preserve"> көрсетілген талаптарға сәйкес жүзеге асырылады.</w:t>
      </w:r>
    </w:p>
    <w:p w:rsidR="00000000" w:rsidRDefault="00E10A87">
      <w:pPr>
        <w:ind w:firstLine="400"/>
        <w:jc w:val="both"/>
      </w:pPr>
      <w:r>
        <w:rPr>
          <w:rStyle w:val="s0"/>
        </w:rPr>
        <w:t>12. Конкурсты ұйымдастырушы ұсынылға</w:t>
      </w:r>
      <w:r>
        <w:rPr>
          <w:rStyle w:val="s0"/>
        </w:rPr>
        <w:t>н конкурстық құжаттама үшін конкурстық құжаттаманы көшіруге кеткен нақты шығындардан аспайтын ақы алуы мүмкін.</w:t>
      </w:r>
    </w:p>
    <w:p w:rsidR="00000000" w:rsidRDefault="00E10A87">
      <w:pPr>
        <w:ind w:firstLine="400"/>
        <w:jc w:val="both"/>
      </w:pPr>
      <w:r>
        <w:rPr>
          <w:rStyle w:val="s0"/>
        </w:rPr>
        <w:t>13. Ықтимал концессионер конкурстық өтінімдерді ұсынудың түпкілікті мерзімі аяқталғанға дейін отыз күнтізбелік күннен кешіктірмей конкурстық құжаттаманың ережелерін түсіндіру туралы сұрау салумен жүгіне алады. Конкурсты ұйымдастырушы сұрау салу тіркелген с</w:t>
      </w:r>
      <w:r>
        <w:rPr>
          <w:rStyle w:val="s0"/>
        </w:rPr>
        <w:t>әттен</w:t>
      </w:r>
      <w:r>
        <w:rPr>
          <w:rStyle w:val="s0"/>
        </w:rPr>
        <w:t xml:space="preserve"> бастап үш күн мерзімде сұрау салудың кімнен түскенін көрсетпей-ақ, оған жауап береді, конкурсты ұйымдастырушы конкурстық құжаттаманы ұсынған барлық әлеуетті концессионерлерге осындай түсіндіруді хабарлайды.</w:t>
      </w:r>
    </w:p>
    <w:p w:rsidR="00000000" w:rsidRDefault="00E10A87">
      <w:pPr>
        <w:ind w:firstLine="400"/>
        <w:jc w:val="both"/>
      </w:pPr>
      <w:r>
        <w:rPr>
          <w:rStyle w:val="s0"/>
        </w:rPr>
        <w:t>14. Конкурсты қайта өткізген кезде әлеуетті</w:t>
      </w:r>
      <w:r>
        <w:rPr>
          <w:rStyle w:val="s0"/>
        </w:rPr>
        <w:t xml:space="preserve"> концессионер конкурстық өтінімдерді ұсынудың түпкілікті мерзімі аяқталғанға дейін он бес күнтізбелік күннен кешіктірмей, конкурстық құжаттама ережелерін түсіндіру туралы сұрау салумен жүгіне алады.</w:t>
      </w:r>
    </w:p>
    <w:p w:rsidR="00000000" w:rsidRDefault="00E10A87">
      <w:pPr>
        <w:ind w:firstLine="400"/>
        <w:jc w:val="both"/>
      </w:pPr>
      <w:r>
        <w:rPr>
          <w:rStyle w:val="s0"/>
        </w:rPr>
        <w:t>15. Конкурсты ұйымдастырушы конкурстық өтінімдерді ұсынуд</w:t>
      </w:r>
      <w:r>
        <w:rPr>
          <w:rStyle w:val="s0"/>
        </w:rPr>
        <w:t>ың түпкілікті мерзімі аяқталғанға дейін жиырма күнтізбелік күннен кешіктірмей, өз еркімен немесе әлеуетті концессионердің сұранысына жауап ретінде хаттама ресімдеу жолымен, ал конкурсты қайта өткізген кезде - он күнтізбелік күннен аспайтын мерзімде конкурс</w:t>
      </w:r>
      <w:r>
        <w:rPr>
          <w:rStyle w:val="s0"/>
        </w:rPr>
        <w:t>тық құжаттамаға өзгерістер енгізе алады.</w:t>
      </w:r>
    </w:p>
    <w:p w:rsidR="00000000" w:rsidRDefault="00E10A87">
      <w:pPr>
        <w:ind w:firstLine="400"/>
        <w:jc w:val="both"/>
      </w:pPr>
      <w:r>
        <w:rPr>
          <w:rStyle w:val="s0"/>
        </w:rPr>
        <w:t>Енгізілген өзгерістердің міндетті күші болады және олар туралы конкурсты ұйымдастырушы конкурстық құжаттама жіберген барлық әлеуетті концессионерлерге тез арада хабар жіберіледі. Бұл ретте конкурстық өтінімдерді тап</w:t>
      </w:r>
      <w:r>
        <w:rPr>
          <w:rStyle w:val="s0"/>
        </w:rPr>
        <w:t>сырудың түпкілікті мерзімін конкурсты ұйымдастырушы әлеуетті концессионерлер бұл өзгерістерді конкурстық өтінімдерде ескеруі үшін кемінде отыз күнтізбелік күн мерзімге, ал конкурсты қайта өткізген кезде - кемінде он бес күнтізбелік күн мерзімге ұзартады.</w:t>
      </w:r>
    </w:p>
    <w:p w:rsidR="00000000" w:rsidRDefault="00E10A8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6. Конкурсты ұйымдастырушы конкурстық құжаттаманың ережелерін түсіндіру үшін әлеуетті концессионерлермен кездесуді конкурстық құжаттамада көрсетілген белгілі бір орында және уақытқа сәйкес өткізуге құқылы. Бұл ретте конкурсты ұйымдастырушы олардың шығу көз</w:t>
      </w:r>
      <w:r>
        <w:rPr>
          <w:rStyle w:val="s0"/>
        </w:rPr>
        <w:t>ін көрсетпей-ақ, осы кездесу барысында ұсынылған конкурстық құжаттаманы түсіндіру туралы сұрау салуларды, сондай-ақ осы сұрау салуларға жауаптарды қамтитын хаттаманы жасайды.</w:t>
      </w:r>
    </w:p>
    <w:p w:rsidR="00000000" w:rsidRDefault="00E10A87">
      <w:pPr>
        <w:ind w:firstLine="400"/>
        <w:jc w:val="both"/>
      </w:pPr>
      <w:r>
        <w:rPr>
          <w:rStyle w:val="s0"/>
        </w:rPr>
        <w:t>17. Конкурстық өтінімдерді қарау мен іріктеуді:</w:t>
      </w:r>
    </w:p>
    <w:p w:rsidR="00000000" w:rsidRDefault="00E10A87">
      <w:pPr>
        <w:ind w:firstLine="400"/>
        <w:jc w:val="both"/>
      </w:pPr>
      <w:r>
        <w:rPr>
          <w:rStyle w:val="s0"/>
        </w:rPr>
        <w:t>республикалық меншікке жататын ко</w:t>
      </w:r>
      <w:r>
        <w:rPr>
          <w:rStyle w:val="s0"/>
        </w:rPr>
        <w:t>нцессия объектілеріне қатысты - Қазақстан Республикасының Үкіметі;</w:t>
      </w:r>
    </w:p>
    <w:p w:rsidR="00000000" w:rsidRDefault="00E10A87">
      <w:pPr>
        <w:ind w:firstLine="400"/>
        <w:jc w:val="both"/>
      </w:pPr>
      <w:r>
        <w:rPr>
          <w:rStyle w:val="s0"/>
        </w:rPr>
        <w:t>тиісті әкімшілік-аумақтық меншіктің коммуналдық меншігіне жататын концессия объектілеріне қатысты - облыстың (республикалық маңызы бар қаланың, астананың) жергілікті атқарушы органы құратын</w:t>
      </w:r>
      <w:r>
        <w:rPr>
          <w:rStyle w:val="s0"/>
        </w:rPr>
        <w:t xml:space="preserve"> концессия жөніндегі комиссия (бұдан әрі - комиссия) жүзеге асырады.</w:t>
      </w:r>
    </w:p>
    <w:p w:rsidR="00000000" w:rsidRDefault="00E10A87">
      <w:pPr>
        <w:ind w:firstLine="400"/>
        <w:jc w:val="both"/>
      </w:pPr>
      <w:r>
        <w:rPr>
          <w:rStyle w:val="s0"/>
        </w:rPr>
        <w:t>18. Тиісті конкурсты ұйымдастырушы комиссияның жұмыс органы болып табылады.</w:t>
      </w:r>
    </w:p>
    <w:p w:rsidR="00000000" w:rsidRDefault="00E10A87">
      <w:pPr>
        <w:ind w:firstLine="400"/>
        <w:jc w:val="both"/>
      </w:pPr>
      <w:r>
        <w:rPr>
          <w:rStyle w:val="s0"/>
        </w:rPr>
        <w:t>19. Комиссия хатшысы ұйымдастырушыны отырысқа дейін кемінде бес күнтізбелік күннен кешіктірмей комиссия отырысы</w:t>
      </w:r>
      <w:r>
        <w:rPr>
          <w:rStyle w:val="s0"/>
        </w:rPr>
        <w:t>ның мерзімі, уақыты мен өтетін орны туралы жазбаша нысанда хабардар етеді.</w:t>
      </w:r>
    </w:p>
    <w:p w:rsidR="00000000" w:rsidRDefault="00E10A87">
      <w:pPr>
        <w:ind w:firstLine="400"/>
        <w:jc w:val="both"/>
      </w:pPr>
      <w:r>
        <w:rPr>
          <w:rStyle w:val="s0"/>
        </w:rPr>
        <w:t>20. Комиссия конкурстық өтінімдері бар конверттерді конкурстық құжаттамада көрсетілген мерзімде, уақытта және орында ашады.</w:t>
      </w:r>
    </w:p>
    <w:p w:rsidR="00000000" w:rsidRDefault="00E10A87">
      <w:pPr>
        <w:ind w:firstLine="400"/>
        <w:jc w:val="both"/>
      </w:pPr>
      <w:r>
        <w:rPr>
          <w:rStyle w:val="s0"/>
        </w:rPr>
        <w:t>21. Экономикалық жоспарлау жөніндегі уәкілетті мемлекетті</w:t>
      </w:r>
      <w:r>
        <w:rPr>
          <w:rStyle w:val="s0"/>
        </w:rPr>
        <w:t>к орган концессионерді таңдау жөніндегі конкурсты өткізген кезде конкурсқа қатысушылар ұсынған концессиялық жобаларға талдау мен сараптама жасау үшін концессия мәселелері бойынша мамандандырылған ұйымды тартады.</w:t>
      </w:r>
    </w:p>
    <w:p w:rsidR="00000000" w:rsidRDefault="00E10A87">
      <w:pPr>
        <w:ind w:firstLine="400"/>
        <w:jc w:val="both"/>
      </w:pPr>
      <w:r>
        <w:rPr>
          <w:rStyle w:val="s0"/>
        </w:rPr>
        <w:t>22. Концессия мәселелері бойынша мамандандыр</w:t>
      </w:r>
      <w:r>
        <w:rPr>
          <w:rStyle w:val="s0"/>
        </w:rPr>
        <w:t>ылған ұйым концессионерді таңдау жөніндегі конкурсты өткізген кезде конкурсқа қатысушылар ұсынған концессиялық жобалар тапсырылған күннен бастап қырық бес жұмыс күні ішінде оларға талдау мен сараптама жүргізеді.</w:t>
      </w:r>
    </w:p>
    <w:p w:rsidR="00000000" w:rsidRDefault="00E10A87">
      <w:pPr>
        <w:ind w:firstLine="400"/>
        <w:jc w:val="both"/>
      </w:pPr>
      <w:r>
        <w:rPr>
          <w:rStyle w:val="s0"/>
        </w:rPr>
        <w:t>23. Конкурстық құжаттамада көрсетілген олард</w:t>
      </w:r>
      <w:r>
        <w:rPr>
          <w:rStyle w:val="s0"/>
        </w:rPr>
        <w:t>ы ұсынудың түпкілікті мерзімі өткеннен кейін түскен конкурсқа қатысуға арналған өтінімі бар конвертті не конкурсқа қатысуға өтінімнің құрамдас бөлігі болып табылатын құжаттарды және (немесе) материалдарды ұсынуға жол берілмейді.</w:t>
      </w:r>
    </w:p>
    <w:p w:rsidR="00000000" w:rsidRDefault="00E10A87">
      <w:pPr>
        <w:ind w:firstLine="400"/>
        <w:jc w:val="both"/>
      </w:pPr>
      <w:r>
        <w:rPr>
          <w:rStyle w:val="s0"/>
        </w:rPr>
        <w:t>24. Егер белгіленген мерзім</w:t>
      </w:r>
      <w:r>
        <w:rPr>
          <w:rStyle w:val="s0"/>
        </w:rPr>
        <w:t>де конкурсты ұйымдастырушыға конкурстық өтінімдер келіп түспесе не конкурсқа қатысуға бір өтінім келіп түскен болса, онда осы концессия объектісі бойынша үшінші және одан кейінгі конкурстарды қоспағанда, конкурс өткізілмеген болып есептеледі.</w:t>
      </w:r>
    </w:p>
    <w:p w:rsidR="00000000" w:rsidRDefault="00E10A87">
      <w:pPr>
        <w:ind w:firstLine="400"/>
        <w:jc w:val="both"/>
      </w:pPr>
      <w:r>
        <w:rPr>
          <w:rStyle w:val="s0"/>
        </w:rPr>
        <w:t>25. Егер конк</w:t>
      </w:r>
      <w:r>
        <w:rPr>
          <w:rStyle w:val="s0"/>
        </w:rPr>
        <w:t>урс үшінші рет өткізілсе және конкурсқа қатысуға бір ғана конкурстық өтінім ұсынылса, комиссия осы өтінімде берілген концессиялық жобаны оның іске асырылу мүмкіндігі тұрғысынан қарайды.</w:t>
      </w:r>
    </w:p>
    <w:p w:rsidR="00000000" w:rsidRDefault="00E10A87">
      <w:pPr>
        <w:ind w:firstLine="400"/>
        <w:jc w:val="both"/>
      </w:pPr>
      <w:r>
        <w:rPr>
          <w:rStyle w:val="s0"/>
        </w:rPr>
        <w:t>26. Қарау қорытындылары бойынша конкурсқа қатысуға арналған өтінімдері</w:t>
      </w:r>
      <w:r>
        <w:rPr>
          <w:rStyle w:val="s0"/>
        </w:rPr>
        <w:t xml:space="preserve"> бар конверттерді ашу хаттамасы жасалады, оған комиссия мүшелері, конкурсқа қатысушылар, сондай-ақ комиссия хатшысы қол қояды.</w:t>
      </w:r>
    </w:p>
    <w:p w:rsidR="00000000" w:rsidRDefault="00E10A87">
      <w:pPr>
        <w:ind w:firstLine="400"/>
        <w:jc w:val="both"/>
      </w:pPr>
      <w:r>
        <w:rPr>
          <w:rStyle w:val="s0"/>
        </w:rPr>
        <w:t>27. Концессиялық жобасы Қазақстан Республикасының Үкіметі белгілейтін жобаларға қойылатын өлшемдердің негізінде үздік деп танылға</w:t>
      </w:r>
      <w:r>
        <w:rPr>
          <w:rStyle w:val="s0"/>
        </w:rPr>
        <w:t>н конкурсқа қатысушымен комиссия концессиялық жоба мен концессия шарттары талаптарын нақтылау жөнінде келіссөздер жүргізеді.</w:t>
      </w:r>
    </w:p>
    <w:p w:rsidR="00000000" w:rsidRDefault="00E10A87">
      <w:pPr>
        <w:ind w:firstLine="400"/>
        <w:jc w:val="both"/>
      </w:pPr>
      <w:r>
        <w:rPr>
          <w:rStyle w:val="s0"/>
        </w:rPr>
        <w:t>28. Келіссөздер дайындау шеңберінде концессиялық жоба және концессия шарты бойынша ескертулер мен ұсыныстарды комиссия өтініш иесін</w:t>
      </w:r>
      <w:r>
        <w:rPr>
          <w:rStyle w:val="s0"/>
        </w:rPr>
        <w:t>е жазбаша нысанда концессияның осы нысаны бойынша комиссияның келесі отырысы өткізілетін күнге дейін отыз күнтізбелік күннен кешіктірмей жіберуі тиіс.</w:t>
      </w:r>
    </w:p>
    <w:p w:rsidR="00000000" w:rsidRDefault="00E10A87">
      <w:pPr>
        <w:ind w:firstLine="400"/>
        <w:jc w:val="both"/>
      </w:pPr>
      <w:r>
        <w:rPr>
          <w:rStyle w:val="s0"/>
        </w:rPr>
        <w:t>29. Келіссөздер жүргізудің қорытындылары бойынша оның нәтижелері туралы коммиссияның тиісті шешімі қабылд</w:t>
      </w:r>
      <w:r>
        <w:rPr>
          <w:rStyle w:val="s0"/>
        </w:rPr>
        <w:t>анады.</w:t>
      </w:r>
    </w:p>
    <w:p w:rsidR="00000000" w:rsidRDefault="00E10A87">
      <w:pPr>
        <w:ind w:firstLine="400"/>
        <w:jc w:val="both"/>
      </w:pPr>
      <w:r>
        <w:rPr>
          <w:rStyle w:val="s0"/>
        </w:rPr>
        <w:t>Келіссөздер барысында конкурстың шарттарына, сондай-ақ концессиялық жобаның бастапқы өлшемдері мен сипаттамасына өзгерістер енгізуге жол берілмейді.</w:t>
      </w:r>
    </w:p>
    <w:p w:rsidR="00000000" w:rsidRDefault="00E10A87">
      <w:pPr>
        <w:ind w:firstLine="400"/>
        <w:jc w:val="both"/>
      </w:pPr>
      <w:r>
        <w:rPr>
          <w:rStyle w:val="s0"/>
        </w:rPr>
        <w:t>30. Егер концессиялық жобасы үздік деп танылған конкурсқа қатысушы концессиялық жоба мен шарттың тал</w:t>
      </w:r>
      <w:r>
        <w:rPr>
          <w:rStyle w:val="s0"/>
        </w:rPr>
        <w:t xml:space="preserve">аптарын комиссияның ескертулері мен ұсыныстарына сәйкес талқылаудан және нақтылаудан бас тартқан жағдайда не оның ұсыныстары конкурстың талаптары тұрғысынан қолайсыз болып табылса, онда комиссия осы концессиялық жобаны қарамайды және концессионерді таңдау </w:t>
      </w:r>
      <w:r>
        <w:rPr>
          <w:rStyle w:val="s0"/>
        </w:rPr>
        <w:t>жөнінде ашық конкурс өткізу жолымен үздік концессиялық жоба қайтадан таңдап алынады.</w:t>
      </w:r>
    </w:p>
    <w:p w:rsidR="00000000" w:rsidRDefault="00E10A87">
      <w:pPr>
        <w:ind w:firstLine="400"/>
        <w:jc w:val="both"/>
      </w:pPr>
      <w:r>
        <w:rPr>
          <w:rStyle w:val="s0"/>
        </w:rPr>
        <w:t>Концессионерді таңдау жөніндегі конкурстың қорытындылары бойынша комиссия шешімімен концессиялық жоба бекітіледі, ал өтінім беруші конкурстың жеңімпазы болып танылады. Ком</w:t>
      </w:r>
      <w:r>
        <w:rPr>
          <w:rStyle w:val="s0"/>
        </w:rPr>
        <w:t>иссия шешімі хаттама түрінде ресімделеді.</w:t>
      </w:r>
    </w:p>
    <w:p w:rsidR="00000000" w:rsidRDefault="00E10A87">
      <w:pPr>
        <w:ind w:firstLine="400"/>
        <w:jc w:val="both"/>
      </w:pPr>
      <w:r>
        <w:rPr>
          <w:rStyle w:val="s0"/>
        </w:rPr>
        <w:t>31. Тиісті саланың уәкілетті мемлекеттік органы немесе облыстардың (республикалық маңызы бар қаланың, астананың) жергілікті атқарушы органдары шешімге қол қойылған сәттен бастап он жұмыс күні ішінде концессия шарты</w:t>
      </w:r>
      <w:r>
        <w:rPr>
          <w:rStyle w:val="s0"/>
        </w:rPr>
        <w:t>ның жобасын экономикалық жоспарлау жөніндегі уәкілетті мемлекеттік органға жібереді.</w:t>
      </w:r>
    </w:p>
    <w:p w:rsidR="00000000" w:rsidRDefault="00E10A87">
      <w:pPr>
        <w:ind w:firstLine="400"/>
        <w:jc w:val="both"/>
      </w:pPr>
      <w:r>
        <w:rPr>
          <w:rStyle w:val="s0"/>
        </w:rPr>
        <w:t>32. Концессия шартының мазмұны Заңның 21-бабына сәйкес айқындалады.</w:t>
      </w:r>
    </w:p>
    <w:p w:rsidR="00000000" w:rsidRDefault="00E10A87">
      <w:pPr>
        <w:ind w:firstLine="400"/>
        <w:jc w:val="both"/>
      </w:pPr>
      <w:r>
        <w:rPr>
          <w:rStyle w:val="s0"/>
        </w:rPr>
        <w:t>33. Экономикалық жоспарлау жөніндегі уәкілетті мемлекеттік орган концессия шартының жобасын сараптау үш</w:t>
      </w:r>
      <w:r>
        <w:rPr>
          <w:rStyle w:val="s0"/>
        </w:rPr>
        <w:t>ін ол ұсынылған күннен бастап он бес жұмыс күні ішінде концессия мәселелері жөніндегі мамандандырылған ұйымды тартады. Концессия шарттарының жобаларына сараптаманы концессия мәселелері жөніндегі мамандандырылған ұйым ұсынылған күннен бастап он бес жұмыс кү</w:t>
      </w:r>
      <w:r>
        <w:rPr>
          <w:rStyle w:val="s0"/>
        </w:rPr>
        <w:t>ні ішінде жүргізеді.</w:t>
      </w:r>
    </w:p>
    <w:p w:rsidR="00000000" w:rsidRDefault="00E10A87">
      <w:pPr>
        <w:ind w:firstLine="400"/>
        <w:jc w:val="both"/>
      </w:pPr>
      <w:r>
        <w:rPr>
          <w:rStyle w:val="s0"/>
        </w:rPr>
        <w:t>34. Концессия шартының жобасына концессия мәселелері жөніндегі мамандандырылған ұйым жүргізген сараптаманы алғаннан кейін экономикалық жоспарлау жөніндегі уәкілетті мемлекеттік орган ол ұсынылған сәттен бастап он жұмыс күні ішінде конц</w:t>
      </w:r>
      <w:r>
        <w:rPr>
          <w:rStyle w:val="s0"/>
        </w:rPr>
        <w:t>ессия шартының жобасын келіседі не тиісті саланың уәкілетті мемлекеттік органына немесе жергілікті уәкілетті органдарға дәлелді ескертулерді жібереді.</w:t>
      </w:r>
    </w:p>
    <w:p w:rsidR="00000000" w:rsidRDefault="00E10A87">
      <w:pPr>
        <w:ind w:firstLine="400"/>
        <w:jc w:val="both"/>
      </w:pPr>
      <w:r>
        <w:rPr>
          <w:rStyle w:val="s0"/>
        </w:rPr>
        <w:t xml:space="preserve">35. Концессия шарттарының жобаларын келісу концессия шарты жобасының титулдық парағына оң немесе сол жақ </w:t>
      </w:r>
      <w:r>
        <w:rPr>
          <w:rStyle w:val="s0"/>
        </w:rPr>
        <w:t>төменгі бұрышына «КЕЛІСІЛДІ» деген белгіні, уәкілеттік органның бірінші басшысының немесе оны алмастыратын тұлғаның қолын, тегін, аты-жөні мен лауазымын, уәкілетті органның елтаңбалық мөрі мен келісу күнін қою арқылы көрініс табады.</w:t>
      </w:r>
    </w:p>
    <w:p w:rsidR="00000000" w:rsidRDefault="00E10A87">
      <w:pPr>
        <w:ind w:firstLine="400"/>
        <w:jc w:val="both"/>
      </w:pPr>
      <w:r>
        <w:rPr>
          <w:rStyle w:val="s0"/>
        </w:rPr>
        <w:t>36. Ескертулер алған кезде конкурсты ұйымдастырушы концессия шартының жобасын пысықтайды және келісу үшін экономикалық жоспарлау жөніндегі уәкілетті мемлекеттік органға оны қайта жібереді. Концессия шартының жобасын қайта қарау мен келісуді экономикалық жо</w:t>
      </w:r>
      <w:r>
        <w:rPr>
          <w:rStyle w:val="s0"/>
        </w:rPr>
        <w:t>спарлау жөніндегі уәкілетті мемлекеттік орган ол ұсынылған сәттен бастап он жұмыс күні ішінде жүзеге асырады.</w:t>
      </w:r>
    </w:p>
    <w:p w:rsidR="00000000" w:rsidRDefault="00E10A87">
      <w:pPr>
        <w:ind w:firstLine="400"/>
        <w:jc w:val="both"/>
      </w:pPr>
      <w:r>
        <w:rPr>
          <w:rStyle w:val="s0"/>
        </w:rPr>
        <w:t>37. Конкурсты ұйымдастырушы конкурс жеңімпазымен концессия шартын жасасады.</w:t>
      </w:r>
    </w:p>
    <w:p w:rsidR="00000000" w:rsidRDefault="00E10A87">
      <w:pPr>
        <w:ind w:firstLine="400"/>
        <w:jc w:val="both"/>
      </w:pPr>
      <w:r>
        <w:rPr>
          <w:rStyle w:val="s0"/>
        </w:rPr>
        <w:t>38. Концессия шартын жасау мерзімі конкурс қорытындылары шығарылған кү</w:t>
      </w:r>
      <w:r>
        <w:rPr>
          <w:rStyle w:val="s0"/>
        </w:rPr>
        <w:t>ннен бастап тоқсан күнтізбелік күннен артық болуы мүмкін емес.</w:t>
      </w:r>
    </w:p>
    <w:p w:rsidR="00000000" w:rsidRDefault="00E10A87">
      <w:pPr>
        <w:ind w:firstLine="400"/>
        <w:jc w:val="both"/>
      </w:pPr>
      <w:r>
        <w:rPr>
          <w:rStyle w:val="s0"/>
        </w:rPr>
        <w:t>39. Мемлекеттік құпияны немесе заңмен қорғалатын өзге де құпияны құрайтын мәліметтерді қоспағанда, концессионерді таңдау жөніндегі конкурстардың нәтижелері туралы мәліметтерді ұйымдастырушы Қаз</w:t>
      </w:r>
      <w:r>
        <w:rPr>
          <w:rStyle w:val="s0"/>
        </w:rPr>
        <w:t>ақстан Республикасының бүкіл аумағына таратылатын мерзімді баспа басылымдарында мемлекеттік және орыс тілдерінде жариялайды.</w:t>
      </w:r>
    </w:p>
    <w:p w:rsidR="00000000" w:rsidRDefault="00E10A87">
      <w:pPr>
        <w:ind w:firstLine="400"/>
        <w:jc w:val="both"/>
      </w:pPr>
      <w:r>
        <w:rPr>
          <w:rStyle w:val="s0"/>
        </w:rPr>
        <w:t> </w:t>
      </w:r>
    </w:p>
    <w:p w:rsidR="00000000" w:rsidRDefault="00E10A87">
      <w:pPr>
        <w:ind w:firstLine="400"/>
        <w:jc w:val="both"/>
      </w:pPr>
      <w:r>
        <w:rPr>
          <w:rStyle w:val="s0"/>
        </w:rPr>
        <w:t> </w:t>
      </w:r>
    </w:p>
    <w:p w:rsidR="00000000" w:rsidRDefault="00E10A87">
      <w:pPr>
        <w:jc w:val="center"/>
      </w:pPr>
      <w:r>
        <w:rPr>
          <w:rStyle w:val="s1"/>
        </w:rPr>
        <w:t>3. Қорытынды ережелер</w:t>
      </w:r>
    </w:p>
    <w:p w:rsidR="00000000" w:rsidRDefault="00E10A87">
      <w:pPr>
        <w:ind w:firstLine="400"/>
        <w:jc w:val="both"/>
      </w:pPr>
      <w:r>
        <w:rPr>
          <w:rStyle w:val="s0"/>
        </w:rPr>
        <w:t> </w:t>
      </w:r>
    </w:p>
    <w:p w:rsidR="00000000" w:rsidRDefault="00E10A87">
      <w:pPr>
        <w:ind w:firstLine="400"/>
        <w:jc w:val="both"/>
      </w:pPr>
      <w:r>
        <w:rPr>
          <w:rStyle w:val="s0"/>
        </w:rPr>
        <w:t>40. Ашылған конкурстық өтінімдер әлеуетті концессионерлерге қайтарылмайды.</w:t>
      </w:r>
    </w:p>
    <w:p w:rsidR="00000000" w:rsidRDefault="00E10A87">
      <w:pPr>
        <w:ind w:firstLine="400"/>
        <w:jc w:val="both"/>
      </w:pPr>
      <w:r>
        <w:rPr>
          <w:rStyle w:val="s0"/>
        </w:rPr>
        <w:t xml:space="preserve">41.Объектілерді концессияға </w:t>
      </w:r>
      <w:r>
        <w:rPr>
          <w:rStyle w:val="s0"/>
        </w:rPr>
        <w:t>беру бойынша жүргізілген конкурстардың материалдары іс номенклатурасына сәйкес конкурсты ұйымдастырушыда сақталады.</w:t>
      </w:r>
    </w:p>
    <w:p w:rsidR="00000000" w:rsidRDefault="00E10A87">
      <w:pPr>
        <w:ind w:firstLine="400"/>
        <w:jc w:val="both"/>
      </w:pPr>
      <w:r>
        <w:rPr>
          <w:rStyle w:val="s0"/>
        </w:rPr>
        <w:t> </w:t>
      </w:r>
    </w:p>
    <w:p w:rsidR="00000000" w:rsidRDefault="00E10A87">
      <w:pPr>
        <w:ind w:firstLine="400"/>
        <w:jc w:val="both"/>
      </w:pPr>
      <w:r>
        <w:rPr>
          <w:rStyle w:val="s0"/>
        </w:rPr>
        <w:t> </w:t>
      </w:r>
    </w:p>
    <w:p w:rsidR="00000000" w:rsidRDefault="00E10A8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A87" w:rsidRDefault="00E10A87" w:rsidP="00E10A87">
      <w:r>
        <w:separator/>
      </w:r>
    </w:p>
  </w:endnote>
  <w:endnote w:type="continuationSeparator" w:id="0">
    <w:p w:rsidR="00E10A87" w:rsidRDefault="00E10A87" w:rsidP="00E10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87" w:rsidRDefault="00E10A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87" w:rsidRDefault="00E10A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87" w:rsidRDefault="00E10A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A87" w:rsidRDefault="00E10A87" w:rsidP="00E10A87">
      <w:r>
        <w:separator/>
      </w:r>
    </w:p>
  </w:footnote>
  <w:footnote w:type="continuationSeparator" w:id="0">
    <w:p w:rsidR="00E10A87" w:rsidRDefault="00E10A87" w:rsidP="00E10A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87" w:rsidRDefault="00E10A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87" w:rsidRDefault="00E10A87" w:rsidP="00E10A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A87" w:rsidRDefault="00E10A87" w:rsidP="00E10A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Концессионерді таңдау жөніндегі конкурсты өткізу ережесі (Қазақстан Республикасы Үкіметінің 2008 жылғы 6 қазандағы № 921 қаулысымен бекітілген) (күші жойылды)</w:t>
    </w:r>
  </w:p>
  <w:p w:rsidR="00E10A87" w:rsidRPr="00E10A87" w:rsidRDefault="00E10A87" w:rsidP="00E10A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87" w:rsidRDefault="00E10A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A87"/>
    <w:rsid w:val="00E10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A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A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A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A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A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A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A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A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8118" TargetMode="External"/><Relationship Id="rId13" Type="http://schemas.openxmlformats.org/officeDocument/2006/relationships/hyperlink" Target="http://online.zakon.kz/Document/?doc_id=3006293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209706" TargetMode="External"/><Relationship Id="rId12" Type="http://schemas.openxmlformats.org/officeDocument/2006/relationships/hyperlink" Target="http://online.zakon.kz/Document/?doc_id=3006293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293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6293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938" TargetMode="External"/><Relationship Id="rId14" Type="http://schemas.openxmlformats.org/officeDocument/2006/relationships/hyperlink" Target="http://online.zakon.kz/Document/?doc_id=3006257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1265</Words>
  <Characters>10380</Characters>
  <Application>Microsoft Office Word</Application>
  <DocSecurity>0</DocSecurity>
  <Lines>86</Lines>
  <Paragraphs>23</Paragraphs>
  <ScaleCrop>false</ScaleCrop>
  <Company>SPecialiST RePack</Company>
  <LinksUpToDate>false</LinksUpToDate>
  <CharactersWithSpaces>11622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Концессионерді таңдау жөніндегі конкурсты өткізу ережесі (Қазақстан Республикасы Үкіметінің 2008 жылғы 6 қазандағы № 921 қаулысымен бекітілген)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2024-02-21T21:03:00Z</dcterms:created>
  <dcterms:modified xsi:type="dcterms:W3CDTF">2024-02-21T21:03:00Z</dcterms:modified>
</cp:coreProperties>
</file>