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58F3">
      <w:pPr>
        <w:pStyle w:val="pr"/>
      </w:pPr>
      <w:bookmarkStart w:id="0" w:name="_GoBack"/>
      <w:bookmarkEnd w:id="0"/>
      <w:r>
        <w:t>13.10.2008</w:t>
      </w:r>
    </w:p>
    <w:p w:rsidR="00000000" w:rsidRDefault="001D58F3">
      <w:pPr>
        <w:pStyle w:val="pc"/>
      </w:pPr>
      <w:r>
        <w:rPr>
          <w:rStyle w:val="s1"/>
        </w:rPr>
        <w:t>Глава государства произвел ряд кадровых назначений</w:t>
      </w:r>
    </w:p>
    <w:p w:rsidR="00000000" w:rsidRDefault="001D58F3">
      <w:pPr>
        <w:pStyle w:val="pj"/>
      </w:pPr>
      <w:r>
        <w:rPr>
          <w:rStyle w:val="s0"/>
        </w:rPr>
        <w:t> </w:t>
      </w:r>
    </w:p>
    <w:p w:rsidR="00000000" w:rsidRDefault="001D58F3">
      <w:pPr>
        <w:pStyle w:val="pj"/>
      </w:pPr>
      <w:r>
        <w:rPr>
          <w:rStyle w:val="s0"/>
        </w:rPr>
        <w:t xml:space="preserve">Астана. 13 октября. "Казахстан Сегодня" </w:t>
      </w:r>
      <w:r>
        <w:rPr>
          <w:rStyle w:val="s0"/>
        </w:rPr>
        <w:t>- Глава государства Нурсултан Назарбаев произвел ряд кадровых назначений. Об этом сегодня он объявил на расширенном совещании в правительстве, передает корреспондент агентства.</w:t>
      </w:r>
    </w:p>
    <w:p w:rsidR="00000000" w:rsidRDefault="001D58F3">
      <w:pPr>
        <w:pStyle w:val="pj"/>
      </w:pPr>
      <w:r>
        <w:rPr>
          <w:rStyle w:val="s0"/>
        </w:rPr>
        <w:t>В частности, сказал президент, председателем правления Фонда национального благ</w:t>
      </w:r>
      <w:r>
        <w:rPr>
          <w:rStyle w:val="s0"/>
        </w:rPr>
        <w:t xml:space="preserve">осостояния "Самрук-Казына" назначен </w:t>
      </w:r>
      <w:hyperlink r:id="rId7" w:history="1">
        <w:r>
          <w:rPr>
            <w:rStyle w:val="a4"/>
          </w:rPr>
          <w:t>Кайрат Келимбетов</w:t>
        </w:r>
      </w:hyperlink>
      <w:r>
        <w:rPr>
          <w:rStyle w:val="s0"/>
        </w:rPr>
        <w:t xml:space="preserve">. Вместо него руководителем администрации президента назначен </w:t>
      </w:r>
      <w:hyperlink r:id="rId8" w:history="1">
        <w:r>
          <w:rPr>
            <w:rStyle w:val="a4"/>
          </w:rPr>
          <w:t>Аслан Мусин</w:t>
        </w:r>
      </w:hyperlink>
      <w:r>
        <w:rPr>
          <w:rStyle w:val="s0"/>
        </w:rPr>
        <w:t xml:space="preserve">, ранее занимавший должность председателя мажилиса парламента РК. В связи с переходом на другую работу </w:t>
      </w:r>
      <w:hyperlink r:id="rId9" w:history="1">
        <w:r>
          <w:rPr>
            <w:rStyle w:val="a4"/>
          </w:rPr>
          <w:t>Адильбек Джаксыбеков</w:t>
        </w:r>
      </w:hyperlink>
      <w:r>
        <w:rPr>
          <w:rStyle w:val="s0"/>
        </w:rPr>
        <w:t xml:space="preserve"> освобожден от занимаемой должности заместителя председателя народно</w:t>
      </w:r>
      <w:r>
        <w:rPr>
          <w:rStyle w:val="s0"/>
        </w:rPr>
        <w:t xml:space="preserve">-демократической партии "Нур Отан". На этот пост назначен </w:t>
      </w:r>
      <w:hyperlink r:id="rId10" w:history="1">
        <w:r>
          <w:rPr>
            <w:rStyle w:val="a4"/>
          </w:rPr>
          <w:t>Дархан Калетаев</w:t>
        </w:r>
      </w:hyperlink>
      <w:r>
        <w:rPr>
          <w:rStyle w:val="s0"/>
        </w:rPr>
        <w:t>, ранее занимавший должность заместителя руководителя администрации президента. Новым заместителем руководителя аппара</w:t>
      </w:r>
      <w:r>
        <w:rPr>
          <w:rStyle w:val="s0"/>
        </w:rPr>
        <w:t xml:space="preserve">та президента стал </w:t>
      </w:r>
      <w:hyperlink r:id="rId11" w:history="1">
        <w:r>
          <w:rPr>
            <w:rStyle w:val="a4"/>
          </w:rPr>
          <w:t>Кайрат Нурпеисов</w:t>
        </w:r>
      </w:hyperlink>
      <w:r>
        <w:rPr>
          <w:rStyle w:val="s0"/>
        </w:rPr>
        <w:t>, экс-аким Павлодарской области.</w:t>
      </w:r>
    </w:p>
    <w:p w:rsidR="00000000" w:rsidRDefault="001D58F3">
      <w:pPr>
        <w:pStyle w:val="p"/>
      </w:pPr>
      <w:r>
        <w:t> </w:t>
      </w:r>
    </w:p>
    <w:p w:rsidR="00000000" w:rsidRDefault="001D58F3">
      <w:pPr>
        <w:pStyle w:val="p"/>
      </w:pPr>
      <w:r>
        <w:rPr>
          <w:sz w:val="20"/>
          <w:szCs w:val="20"/>
        </w:rPr>
        <w:t> </w:t>
      </w:r>
    </w:p>
    <w:p w:rsidR="00000000" w:rsidRDefault="001D58F3">
      <w:pPr>
        <w:pStyle w:val="p"/>
      </w:pPr>
      <w:r>
        <w:rPr>
          <w:sz w:val="20"/>
          <w:szCs w:val="20"/>
        </w:rPr>
        <w:t>Источник: ИА «Kazakhstan Today» (</w:t>
      </w:r>
      <w:hyperlink r:id="rId12" w:tgtFrame="_blank" w:history="1">
        <w:r>
          <w:rPr>
            <w:rStyle w:val="a4"/>
            <w:sz w:val="20"/>
            <w:szCs w:val="20"/>
          </w:rPr>
          <w:t>https://www.kt.kz</w:t>
        </w:r>
      </w:hyperlink>
      <w:r>
        <w:rPr>
          <w:sz w:val="20"/>
          <w:szCs w:val="20"/>
        </w:rPr>
        <w:t>)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58F3" w:rsidRDefault="001D58F3" w:rsidP="001D58F3">
      <w:r>
        <w:separator/>
      </w:r>
    </w:p>
  </w:endnote>
  <w:endnote w:type="continuationSeparator" w:id="0">
    <w:p w:rsidR="001D58F3" w:rsidRDefault="001D58F3" w:rsidP="001D58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58F3" w:rsidRDefault="001D58F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58F3" w:rsidRDefault="001D58F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58F3" w:rsidRDefault="001D58F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58F3" w:rsidRDefault="001D58F3" w:rsidP="001D58F3">
      <w:r>
        <w:separator/>
      </w:r>
    </w:p>
  </w:footnote>
  <w:footnote w:type="continuationSeparator" w:id="0">
    <w:p w:rsidR="001D58F3" w:rsidRDefault="001D58F3" w:rsidP="001D58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58F3" w:rsidRDefault="001D58F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58F3" w:rsidRDefault="001D58F3" w:rsidP="001D58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58F3" w:rsidRDefault="001D58F3" w:rsidP="001D58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Глава государства произвел ряд кадровых назначений</w:t>
    </w:r>
  </w:p>
  <w:p w:rsidR="001D58F3" w:rsidRPr="001D58F3" w:rsidRDefault="001D58F3" w:rsidP="001D58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13.10.2008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58F3" w:rsidRDefault="001D58F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58F3"/>
    <w:rsid w:val="001D58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D58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58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58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58F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D58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58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58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58F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49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6027" TargetMode="External"/><Relationship Id="rId12" Type="http://schemas.openxmlformats.org/officeDocument/2006/relationships/hyperlink" Target="https://www.kt.kz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5941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9992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818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1253</Characters>
  <Application>Microsoft Office Word</Application>
  <DocSecurity>0</DocSecurity>
  <Lines>10</Lines>
  <Paragraphs>2</Paragraphs>
  <ScaleCrop>false</ScaleCrop>
  <Company/>
  <LinksUpToDate>false</LinksUpToDate>
  <CharactersWithSpaces>1361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2025-05-07T11:01:00Z</dcterms:created>
  <dcterms:modified xsi:type="dcterms:W3CDTF">2025-05-07T11:01:00Z</dcterms:modified>
</cp:coreProperties>
</file>