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3022">
      <w:pPr>
        <w:pStyle w:val="pr"/>
      </w:pPr>
      <w:bookmarkStart w:id="0" w:name="_GoBack"/>
      <w:bookmarkEnd w:id="0"/>
      <w:r>
        <w:t>14.10.2008</w:t>
      </w:r>
    </w:p>
    <w:p w:rsidR="00000000" w:rsidRDefault="007F3022">
      <w:pPr>
        <w:pStyle w:val="pc"/>
      </w:pPr>
      <w:r>
        <w:rPr>
          <w:rStyle w:val="s1"/>
        </w:rPr>
        <w:t>Премьер-Министр поставил перед главой Фонда национального благосостояния «СамрукКазына» ряд задач</w:t>
      </w:r>
    </w:p>
    <w:p w:rsidR="00000000" w:rsidRDefault="007F3022">
      <w:pPr>
        <w:pStyle w:val="pj"/>
      </w:pPr>
      <w:r>
        <w:rPr>
          <w:rStyle w:val="s0"/>
        </w:rPr>
        <w:t> </w:t>
      </w:r>
    </w:p>
    <w:p w:rsidR="00000000" w:rsidRDefault="007F3022">
      <w:pPr>
        <w:pStyle w:val="pj"/>
      </w:pPr>
      <w:r>
        <w:rPr>
          <w:rStyle w:val="s0"/>
        </w:rPr>
        <w:t>АСТАНА. 14 октября. КАЗИНФОРМ /Айгуль Тулекбаева/ - Уполномоченным органом нового холдинга - Фонда национального благосостояния «СамрукКазына» станет Министерство финансов РК. Кроме этого, вопросы принятия решений фонда по госзакупкам будут рассматриваться</w:t>
      </w:r>
      <w:r>
        <w:rPr>
          <w:rStyle w:val="s0"/>
        </w:rPr>
        <w:t xml:space="preserve"> советом директоров данного холдинга без каких-либо процедурных «затягиваний». Об этом сегодня в ходе встречи с коллективом холдинга, на которой был представлен ее глава Кайрат Келимбетов, сообщил Премьер-Министр Карим Масимов, передает Казинформ.</w:t>
      </w:r>
    </w:p>
    <w:p w:rsidR="00000000" w:rsidRDefault="007F3022">
      <w:pPr>
        <w:pStyle w:val="pj"/>
      </w:pPr>
      <w:r>
        <w:rPr>
          <w:rStyle w:val="s0"/>
        </w:rPr>
        <w:t>«Государ</w:t>
      </w:r>
      <w:r>
        <w:rPr>
          <w:rStyle w:val="s0"/>
        </w:rPr>
        <w:t>ство сейчас собирает в кулак все свои ресурсы, плюс к этому также принято решение, что фонд будет капитализирован в размере 5 млрд. долларов из Нацфонда, чтобы очень быстро и оперативно отреагировать на все возникающие вызовы и проблемы», - напомнил К.Маси</w:t>
      </w:r>
      <w:r>
        <w:rPr>
          <w:rStyle w:val="s0"/>
        </w:rPr>
        <w:t>мов о цели создания Фонда национального благосостояния «СамрукКазына».</w:t>
      </w:r>
    </w:p>
    <w:p w:rsidR="00000000" w:rsidRDefault="007F3022">
      <w:pPr>
        <w:pStyle w:val="pj"/>
      </w:pPr>
      <w:r>
        <w:rPr>
          <w:rStyle w:val="s0"/>
        </w:rPr>
        <w:t>Премьер также дал поручение председателю нового холдинга Кайрату Келимбетову подготовить к пятнице все проекты постановления Правительства, вытекающие из Указа Президента о слиянии двух</w:t>
      </w:r>
      <w:r>
        <w:rPr>
          <w:rStyle w:val="s0"/>
        </w:rPr>
        <w:t xml:space="preserve"> холдингов «Самрук» и «Казына».</w:t>
      </w:r>
    </w:p>
    <w:p w:rsidR="00000000" w:rsidRDefault="007F3022">
      <w:pPr>
        <w:pStyle w:val="pj"/>
      </w:pPr>
      <w:r>
        <w:rPr>
          <w:rStyle w:val="s0"/>
        </w:rPr>
        <w:t xml:space="preserve">«Я даю поручение членам Правительства об ускоренном порядке их рассмотрения, чтобы в пятницу на заседании мы все решения могли принять», - сказал К.Масимов. Он сообщил, что уполномоченным органом станет Минфин. Кроме этого, </w:t>
      </w:r>
      <w:r>
        <w:rPr>
          <w:rStyle w:val="s0"/>
        </w:rPr>
        <w:t>нацкомпании, вошедшие в состав фонда, выходят из-под действия Закона «О госзакупках», то есть вопросы принятия решения о госзакупках будут рассматриваться советом директоров.</w:t>
      </w:r>
    </w:p>
    <w:p w:rsidR="00000000" w:rsidRDefault="007F3022">
      <w:pPr>
        <w:pStyle w:val="pj"/>
      </w:pPr>
      <w:r>
        <w:rPr>
          <w:rStyle w:val="s0"/>
        </w:rPr>
        <w:t>«У нас появляется уникальная возможность принятия решений советами директоров эти</w:t>
      </w:r>
      <w:r>
        <w:rPr>
          <w:rStyle w:val="s0"/>
        </w:rPr>
        <w:t>х компаний, финансирования и немедленной их реализации, то есть многие вопросы, которые раньше процедурно затягивались, все они снимаются», - уточнил К. Масимов.</w:t>
      </w:r>
    </w:p>
    <w:p w:rsidR="00000000" w:rsidRDefault="007F3022">
      <w:pPr>
        <w:pStyle w:val="pj"/>
      </w:pPr>
      <w:r>
        <w:rPr>
          <w:rStyle w:val="s0"/>
        </w:rPr>
        <w:t>Он также подчеркнул, что по поручению Президента, «базовые вопросы по основным инвестпроектам,</w:t>
      </w:r>
      <w:r>
        <w:rPr>
          <w:rStyle w:val="s0"/>
        </w:rPr>
        <w:t xml:space="preserve"> которые уже наработаны в течение последних двух лет, должны быть решены до конца этого года». </w:t>
      </w:r>
    </w:p>
    <w:p w:rsidR="00000000" w:rsidRDefault="007F3022">
      <w:pPr>
        <w:pStyle w:val="pj"/>
      </w:pPr>
      <w:r>
        <w:rPr>
          <w:rStyle w:val="s0"/>
        </w:rPr>
        <w:t>К.Масимов отметил, что деятельность нового фонда должна быть «прозрачной, подотчетной обществу». «У нас есть все рычаги, все возможности, чтобы Казахстан достой</w:t>
      </w:r>
      <w:r>
        <w:rPr>
          <w:rStyle w:val="s0"/>
        </w:rPr>
        <w:t>но прошел все испытания», - сказал глава Правительства. В свою очередь, К.Келимбетов заверил, что «в кризисный период мы постараемся сделать все, что нам поручили».</w:t>
      </w:r>
    </w:p>
    <w:p w:rsidR="00000000" w:rsidRDefault="007F3022">
      <w:pPr>
        <w:pStyle w:val="pj"/>
      </w:pPr>
      <w:r>
        <w:rPr>
          <w:rStyle w:val="s0"/>
        </w:rPr>
        <w:t>Напомним, накануне Президент объявил о слиянии двух крупнейших госхолдингов «Казына» и «Сам</w:t>
      </w:r>
      <w:r>
        <w:rPr>
          <w:rStyle w:val="s0"/>
        </w:rPr>
        <w:t xml:space="preserve">рук» и создании на их базе нового холдинга - Фонда национального благосостояния «СамрукКазына». На капитализацию нового холдинга будут переданы госпакеты акций «Казатомпрома», Евразийской корпорации природных ресурсов, «Казахмыса», Казахстанской ипотечной </w:t>
      </w:r>
      <w:r>
        <w:rPr>
          <w:rStyle w:val="s0"/>
        </w:rPr>
        <w:t>компании, Казахстанского фонда гарантирования ипотечных кредитов и Жилищного строительного сберегательного банка, а также 7 социально-предпринимательских корпораций.</w:t>
      </w:r>
    </w:p>
    <w:p w:rsidR="00000000" w:rsidRDefault="007F3022">
      <w:pPr>
        <w:pStyle w:val="pj"/>
      </w:pPr>
      <w:r>
        <w:rPr>
          <w:rStyle w:val="s0"/>
        </w:rPr>
        <w:t>«Объединяя активную инвестиционную позицию ФУР «Казына» со стратегическими ресурсами «Самр</w:t>
      </w:r>
      <w:r>
        <w:rPr>
          <w:rStyle w:val="s0"/>
        </w:rPr>
        <w:t>ука», мы создаем государственную корпорацию мирового уровня, которая способна реализовать проекты любых масштабов. Новый холдинг должен работать по примеру успешных холдингов в мире, таких как «Темасек» в Сингапуре, «Хазанах» в Малайзии», - сказал Глава го</w:t>
      </w:r>
      <w:r>
        <w:rPr>
          <w:rStyle w:val="s0"/>
        </w:rPr>
        <w:t>сударства 13 октября на расширенном заседании Правительства.</w:t>
      </w:r>
    </w:p>
    <w:p w:rsidR="00000000" w:rsidRDefault="007F3022">
      <w:pPr>
        <w:pStyle w:val="pj"/>
      </w:pPr>
      <w:r>
        <w:rPr>
          <w:rStyle w:val="s0"/>
        </w:rPr>
        <w:t>На капитализацию нового холдинга Президент РК поручил направить 5 млрд. долларов из выделенных из Национального фонда в рамках стабилизационной программы 10 млрд. долларов. По поручению Президент</w:t>
      </w:r>
      <w:r>
        <w:rPr>
          <w:rStyle w:val="s0"/>
        </w:rPr>
        <w:t xml:space="preserve">а совет директоров нового холдинга возглавил Премьер-Министр </w:t>
      </w:r>
      <w:hyperlink r:id="rId7" w:history="1">
        <w:r>
          <w:rPr>
            <w:rStyle w:val="a4"/>
          </w:rPr>
          <w:t>Карим Масимов</w:t>
        </w:r>
      </w:hyperlink>
      <w:r>
        <w:rPr>
          <w:rStyle w:val="s0"/>
        </w:rPr>
        <w:t>.</w:t>
      </w:r>
    </w:p>
    <w:p w:rsidR="00000000" w:rsidRDefault="007F3022">
      <w:pPr>
        <w:pStyle w:val="p"/>
      </w:pPr>
      <w:r>
        <w:t> </w:t>
      </w:r>
    </w:p>
    <w:p w:rsidR="00000000" w:rsidRDefault="007F3022">
      <w:pPr>
        <w:pStyle w:val="p"/>
      </w:pPr>
      <w:r>
        <w:rPr>
          <w:sz w:val="20"/>
          <w:szCs w:val="20"/>
        </w:rPr>
        <w:t> </w:t>
      </w:r>
    </w:p>
    <w:p w:rsidR="00000000" w:rsidRDefault="007F3022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3022" w:rsidRDefault="007F3022" w:rsidP="007F3022">
      <w:r>
        <w:separator/>
      </w:r>
    </w:p>
  </w:endnote>
  <w:endnote w:type="continuationSeparator" w:id="0">
    <w:p w:rsidR="007F3022" w:rsidRDefault="007F3022" w:rsidP="007F30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022" w:rsidRDefault="007F30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022" w:rsidRDefault="007F30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022" w:rsidRDefault="007F30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3022" w:rsidRDefault="007F3022" w:rsidP="007F3022">
      <w:r>
        <w:separator/>
      </w:r>
    </w:p>
  </w:footnote>
  <w:footnote w:type="continuationSeparator" w:id="0">
    <w:p w:rsidR="007F3022" w:rsidRDefault="007F3022" w:rsidP="007F30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022" w:rsidRDefault="007F30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022" w:rsidRDefault="007F3022" w:rsidP="007F30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3022" w:rsidRDefault="007F3022" w:rsidP="007F30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Премьер-Министр поставил перед главой Фонда национального благосостояния «СамрукКазына» ряд задач</w:t>
    </w:r>
  </w:p>
  <w:p w:rsidR="007F3022" w:rsidRPr="007F3022" w:rsidRDefault="007F3022" w:rsidP="007F30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022" w:rsidRDefault="007F30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3022"/>
    <w:rsid w:val="007F3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F30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30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30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30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F30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30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30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30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527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448</Words>
  <Characters>3271</Characters>
  <Application>Microsoft Office Word</Application>
  <DocSecurity>0</DocSecurity>
  <Lines>27</Lines>
  <Paragraphs>7</Paragraphs>
  <ScaleCrop>false</ScaleCrop>
  <Company/>
  <LinksUpToDate>false</LinksUpToDate>
  <CharactersWithSpaces>3712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2025-05-07T10:13:00Z</dcterms:created>
  <dcterms:modified xsi:type="dcterms:W3CDTF">2025-05-07T10:13:00Z</dcterms:modified>
</cp:coreProperties>
</file>