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6D5">
      <w:pPr>
        <w:jc w:val="center"/>
      </w:pPr>
      <w:bookmarkStart w:id="0" w:name="_GoBack"/>
      <w:bookmarkEnd w:id="0"/>
      <w:r>
        <w:rPr>
          <w:rStyle w:val="s1"/>
        </w:rPr>
        <w:t>2009 - 2011 жылдарға арналған «Еуропаға жол» мемлекеттік бағдарламасын іске асыру жөніндегі іс-шаралар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қазандағы № 916 Қаулысы</w:t>
      </w:r>
    </w:p>
    <w:p w:rsidR="00000000" w:rsidRDefault="00B116D5">
      <w:pPr>
        <w:jc w:val="center"/>
      </w:pPr>
      <w:r>
        <w:rPr>
          <w:rStyle w:val="s3"/>
          <w:b w:val="0"/>
          <w:bCs w:val="0"/>
        </w:rPr>
        <w:t xml:space="preserve">(2011.09.09. </w:t>
      </w:r>
      <w:hyperlink r:id="rId7" w:history="1">
        <w:r>
          <w:rPr>
            <w:rStyle w:val="a4"/>
            <w:b/>
            <w:bCs/>
            <w:i/>
            <w:iCs/>
          </w:rPr>
          <w:t>берілген өзгерістер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 xml:space="preserve"> «2009 - 2011 жылдарға арналған «Еуропаға жол» мемлекеттік бағдарламасы туралы» Қазақстан Республикасы Президентінің 2008 жылғы 29 тамыздағы № 653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116D5">
      <w:pPr>
        <w:ind w:firstLine="400"/>
        <w:jc w:val="both"/>
      </w:pPr>
      <w:r>
        <w:rPr>
          <w:rStyle w:val="s0"/>
        </w:rPr>
        <w:t>1. Қоса беріліп отырған 2009 - 2011 жылдарға арналған «Еуропаға жол» мемлекеттік бағдарламасын іске асыру жөнінде</w:t>
      </w:r>
      <w:r>
        <w:rPr>
          <w:rStyle w:val="s0"/>
        </w:rPr>
        <w:t xml:space="preserve">гі </w:t>
      </w:r>
      <w:hyperlink w:anchor="sub100" w:history="1">
        <w:r>
          <w:rPr>
            <w:rStyle w:val="a4"/>
          </w:rPr>
          <w:t>іс-шаралар 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B116D5">
      <w:pPr>
        <w:ind w:firstLine="400"/>
        <w:jc w:val="both"/>
      </w:pPr>
      <w:r>
        <w:rPr>
          <w:rStyle w:val="s0"/>
        </w:rPr>
        <w:t>2. Қазақстан Республикасының орталық және жергілікті атқарушы органдары, өзге де мемлекеттік органдары мен мүдделі ұйымдар:</w:t>
      </w:r>
    </w:p>
    <w:p w:rsidR="00000000" w:rsidRDefault="00B116D5">
      <w:pPr>
        <w:ind w:firstLine="400"/>
        <w:jc w:val="both"/>
      </w:pPr>
      <w:r>
        <w:rPr>
          <w:rStyle w:val="s0"/>
        </w:rPr>
        <w:t>1) Жоспарда көзделген іс-шараларды орындау жөнін</w:t>
      </w:r>
      <w:r>
        <w:rPr>
          <w:rStyle w:val="s0"/>
        </w:rPr>
        <w:t>де тиісті шаралар қабылдасын;</w:t>
      </w:r>
    </w:p>
    <w:p w:rsidR="00000000" w:rsidRDefault="00B116D5">
      <w:pPr>
        <w:ind w:firstLine="400"/>
        <w:jc w:val="both"/>
      </w:pPr>
      <w:r>
        <w:rPr>
          <w:rStyle w:val="s0"/>
        </w:rPr>
        <w:t>2) жылына екі рет 20 маусымға және 20 желтоқсанға Қазақстан Республикасы Сыртқы істер министрлігіне Жоспардың орындалу барысы туралы ақпарат берсін.</w:t>
      </w:r>
    </w:p>
    <w:p w:rsidR="00000000" w:rsidRDefault="00B116D5">
      <w:pPr>
        <w:ind w:firstLine="400"/>
        <w:jc w:val="both"/>
      </w:pPr>
      <w:r>
        <w:rPr>
          <w:rStyle w:val="s0"/>
        </w:rPr>
        <w:t>3. Қазақстан Республикасы Сыртқы істер министрлігі жарты жылда бір рет есепті</w:t>
      </w:r>
      <w:r>
        <w:rPr>
          <w:rStyle w:val="s0"/>
        </w:rPr>
        <w:t xml:space="preserve"> кезеңнен кейінгі айдың 15-күнінен кешіктірмей Қазақстан Республикасының Үкіметіне Жоспардың орындалу барысы туралы жиынтық ақпарат берсін.</w:t>
      </w:r>
    </w:p>
    <w:p w:rsidR="00000000" w:rsidRDefault="00B116D5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116D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116D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2009.27.04  № 585 </w:t>
      </w:r>
      <w:hyperlink r:id="rId9" w:anchor="sub_id=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0" w:anchor="sub_id=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  <w:b w:val="0"/>
          <w:bCs w:val="0"/>
        </w:rPr>
        <w:t>); 2009.20.07. № 1101</w:t>
      </w:r>
      <w:r>
        <w:rPr>
          <w:rStyle w:val="s3"/>
          <w:b w:val="0"/>
          <w:bCs w:val="0"/>
        </w:rPr>
        <w:t xml:space="preserve"> </w:t>
      </w:r>
      <w:hyperlink r:id="rId11" w:anchor="sub_id=1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 </w:t>
      </w:r>
      <w:hyperlink r:id="rId12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 қара); 2009.10.11. № 1803 </w:t>
      </w:r>
      <w:hyperlink r:id="rId13" w:anchor="sub_id=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4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2011.09.09. № 1038 </w:t>
      </w:r>
      <w:hyperlink r:id="rId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6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жоспар өзгертілді</w:t>
      </w:r>
    </w:p>
    <w:p w:rsidR="00000000" w:rsidRDefault="00B116D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116D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116D5">
      <w:pPr>
        <w:ind w:firstLine="400"/>
        <w:jc w:val="right"/>
      </w:pPr>
      <w:r>
        <w:rPr>
          <w:rStyle w:val="s0"/>
        </w:rPr>
        <w:t>2008 жылғы 4 қазандағы</w:t>
      </w:r>
    </w:p>
    <w:p w:rsidR="00000000" w:rsidRDefault="00B116D5">
      <w:pPr>
        <w:ind w:firstLine="400"/>
        <w:jc w:val="right"/>
      </w:pPr>
      <w:r>
        <w:rPr>
          <w:rStyle w:val="s0"/>
        </w:rPr>
        <w:t xml:space="preserve">№ 916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116D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116D5">
      <w:pPr>
        <w:jc w:val="center"/>
      </w:pPr>
      <w:r>
        <w:rPr>
          <w:rStyle w:val="s1"/>
        </w:rPr>
        <w:t> </w:t>
      </w:r>
    </w:p>
    <w:p w:rsidR="00000000" w:rsidRDefault="00B116D5">
      <w:pPr>
        <w:jc w:val="center"/>
      </w:pPr>
      <w:r>
        <w:rPr>
          <w:rStyle w:val="s1"/>
        </w:rPr>
        <w:t>2009 - 2011 жылдарға арналған</w:t>
      </w:r>
    </w:p>
    <w:p w:rsidR="00000000" w:rsidRDefault="00B116D5">
      <w:pPr>
        <w:jc w:val="center"/>
      </w:pPr>
      <w:r>
        <w:rPr>
          <w:rStyle w:val="s1"/>
        </w:rPr>
        <w:t>«Еуропаға жол» м</w:t>
      </w:r>
      <w:r>
        <w:rPr>
          <w:rStyle w:val="s1"/>
        </w:rPr>
        <w:t>емлекеттік бағдарламасын іске асыру жөніндегі іс-шаралар жоспары</w:t>
      </w:r>
    </w:p>
    <w:p w:rsidR="00000000" w:rsidRDefault="00B116D5">
      <w:pPr>
        <w:jc w:val="center"/>
      </w:pPr>
      <w:r>
        <w:rPr>
          <w:rStyle w:val="s1"/>
        </w:rPr>
        <w:t> </w:t>
      </w:r>
    </w:p>
    <w:tbl>
      <w:tblPr>
        <w:tblW w:w="551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6"/>
        <w:gridCol w:w="3445"/>
        <w:gridCol w:w="30"/>
        <w:gridCol w:w="1790"/>
        <w:gridCol w:w="11"/>
        <w:gridCol w:w="2219"/>
        <w:gridCol w:w="80"/>
        <w:gridCol w:w="2032"/>
        <w:gridCol w:w="34"/>
        <w:gridCol w:w="2082"/>
        <w:gridCol w:w="85"/>
        <w:gridCol w:w="1804"/>
        <w:gridCol w:w="72"/>
      </w:tblGrid>
      <w:tr w:rsidR="00000000">
        <w:trPr>
          <w:trHeight w:val="284"/>
        </w:trPr>
        <w:tc>
          <w:tcPr>
            <w:tcW w:w="445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06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9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Аяқтау нысаны</w:t>
            </w:r>
          </w:p>
        </w:tc>
        <w:tc>
          <w:tcPr>
            <w:tcW w:w="69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Жауапты орындаушылар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Орындау мерзімі</w:t>
            </w:r>
          </w:p>
        </w:tc>
        <w:tc>
          <w:tcPr>
            <w:tcW w:w="64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Болжамды шығыстар</w:t>
            </w:r>
          </w:p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(мың теңге)</w:t>
            </w:r>
          </w:p>
        </w:tc>
        <w:tc>
          <w:tcPr>
            <w:tcW w:w="60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Қаржыландыру</w:t>
            </w:r>
            <w:r>
              <w:rPr>
                <w:rStyle w:val="s0"/>
                <w:b/>
                <w:bCs/>
              </w:rPr>
              <w:t xml:space="preserve"> көздері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1. Технологиялық ынтымақтастықты жолға қою үшін жағдай жасау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елдермен өнеркәсіп салаларындағы технологиялық ынтымақтастық туралы келісімдер жасау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Тиісті келісімдерге</w:t>
            </w:r>
          </w:p>
          <w:p w:rsidR="00000000" w:rsidRDefault="00B116D5">
            <w:r>
              <w:rPr>
                <w:rStyle w:val="s0"/>
              </w:rPr>
              <w:t>қол</w:t>
            </w:r>
            <w:r>
              <w:rPr>
                <w:rStyle w:val="s0"/>
              </w:rPr>
              <w:t xml:space="preserve"> қою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  <w:r>
              <w:rPr>
                <w:rStyle w:val="s0"/>
              </w:rPr>
              <w:t>, СІМ, мүдделі мемлекеттік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Қазақстандық</w:t>
            </w:r>
            <w:r>
              <w:rPr>
                <w:rStyle w:val="s00"/>
              </w:rPr>
              <w:t xml:space="preserve"> технологиялар трансферті желісінің еуропалық технологиялар трансферті желісіне (Innоvаtiоn Rеlау Center) енуі жөніндегі жұмыстарды аяқтау және технологиялардың өзара трансферті мақсатында ақпарат алмасуды ұйымдастыру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«Самұрық-Қазына» ҰӘҚ» АҚ</w:t>
            </w:r>
            <w:r>
              <w:rPr>
                <w:rStyle w:val="s0"/>
              </w:rPr>
              <w:t>, ИТТО, ҒТАО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033 «Қазақстан Республикасының сыртқы сауда саласындағы мүдделерін білдіруді қамтамасыз ету, сондай-ақ ҚР мен шетелдердің арасында сауда-экономикалық байланыстарды дамытуға жәрдем</w:t>
            </w:r>
            <w:r>
              <w:rPr>
                <w:rStyle w:val="s00"/>
              </w:rPr>
              <w:t>десу» бюджеттік бағдарламасы бойынша ҚР ИЖТМ қаражаты</w:t>
            </w:r>
          </w:p>
          <w:p w:rsidR="00000000" w:rsidRDefault="00B116D5">
            <w:r>
              <w:rPr>
                <w:rStyle w:val="s00"/>
              </w:rPr>
              <w:t>2009 ж. - 11 364, 2010 ж. - 5 618, 2011 ж. - 5 618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компанияларды арнайы экономикалық аймақтардың аумағындағы жобаларды іске асыруға соның ішінде энергия үнемдеу технологияларын енгізу үшін тарту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«Самұрық-Қазына» ҰӘҚ» АҚ</w:t>
            </w:r>
            <w:r>
              <w:rPr>
                <w:rStyle w:val="s0"/>
              </w:rPr>
              <w:t>, ИТТО, облыс әкімдіктері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жж., 20 маусым, 20</w:t>
            </w:r>
            <w:r>
              <w:rPr>
                <w:rStyle w:val="s0"/>
              </w:rPr>
              <w:t xml:space="preserve">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Инновациялық менеджмент, жобаларды басқару және инженерлік мамандықтар саласында қазақстандық кадрлар даярлауға және қайта даярлауға еуропалық елдердің мамандарын тарту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«Самұрық-қазына» ҰӘҚ» АҚ, ИТТО, ИЖТМ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2009-2011 жж., 20 маусым,</w:t>
            </w:r>
          </w:p>
          <w:p w:rsidR="00000000" w:rsidRDefault="00B116D5">
            <w:r>
              <w:rPr>
                <w:rStyle w:val="s00"/>
              </w:rPr>
              <w:t>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033 «Қазақстан Республикасының сыртқы сауда саласындағы мүдделерін білдіруді қамтамасыз ету, сондай-ақ Қазақстан Республикасы мен шетелдердің арасында сауда-экономикалық байланыс</w:t>
            </w:r>
            <w:r>
              <w:rPr>
                <w:rStyle w:val="s00"/>
              </w:rPr>
              <w:t>тарды дамытуға жәрдемдесу» бюджеттік бағдарламасы бойынша ҚР ИЖТМ қаражаты 2009 ж. - 8 250, 2010 ж. - 8 250, 2011 ж. - 8 250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АӨК дамуын стратегиялық жоспарлау, болжамдау және талдау тәсілдерін зерделеу жолымен АШМ қызметкерлерінің біліктілігін арттыру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АШМ, </w:t>
            </w:r>
            <w:r>
              <w:rPr>
                <w:rStyle w:val="s00"/>
              </w:rPr>
              <w:t>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- 5 561, 2010 ж. - 5 561, 2011 ж. - 5 561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Ауыл шаруашылығы өнімдерін өндіру және өткізу (импорт/экспорт) туралы ақпарат алмасу, азық-</w:t>
            </w:r>
            <w:r>
              <w:rPr>
                <w:rStyle w:val="s0"/>
              </w:rPr>
              <w:t>түлік қауіпсіздігін қамтамасыз ету бойынша отандық азық-түлік нарығының даму үрдісін тараптардың бағалауы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АШМ,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«Жасыл апта» және «AgriTechnіkа» (Германия) жыл сайынғы халықаралық іс-шараларда бизнес-кездесулер мен Қазақстанның агрокәсіпорындарының тұсаукесер стендтерін ұйымдастыру арқылы аграрлық секторда бірлескен өндірістер құруды ынталандыру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АШМ</w:t>
            </w:r>
            <w:r>
              <w:rPr>
                <w:rStyle w:val="s0"/>
              </w:rPr>
              <w:t xml:space="preserve">, «ҚазАгро» холдингі» АҚ, </w:t>
            </w:r>
            <w:r>
              <w:rPr>
                <w:rStyle w:val="s00"/>
              </w:rPr>
              <w:t>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- 2 420, 2010 ж. - 2 420, 2011 ж. - 2 420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«Генетикалық түрлендірілген объектілердің айналымын ғылыми-техникалық мемлекеттік реттеу» жобасының ЕО-ның «Тамақ, ауыл шаруашылығы және биотехнология» бағдарламасы шеңберінде бірлескен зерттеулер жүргізу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БҒМ, «Ұлттық биотехнологиялар орта</w:t>
            </w:r>
            <w:r>
              <w:rPr>
                <w:rStyle w:val="s0"/>
              </w:rPr>
              <w:t>лығы» РМК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бағдарламасы бойынша ҚР БҒМ қаражаты 2009 ж. - 120 000, 2010 ж. - 381 500, 2011 ж. - 381 500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А/Н5N1 тұмауына қарсы вакцина әзірлеу жөнінде бірлескен зерттеулер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БҒМ, «Ұлттық биотехнологиялар орталығы» РМК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бағдарламасы бойынша ҚР БҒМ қаражаты 2009 ж. - 120 000, 2010 ж. - 381 500, 2011 ж. - 381 500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Каспий акваториясының биоценозын кешенді экологиялық-эпидемиоло</w:t>
            </w:r>
            <w:r>
              <w:rPr>
                <w:rStyle w:val="s0"/>
              </w:rPr>
              <w:t>гиялық тексеру жөнінде бірлескен зерттеулер өткізу және оны сауықтыру жөнінде шаралар әзірлеу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БҒМ, «Ұлттық биотехнологиялар орталығы» РМК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бағдарламасы бойынша ҚР БҒМ қаражаты 2009 ж. - 153 545, 2010 ж. - 164 293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-техникалық ақпарат саласында ынтымақтастық орнату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БҒМ, ҒТАО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«Медицинада, ауыл шаруашылығында, қоршаған ортаны қорғауда, тамақ және өңдеу өнеркәсіптерінде гендік-инженерлік және жасушалық биотехнологиялар әзірлеу және пайдалану» ғылыми-техникалық бағдарламасы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БҒМ, «Ұлттық биотехнологиялар орталығы» РМК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бағдарламасы бойынша ҚР БҒМ қаражаты 2009 ж. - 530 900, 2010 ж. - 578 681, 2011 ж. - 606 574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Шетелдік ғалымдарды, ұйымдарды және халықаралық бағдарламалар мен жобаларды тарта отырып, оның ішінде қазақ диаспорасының өкілдерін тарта отырып қазақстандық ғылыми жобаларды іске асыру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бағдарламасы бойынша ҚР БҒМ қаражаты 2009 ж. - 159 000, 2010 ж. - 173 300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Арнайы мақсаттағы ұтқыр микрокомпьютерлерді және ақпараттық коммуникациялық құралдарды жасау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</w:t>
            </w:r>
            <w:r>
              <w:rPr>
                <w:rStyle w:val="s00"/>
              </w:rPr>
              <w:t>арламасы бойынша ҚР БҒМ қаражаты 2009 ж. - 80 000, 2010 ж. - 120 000; 2011 ж. - 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наноғылым мен нанотехнологияларды дамыту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2009-2011 жж.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055 «Іргелі және қолданбалы ғылыми зерртеулер» бюджеттік бағдарламасы бойынша ҚР БҒМ қаражаты 2009 ж. - 261 818, 2010 ж. - 180 000, 2011 ж. - 188 259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15-1.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Бірлескен комитет шеңберінде ғарыш қызметі саласындағы ынтымақтастық жөніндегі одан арғы іс-қимылдарды үйлестіру мақсатында Франция Ғарыштық зерттеулердің ұлттық орталығымен (CNES) екіжақты консультацияларды жүргізу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ҰҒА</w:t>
            </w:r>
            <w:r>
              <w:rPr>
                <w:rStyle w:val="s00"/>
              </w:rPr>
              <w:t>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2011 ж. 20 маусым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2011 ж. - 1 575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15-2.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Бірлескен комитет шеңберінде ғарыш қызметі саласындағы ынтымақтастық жөніндегі алдағы іс-қимылдарды үйлестіру мақсатында Германия ғарыштық агенттігімен (DLR) екіжақты консультацияларды жүргізу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ҰҒА</w:t>
            </w:r>
            <w:r>
              <w:rPr>
                <w:rStyle w:val="s00"/>
              </w:rPr>
              <w:t>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2011 ж. 20 маусым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005 </w:t>
            </w:r>
            <w:r>
              <w:rPr>
                <w:rStyle w:val="s00"/>
              </w:rPr>
              <w:t>«Шетелдік іссапарлар» бюджеттік бағдарламасы бойынша ҚР СІМ қаражаты  2011 ж. - 1 032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2. Энергетикалық ынтымақтастықты дамыту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Газ саласында бірлескен жобаларды іске асыру жөніндегі мүмкіндіктерді зерделеу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«Самұрық-Қазына» ҰӘҚ» АҚ</w:t>
            </w:r>
            <w:r>
              <w:rPr>
                <w:rStyle w:val="s0"/>
              </w:rPr>
              <w:t>, «ҚазМұнайГаз» ҰК»АҚ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ИНОГЕЙТ мемлекетаралық жоба шеңберіндегі ынтымақтастық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МГМ, ИЖТМ, «Самұрық-Қазына» ҰӘҚ» АҚ», «ҚазМұнайГаз» ҰК АҚ, «KEGOC»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17-1.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Энергетикалық Хартия үдерісінің шеңберінде ынтымақтастықты жалғастыру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МГМ, «ҚазМұнайГаз» ҰК» АҚ, «KEGOC»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17-2.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Қазақстанның</w:t>
            </w:r>
            <w:r>
              <w:rPr>
                <w:rStyle w:val="s00"/>
              </w:rPr>
              <w:t xml:space="preserve"> бірқатар перспективалық халықаралық жобаларды іске асыруға қатысуын қамтамасыз ету:</w:t>
            </w:r>
          </w:p>
          <w:p w:rsidR="00000000" w:rsidRDefault="00B116D5">
            <w:r>
              <w:rPr>
                <w:rStyle w:val="s00"/>
              </w:rPr>
              <w:t>«Босфор және Дарданел бұғаздарын айналып өтуге бағытталған балама жобалармен мүмкіндігінше байланыстырып, Каспий құбыр желісі консорциумының мұнай құбырының өт</w:t>
            </w:r>
            <w:r>
              <w:rPr>
                <w:rStyle w:val="s00"/>
              </w:rPr>
              <w:t>кізу қабілетін кеңейту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МГМ, «ҚазМұнайГаз» ҰК»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Мәселенің шешілуіне дейін 20 маусым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17-3.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Мұнай-газ кешенінің өзекті мәселелері бойынша дөңгелек үстелдер, конференциялар, семинарлар мен тренингтер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МГМ, «Самұрық-Қазына» ҰӘҚ» АҚ, «ҚазМұнайГаз» ҰК»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комиссиямен бірге «Орталық Азияда келісілген ұлттық энергетикалық стратегияларды дамыту» жобасын пысықтау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«Самұрық-Қазына» ҰӘҚ» АҚ</w:t>
            </w:r>
            <w:r>
              <w:rPr>
                <w:rStyle w:val="s0"/>
              </w:rPr>
              <w:t>, «ҚазМұнайГаз»ҰК»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2009-2011 жж. 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4555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2011.09.09. № 1038 </w:t>
            </w:r>
            <w:hyperlink r:id="rId1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</w:t>
            </w:r>
            <w:hyperlink r:id="rId18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Энергетика секторында негізгі нарықтық қағидаттар мен нормативтік-</w:t>
            </w:r>
          </w:p>
          <w:p w:rsidR="00000000" w:rsidRDefault="00B116D5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реттеуді жетілдіру жөніндегі еуропалық тәжірибені зерделеу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МГМ</w:t>
            </w:r>
            <w:r>
              <w:rPr>
                <w:rStyle w:val="s0"/>
              </w:rPr>
              <w:t xml:space="preserve">, ТМРА, </w:t>
            </w:r>
            <w:r>
              <w:rPr>
                <w:rStyle w:val="s00"/>
              </w:rPr>
              <w:t>ИЖТМ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«Самұрық-Қазына» ҰӘҚ» АҚ</w:t>
            </w:r>
            <w:r>
              <w:rPr>
                <w:rStyle w:val="s0"/>
              </w:rPr>
              <w:t xml:space="preserve"> «ҚазМұнайГаз» ҰК» АҚ, </w:t>
            </w:r>
            <w:r>
              <w:rPr>
                <w:rStyle w:val="s00"/>
              </w:rPr>
              <w:t>ЭДСМ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</w:t>
            </w:r>
            <w:r>
              <w:rPr>
                <w:rStyle w:val="s0"/>
              </w:rPr>
              <w:t>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заманғы қажетті еуропалық энергетикалық технологияларды тарту жөнінде, оның ішінде тастандыларды сүзгілеу жөнінде шаралар кешенін өткізуді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  <w:r>
              <w:rPr>
                <w:rStyle w:val="s0"/>
              </w:rPr>
              <w:t>, Қоршағанортамині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2009-2001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жаңғыртылатын энергия көздерін, энергия үнемдейтін және экологиялық таза технологияларды пайдалану жөніндегі еуропалық тәжірибені зерделеу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«ИЖТМ, Қоршағанортамині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3. Көлік саласындағы ынтымақтастықты дамыту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көлік желілерінің панъеуропалық көлік желілеріне қосылу контексінде Көлік желілерін дамыту жөніндегі өзара түсіністік туралы меморандумға ЕО-мен қол қоюға келіссөздер және дайындық жүргізу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Меморандум жобасы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- 1 463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Автокөлік құралдары иелерінің азаматтық жауапкершілігі саласындағы Қазақстан мен ЕО-ның сақтандыру жүйелерін үйлестіру мәселелері бойынша ЕО елдерінің (Швейцария, Ұлыбритания, Германия) көлік министрліктерінің және БҰҰ Еуропалық экономикалық комиссиясы бюр</w:t>
            </w:r>
            <w:r>
              <w:rPr>
                <w:rStyle w:val="s0"/>
              </w:rPr>
              <w:t>осының Кеңесі Комитетінің сарапшыларымен келіссөздер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ҚҚА,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- 1 077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Халықаралық азаматтық авиация ұйымының (ИКАО) кеңестері мен семинарларына қатысу (Париж, Франция) (ИКАО-ның штаб-пәтерімен келісім бойынша)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</w:t>
            </w:r>
            <w:r>
              <w:rPr>
                <w:rStyle w:val="s00"/>
              </w:rPr>
              <w:t>ойынша ҚР СІМ қаражаты 2010 ж. - 635, 2011 ж. - 635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Халықаралық теңіз құқығының қағидаттарын теңіздегі қауіпсіздік пен ластануды болдырмау бөліміндегі, Қазақстан Республикасының заңнамасына имплементациялау мақсатында Халықаралық теңіз ұйымы (ІМО) Бас ассамблеясының және Халықаралық теңіз ұйымы (ІМО) Комите</w:t>
            </w:r>
            <w:r>
              <w:rPr>
                <w:rStyle w:val="s0"/>
              </w:rPr>
              <w:t>ттерінің отырыстарына қатысу (Лондон, Ұлыбритания)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- 1 352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БҰҰ Еуропалық экономикалық комиссиясы Ішкі көлік комитетінің, Жол қауіпсіздігі жөніндегі жұмыс тобының, Көлік, қоршаған орта және денсаулық сақтау жөніндегі жалпы еуропалық бағдарламаның басқарушы комитетінің (РЕР) отырыстарына қатысу (Женева, Швейцария)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- 718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 және тез бұзылатын жүктерді тасымалдау кезінде автокөлік құралдарын куәландыру тәртібін зерделеу (Италия)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- 5 530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Теңізде жүзу қауіпсіздігін және теңіз кемелерін техникалық қадағалауды қамтамасыз ету мәселелері бойынша порт инспекцияларымен тәжірибе алмасуды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2010-2011 жж., жылына 1 рет инспекциялармен келісім бойынша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- 2 458, 2011 ж. - 2 458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Азаматтық авиация саласындағы JAR (ЕАSА) еуропалық стандарттарын енгізу бағдарламасы бойынша практикалық тағылымдамаларға қатысу (Ұлыбритания, Франция, Германия, Испания, Бельгия)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ККМ, СІМ, </w:t>
            </w:r>
            <w:r>
              <w:rPr>
                <w:rStyle w:val="s00"/>
              </w:rPr>
              <w:t>ИЖТМ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- 2 304, 2011 ж. - 2 304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Жүрдек темір жолдар салу тәжірибесін зерделеу: ЕО  елдері (Италия, Франция)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   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2010 ж. - 3 072, 2011 ж. - 3 072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31-1.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ТРАСЕКА Үкіметаралық комиссиясының отырыстарына қатысуды жалғастыру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ККМ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4. Техникалық реттеу және метрология жүйесі саласындағы ынтымақтастықты дамыту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Стандарттау және аккредиттеу жөніндегі халықаралық ұйымдарға, оның ішінде Аккредиттеу жөніндегі халықаралық ұйымға (ІАҒ), Зертханаларды аккредиттеу жөніндегі халықаралық кооперацияға (ІLАС) кіру жөніндегі жұмысты жүргізу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  <w:r>
              <w:rPr>
                <w:rStyle w:val="s0"/>
              </w:rPr>
              <w:t>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Аккредиттелген ұйымдар беретін (қазақстан экспортын өткізуге «жасыл дәліз» ашу) аккредиттеу жүйелерінің, сертификаттар мен хаттамалардың баламалылығы бойынша, оның ішінде интеграциялық бірлестіктер шеңберінде, көп жақты және екі жақты келісімдер жасау жөні</w:t>
            </w:r>
            <w:r>
              <w:rPr>
                <w:rStyle w:val="s0"/>
              </w:rPr>
              <w:t>нде шаралар қолдану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  <w:r>
              <w:rPr>
                <w:rStyle w:val="s0"/>
              </w:rPr>
              <w:t>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Нарықты қадағалау жөніндегі еуропалық тәжірибені зерделеу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033 «Қазақстан Республикасының сыртқы сауда саласындағы мүдделерін білдіруді қамтамасыз ету, сондай-ақ ҚР мен шетелдердің арасында сауда-экономикалық байланыстарды дамытуға жәрдемдесу» бюджеттік бағдарламасы бойынша Қ</w:t>
            </w:r>
            <w:r>
              <w:rPr>
                <w:rStyle w:val="s00"/>
              </w:rPr>
              <w:t>Р ИЖТМ қаражаты 2009 ж. - 5 000, 2010 ж. - 5 000, 2011 ж. - 5 000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t>34-1.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ЕО техникалық көмегі шеңберінде техникалық реттеу мәселелері бойынша мынадай іс-шараларды өткізу:</w:t>
            </w:r>
          </w:p>
          <w:p w:rsidR="00000000" w:rsidRDefault="00B116D5">
            <w:r>
              <w:rPr>
                <w:rStyle w:val="s00"/>
              </w:rPr>
              <w:t>1) стандарттау саласында нормативтік құжаттармен және техникалық регламенттермен (директивалармен) өзара алмасу;</w:t>
            </w:r>
          </w:p>
          <w:p w:rsidR="00000000" w:rsidRDefault="00B116D5">
            <w:r>
              <w:rPr>
                <w:rStyle w:val="s00"/>
              </w:rPr>
              <w:t>2) оқыту және семинарларды өткізу және т.б.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</w:t>
            </w:r>
          </w:p>
          <w:p w:rsidR="00000000" w:rsidRDefault="00B116D5">
            <w:r>
              <w:rPr>
                <w:rStyle w:val="s00"/>
              </w:rPr>
              <w:t>20 маусым,</w:t>
            </w:r>
          </w:p>
          <w:p w:rsidR="00000000" w:rsidRDefault="00B116D5">
            <w:r>
              <w:rPr>
                <w:rStyle w:val="s00"/>
              </w:rPr>
              <w:t>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033 «Қазақстан Республикасының сыртқы сауда саласындағы мүдделерін білдіруді қамтамасыз ету, сондай-ақ ҚР мен шетелдердің арасында сауда-экономикалық байланыстарды дамытуға жәрдемдесу» бюджеттік бағдарламасы бойынша қаражаты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5. Сауда-экономикалық ынтымақтастықты терендету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елдермен Қазақстанның Даму қорын құру мүмкіндігі мәселесін пысықтау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 елдерімен келіссөздер өткізу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ЭДСМ</w:t>
            </w:r>
            <w:r>
              <w:rPr>
                <w:rStyle w:val="s0"/>
              </w:rPr>
              <w:t xml:space="preserve">, Қаржымині, </w:t>
            </w:r>
            <w:r>
              <w:rPr>
                <w:rStyle w:val="s00"/>
              </w:rPr>
              <w:t>ИЖТМ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«Самұрық-Қазына» ҰӘҚ»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Тәуелсіз директорлар ретінде корпоративтік басқару органдарына қатысу үшін жоғары деңгейлі кәсіби шетелдік менеджерлерді тарту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«Самұрық-Қазына» ҰӘҚ» АҚ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Тұрақты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4555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2011.09.09. № 1038 </w:t>
            </w:r>
            <w:hyperlink r:id="rId1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</w:t>
            </w:r>
            <w:hyperlink r:id="rId20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іскер қоғамдастығы үшін Жалпы преференциялар жүйесінің (GSP+) артықшылықтарын қолдану бойынша еуропалық тараппен семинарлар ұйымдастыру мен өткізуді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ЭДСМ,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</w:t>
            </w:r>
            <w:r>
              <w:rPr>
                <w:rStyle w:val="s00"/>
              </w:rPr>
              <w:t xml:space="preserve"> шығындар» бюджеттік бағдарламасы бойынша ҚР СІМ қаражаты 2009 ж. - 7 041, 2010 ж. - 7 041, 2011 ж. - 7 041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ЕО-ның жыл сайынғы халықаралық көрмелеріне кейіннен Қазақстан қатыса отырып, қазақстандық тауарлардың экспортқа жылжуы үшін жағдай жасау мақсатында еуропалық нарықты талдау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ЭДСМ</w:t>
            </w:r>
            <w:r>
              <w:rPr>
                <w:rStyle w:val="s0"/>
              </w:rPr>
              <w:t>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39-1.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Бірлескен өңірлік инвестициялық құрылымды жасауға Еуропалық қайта құру және даму банкі мен Еуропалық инвестициялық банкті және Еуропалық инвестициялық қорды тарту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ЭДСМ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2010-2011 жж.</w:t>
            </w:r>
          </w:p>
          <w:p w:rsidR="00000000" w:rsidRDefault="00B116D5">
            <w:r>
              <w:rPr>
                <w:rStyle w:val="s00"/>
              </w:rPr>
              <w:t>20 маусым,</w:t>
            </w:r>
          </w:p>
          <w:p w:rsidR="00000000" w:rsidRDefault="00B116D5">
            <w:r>
              <w:rPr>
                <w:rStyle w:val="s00"/>
              </w:rPr>
              <w:t>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39-2.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Демпингке қарсы тергеулер және қорғану шараларын қолдану саласында ЕО тәжірибесін зерделеу мақсатында Қазақстан Республикасына арналған ЕО семинарларын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ЭДСМ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2010- 2011 жж.</w:t>
            </w:r>
          </w:p>
          <w:p w:rsidR="00000000" w:rsidRDefault="00B116D5">
            <w:r>
              <w:rPr>
                <w:rStyle w:val="s00"/>
              </w:rPr>
              <w:t>20 маусым,</w:t>
            </w:r>
          </w:p>
          <w:p w:rsidR="00000000" w:rsidRDefault="00B116D5">
            <w:r>
              <w:rPr>
                <w:rStyle w:val="s00"/>
              </w:rPr>
              <w:t>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39-3.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Қазақстандық</w:t>
            </w:r>
            <w:r>
              <w:rPr>
                <w:rStyle w:val="s00"/>
              </w:rPr>
              <w:t xml:space="preserve"> және еуропалық бизнес қоғамдастықтарының арасындағы сауда-экономикалы</w:t>
            </w:r>
            <w:r>
              <w:rPr>
                <w:rStyle w:val="s00"/>
              </w:rPr>
              <w:t>қ</w:t>
            </w:r>
            <w:r>
              <w:rPr>
                <w:rStyle w:val="s00"/>
              </w:rPr>
              <w:t xml:space="preserve"> ынтымақтастықты кеңейту мақсатында Қазақстан Республикасының құрметті консулдарымен өзара ықпалдастықты жандандыру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Еуропалық елдердегі Қазақстан Республикасының Елшіліктері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2011 ж.</w:t>
            </w:r>
          </w:p>
          <w:p w:rsidR="00000000" w:rsidRDefault="00B116D5">
            <w:r>
              <w:rPr>
                <w:rStyle w:val="s00"/>
              </w:rPr>
              <w:t>20 маусым,</w:t>
            </w:r>
          </w:p>
          <w:p w:rsidR="00000000" w:rsidRDefault="00B116D5">
            <w:r>
              <w:rPr>
                <w:rStyle w:val="s00"/>
              </w:rPr>
              <w:t>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6. Шағын және орта бизнесті дамытудағы ынтымақтастық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Республикасында Шағын қаржы ұйымдарының шағын қаржыландыру жөніндегі конференциясын ұйымдастыру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ИСМ (жинақтау), СІМ, </w:t>
            </w:r>
            <w:r>
              <w:rPr>
                <w:rStyle w:val="s00"/>
              </w:rPr>
              <w:t>«Самұрық-Қазына» ҰӘҚ» АҚ,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ҚШҚҰҚ</w:t>
            </w:r>
            <w:r>
              <w:rPr>
                <w:rStyle w:val="s0"/>
              </w:rPr>
              <w:t xml:space="preserve"> (келісім бойынша)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028 «Кәсіпкерлік саласында Қазақстан Республикасының мүдделерін білдіруді қамтамасыз ету, сондай-ақ Қазақстан Республикасы мен Еуропалық Одақ елдері арасындағы ынтымақтастықты нығайтуға жәрдемдесу» бюджеттік бағдарламасы бойынша ҚР ЭДСМ қаражаты 2010 ж. - </w:t>
            </w:r>
            <w:r>
              <w:rPr>
                <w:rStyle w:val="s00"/>
              </w:rPr>
              <w:t>20 000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бюджет, демеушілер, халықаралық донорлар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«ЕО елдерінде шағын және орта бизнеске салық салу жүйесі» тақырыбына семинар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ИСМ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028 «Кәсіпкерлік саласында Қазақстан Республикасының мүдделерін білдіруді қамтамасыз ету, сондай-ақ Қазақстан Республикасы мен Еуропалық Одақ елдері арасында ынтымақтастықты нығайтуға жәрдемдесу» бюджеттік бағдарламасы бойынша ҚР ЭДСМ қаражаты 2010 ж. - 4 </w:t>
            </w:r>
            <w:r>
              <w:rPr>
                <w:rStyle w:val="s00"/>
              </w:rPr>
              <w:t>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Респуб-</w:t>
            </w:r>
          </w:p>
          <w:p w:rsidR="00000000" w:rsidRDefault="00B116D5">
            <w:r>
              <w:rPr>
                <w:rStyle w:val="s0"/>
              </w:rPr>
              <w:t>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4555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2011.09.09. № 1038 </w:t>
            </w:r>
            <w:hyperlink r:id="rId2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</w:t>
            </w:r>
            <w:hyperlink r:id="rId22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Гендерлік саясат шеңберінде әйел кәсіпкерлігін қолдау мәселелері бойынша дөңгелек үстелдер, семинарлар ұйымдастыруды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ИСМ, Отбасы істері және гендерлік саясат жөніндегі ұлттық комиссия (келісім бойынша)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028 «Кәсіпкерлік саласында Қазақстан Республикасының мүдделерін білдіруді қамтамасыз ету, сондай-ақ Қазақстан Республикасы мен Еуропалық Одақ елдері арасында ынт</w:t>
            </w:r>
            <w:r>
              <w:rPr>
                <w:rStyle w:val="s00"/>
              </w:rPr>
              <w:t>ымақтастықты нығайтуға жәрдемдесу» бюджеттік бағдарламасы бойынша ҚР ЭДСМ қаражаты 2010 ж. - 3 000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Шағын және орта бизнестің халық кәсіпшілігі мен қолөнерін дамытуда тәжірибе алмасуды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ИСМ, Еңбекмині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028 «Кәсіпкерлік саласында Қазақстан Республикасының мүдделерін білдіруді қамтамасыз ету, сондай-ақ Қазақстан Республикасы мен Еуропалық Одақ елдері арасында ынтымақтастықты нығайтуға жәрдемдесу» бюджеттік бағдарламасы бойынша ҚР ЭДСМ қаражаты 2010 ж. - 3 </w:t>
            </w:r>
            <w:r>
              <w:rPr>
                <w:rStyle w:val="s00"/>
              </w:rPr>
              <w:t>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«ТорResа» халықаралық туристік көрмесіне қатысуын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011 «Туристік имиджді қалыптастыру» бюджеттік бағдарламасы бойынша ҚР ТСМ қаражаты 2009 ж. - 25 650, 2010 ж. - 25 650, 2011 ж. - 23 989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7. Өмір сүру сапасы саласындағы ынтымақтастықты кеңейту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жаңартылатын энергетиканы дамыту саласында ынтымақтастық орнату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ИЖСМ, Қоршағанортамині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Бұрынғы Семей ядролық сынақ полигонының проблемаларын кешенді шешу бойынша 2009-2011 жж. арналған бағдарлама жобасын әзірлеу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</w:t>
            </w:r>
          </w:p>
          <w:p w:rsidR="00000000" w:rsidRDefault="00B116D5">
            <w:r>
              <w:rPr>
                <w:rStyle w:val="s0"/>
              </w:rPr>
              <w:t>қаулысының</w:t>
            </w:r>
            <w:r>
              <w:rPr>
                <w:rStyle w:val="s0"/>
              </w:rPr>
              <w:t xml:space="preserve"> жобасы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Шығыс Қазақстан, Қарағанды және Павлодар облыстарының әкімдіктері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 1-тоқса</w:t>
            </w:r>
            <w:r>
              <w:rPr>
                <w:rStyle w:val="s0"/>
              </w:rPr>
              <w:t>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Экологиялық секторалдық интеграция мәселелері бойынша өңірлік семинар өткізуді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>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2009ж. қазан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Халықаралық грант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Ұлттық</w:t>
            </w:r>
            <w:r>
              <w:rPr>
                <w:rStyle w:val="s00"/>
              </w:rPr>
              <w:t xml:space="preserve"> экологиялық заңнаманы еуропалық елдердің тәжірибесіне жақындастыруды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Нормативтік құқықтық актілер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 xml:space="preserve"> (жинақтау),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елдермен климаттық өзгерістердің алдын алу жөніндегі іс-қимылды үйлестіруді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Қоршағанортамині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Еуразиялық с</w:t>
            </w:r>
            <w:r>
              <w:rPr>
                <w:rStyle w:val="s0"/>
              </w:rPr>
              <w:t>у орталығы зертханаларының халықаралық сертификаттау жөніндегі жобасын іске асыруды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Қоршағанортамині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2011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51-1.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Өңірлік</w:t>
            </w:r>
            <w:r>
              <w:rPr>
                <w:rStyle w:val="s00"/>
              </w:rPr>
              <w:t xml:space="preserve"> экологиялық мәселелерді шешу үшін орнықты дамудың трансшекаралық аймақтарын қалыптастыруды жалғастыру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Қоршаған</w:t>
            </w:r>
            <w:r>
              <w:rPr>
                <w:rStyle w:val="s00"/>
              </w:rPr>
              <w:t>-ортамині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51-2.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Орталық Азия елдерінде су үнемдеуші технологияларды енгізуді іске асыруда техникалық көмек көрсету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АШМ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51-3.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Су ресурстарын ұтымды және кешенді түрде пайдалану мәселелері жөнінде бірлескен семинарлар, конференциялар, дөңгелек үстелдер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АШМ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Еуропалық оқу орталықтарының оқытушыларын тарта отырып, мемлекеттік қызметшілер үшін оқу курстарын ұйымдастыруды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МҚА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«Шетелде мемлекеттік қызметшілердің біліктілігін арттыру» бюдже</w:t>
            </w:r>
            <w:r>
              <w:rPr>
                <w:rStyle w:val="s00"/>
              </w:rPr>
              <w:t>ттік бағдарламасы бойынша ҚР МҚА қаражаты 2009 ж. - 231 161, 2010 ж. - 249 654, 003 «Шетелдік оқытушыларды тарта отырып, мемлекеттік қызметшілердің біліктілігін арттыру жөніндегі қызметтер» бюджеттік бағдарламасы бойынша ҚР МҚА қаражаты 2011 ж. - 94 261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</w:t>
            </w:r>
            <w:r>
              <w:rPr>
                <w:rStyle w:val="s0"/>
              </w:rPr>
              <w:t>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елдермен әскери білім және әскери-ғылыми қызмет саласында келісімдер әзірлеу және оларға кол қою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Келісімдердің жобалары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Қорғанысмині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елдермен төтенше жағдайлардың алдын алу және оларды жою саласында келісімдер әзірлеу және оларға қол қою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Келісімдердің жобалары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ТЖМ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құтқарушыларының халықаралық құтқару және гуманитарлық операцияларға қатысуын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 қаулысының жобасы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ТЖМ, СІМ,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 3-тоқсан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Еурокомиссияның мониторинг және ақпарат орталығымен (МІС) ынтымақтастықты жалғастыру және ҚР ТЖМ-ді Еуропалық Одақтың «СЕСІS» ақпарат алмасу және төтенше жағдайлар кезіндегі байланыстар жөніндегі жүйесіне қосу жөнінде шаралар қолдану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ТЖМ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 жж.</w:t>
            </w:r>
          </w:p>
          <w:p w:rsidR="00000000" w:rsidRDefault="00B116D5">
            <w:r>
              <w:rPr>
                <w:rStyle w:val="s0"/>
              </w:rPr>
              <w:t xml:space="preserve">20 маусым, 20 желтоқсан 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 елдерімен жұмыспен қамту, еңбек көші-қоны, аз қамтылған азаматтар санатын, мүгедектерді әлеуметтік қолдау, әлеуметтік қызметтерді дамыту саласында нормативтік құқықтық актілермен алмасуды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Еңбекмині,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Жыл сайын, ма</w:t>
            </w:r>
            <w:r>
              <w:rPr>
                <w:rStyle w:val="s0"/>
              </w:rPr>
              <w:t>мыр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Медицина кадрларын даярлау және олардың біліктілігін арттыру жөнінде тренингтік курстар ұйымдастыру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ДСМ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014 «Мемлекеттік денсаулық сақтау ұйымдары кадрларының біліктілігін арттыру және қайта даярлау» бюджеттік бағдарламасы бойынша ҚР ДСМ қаражаты 2009 ж. - 138 298, 2010 ж. - 101 149, 2011 ж. - 78 257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елдердің білім беру ұйымдарымен екі жақты шарттардың негізінде студенттермен және профессор-</w:t>
            </w:r>
          </w:p>
          <w:p w:rsidR="00000000" w:rsidRDefault="00B116D5">
            <w:r>
              <w:rPr>
                <w:rStyle w:val="s0"/>
              </w:rPr>
              <w:t>оқытушы құрамымен алмасуды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БҒМ, жоғары оқу орындары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Кадрларды даярлау және олардың біліктілігін арттыру жөніндегі еуропалық тәжірибені зерделеу және пайдалану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БҒМ, </w:t>
            </w:r>
            <w:r>
              <w:rPr>
                <w:rStyle w:val="s00"/>
              </w:rPr>
              <w:t>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- 7 219, 2010 ж. - 7 219, 2011 ж. - 7 219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«Еrаsmus Мundas» және ТЕМРUS бағдарламалары шеңберінде жоғары білім беру саласында ынтымақтастық орнату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Германияның «АSIIN» халықаралық аккредиттеу агенттігімен (инженерия, информатика, жаратылыстану ғылымдары саласындағы білім беру бағдарламаларын аккредиттеу жөніндегі агенттік) Қазақстан Республикасының жоғары оқу орындарын халықаралық аккредиттеуден өткіз</w:t>
            </w:r>
            <w:r>
              <w:rPr>
                <w:rStyle w:val="s0"/>
              </w:rPr>
              <w:t>у жөнінде шаралар қолдану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2009-2010 жж.</w:t>
            </w:r>
          </w:p>
          <w:p w:rsidR="00000000" w:rsidRDefault="00B116D5">
            <w:r>
              <w:rPr>
                <w:rStyle w:val="s0"/>
              </w:rPr>
              <w:t>20 маусым,</w:t>
            </w:r>
          </w:p>
          <w:p w:rsidR="00000000" w:rsidRDefault="00B116D5">
            <w:r>
              <w:rPr>
                <w:rStyle w:val="s0"/>
              </w:rPr>
              <w:t>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Студенттермен, магистранттармен, докторанттармен, оның ішінде «Болашақ» бағдарламасы мен ЕО стипендиялары шеңберінде алмасуды жалғастыру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028 «Болашақ» бағдарламасы шеңберінде шетелдегі жоғары о</w:t>
            </w:r>
            <w:r>
              <w:rPr>
                <w:rStyle w:val="s00"/>
              </w:rPr>
              <w:t>қу</w:t>
            </w:r>
            <w:r>
              <w:rPr>
                <w:rStyle w:val="s00"/>
              </w:rPr>
              <w:t xml:space="preserve"> орындарында мамандар даярлау» бюджеттік бағдарламасында көзделген қаражат шегінде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62-2.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Қазақстандық</w:t>
            </w:r>
            <w:r>
              <w:rPr>
                <w:rStyle w:val="s00"/>
              </w:rPr>
              <w:t xml:space="preserve"> оқытушылардың ЕО елдерінде тағылымдамадан өтуін жалғастыру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020 «Жоғары, жоғары оқу орнынан кейінгі білімі бар мамандар даярлау және оқитындарға әлеуметтік қолдау көрсету» бюджеттік бағдарламасында көзделген қаражат шегінде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62-3.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ЕО құрылымдарының ЖОО-да жаңа білім беру бағдарламаларын енгізуге қатысуын қамтамасыз ету (әзірлеу, сараптама)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62-4.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ЕО әскери оқу орындарында қазақстандық әскери кадрларды даярлау үшін Қазақстан Республикасы мен ЕО елдерінің қорғаныс ведомстволары деңгейінде (Ұлыбритания, Франция, Германия Федеративтік Республикасы) екіжақты консультациялар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Қорға</w:t>
            </w:r>
            <w:r>
              <w:rPr>
                <w:rStyle w:val="s00"/>
              </w:rPr>
              <w:t>нысмині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62-5.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ЕО елдерінің әскери оқу орындарында қазақстандық кадрларды даярлау саласындағы екіжақты ынтымақтастық жоспарларын әзірлеу және іске асырылуын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Қорғанысмині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62-6.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Қазақстандық</w:t>
            </w:r>
            <w:r>
              <w:rPr>
                <w:rStyle w:val="s00"/>
              </w:rPr>
              <w:t xml:space="preserve"> әскери қызметшілердің ЕО-ға мүше елдердің қарулы күштері өткізетін жаттығуларға тұрақты қатысуы үшін ынтымақтастықтың екіжақты жылдық жоспарларына әзірленген шараларды енгізу және оларды іске асыруды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Қорғанысмин</w:t>
            </w:r>
            <w:r>
              <w:rPr>
                <w:rStyle w:val="s00"/>
              </w:rPr>
              <w:t>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8. Гуманитарлық өлшемдегі ынтымақтастықты кеңейту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4555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2011.09.09. № 1038 </w:t>
            </w:r>
            <w:hyperlink r:id="rId2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</w:t>
            </w:r>
            <w:hyperlink r:id="rId24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Қазақстанда</w:t>
            </w:r>
            <w:r>
              <w:rPr>
                <w:rStyle w:val="s0"/>
              </w:rPr>
              <w:t xml:space="preserve"> волонтерлық институтты одан әрі дамыту мақсатында Еуропа елдерінің ерікті ұйымдарын тарту үшін қолайлы жағдайлар жасау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 (жинақтау), СІМ, Еңбекмині, Қоршағанортамині, БҒМ, ДСМ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</w:t>
            </w:r>
            <w:r>
              <w:rPr>
                <w:rStyle w:val="s0"/>
              </w:rPr>
              <w:t>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«Орталық Азияда бейбітшілік пен қауіпсіздікті қамтамасыз етудегі Қазақстанның рөлі» атты халықаралық конференция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ММ, СІМ, БҒМ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018 «Ішкі саяси тұрақтылық және қоғамдық келісім саласындағы мемлекеттік саясатты жүргізу» бюджеттік бағдарламасы бойынша ҚР ММ қаражаты 2009 ж. - 7 355; 006 «Өкілдік шығындар» бюджеттік бағдарламасы бойынша ҚР СІМ қаражаты 2009 ж. - 18 700, 2010 ж. - 43 7</w:t>
            </w:r>
            <w:r>
              <w:rPr>
                <w:rStyle w:val="s00"/>
              </w:rPr>
              <w:t>66, 2011 ж. - 18 700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Мәдениеттердің халықаралық жақындасуы жылына арналған, «Жаһандану процесінде Қазақстандағы мәдениетаралық өзара карым-қатынастар» атты халықаралық конференция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ММ, СІМ, ҚХА Хатшылығы (келісім бойынша)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018 «Ішкі саяси тұрақтылық және қоғамдық келісім саласындағы мемлекеттік саясатты жүргізу» бюджеттік бағдарламасы бойынша ҚР ММ қаражаты 2010 ж. - 13 405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«Еуразия құрлығында мәдени өзара іс-қимылды дамыту: АӨСШК-нің рөлі» атты халықаралық конференция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2011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018 «Ішкі саяси тұрақтылық және қоғамдық келісім саласындағы мемлекеттік саясатты жүргізу» бюджеттік бағдарламасы бойынша ҚР ММ қаражаты 2011 ж. - 10 275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Саясаттанушылардың Еуразиялық Конгресін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018 «Ішкі саяси тұрақтылық және қоғамдық келісім саласындағы мемлекеттік саясатты жүргізу» бюджеттік бағдарламасы бойынша ҚР ММ қаражаты 2010 ж. - 10 445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9. Он сипаттағы еуропалық тәжірибені пайдалана отырып, қазақстандық институтционалдық-құқықтық базаны жетілдіру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Еуропалық елдерде мемлекеттік қызметті реформалау тәжірибесін зерделеу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МҚА,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 қазан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және еуропалық елдердің сот </w:t>
            </w:r>
            <w:r>
              <w:rPr>
                <w:rStyle w:val="s00"/>
              </w:rPr>
              <w:t>және құқық қорғау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органдары арасындағы өзара қарым-қатынастарды қолдау жөнінде шаралар қабылдау, өзара қызығушылық танытатын мәселелер бойынша тәжірибе алмасуды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Жоғарғы Сот, СІМ, </w:t>
            </w:r>
            <w:r>
              <w:rPr>
                <w:rStyle w:val="s00"/>
              </w:rPr>
              <w:t>БП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Тұрақты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қаражаты 2009 ж. - 21 561, 2010 ж. - 23 502, 2011 ж. - 25 617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Тәжірибе үйрену, біліктілікті арттыру және құқықтық ақпаратпен алмасу мақсатында өзара сапарларды ұйымдастыруды қоса алғанда, сот </w:t>
            </w:r>
            <w:r>
              <w:rPr>
                <w:rStyle w:val="s00"/>
              </w:rPr>
              <w:t>және құқық қорғау</w:t>
            </w:r>
            <w:r>
              <w:rPr>
                <w:rStyle w:val="s0"/>
              </w:rPr>
              <w:t xml:space="preserve"> органдарының қызметкерлері арасында байланыстар орнатуды және дамытуды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Жоғар</w:t>
            </w:r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Сот, СІМ, </w:t>
            </w:r>
            <w:r>
              <w:rPr>
                <w:rStyle w:val="s00"/>
              </w:rPr>
              <w:t>БП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Тұрақты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- 28 286, 2010 ж. - 30 832, 2011 ж. - 33 607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Сот әкімшілігін </w:t>
            </w:r>
            <w:r>
              <w:rPr>
                <w:rStyle w:val="s00"/>
              </w:rPr>
              <w:t>және прокурорлық қадағалау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жүргізуде инновациялық технологияларды қолдану бойынша еуропалық елдердің тәжірибесін зерделеу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Жоғарғы Сот, СІМ, </w:t>
            </w:r>
            <w:r>
              <w:rPr>
                <w:rStyle w:val="s00"/>
              </w:rPr>
              <w:t>БП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іссапарлар»/006 «Өкілдік шығындар» бюджеттік бағдарламалары бойынша ҚР СІМ қаражаты 2009 ж. - 15 324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Соттардың тәуелсіздігін, тиімділігін қамтамасыз етудің еуропалық стандарттарын зерттеу және оларды</w:t>
            </w:r>
            <w:r>
              <w:rPr>
                <w:rStyle w:val="s00"/>
              </w:rPr>
              <w:t xml:space="preserve"> қазақстандық сот және құқық жүйесіне имплементациялау бойынша конференциялар мен семинарлар өткізуді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Сот-құқықтық жүйені одан әрі жетілдіру бойынша ұсынымдар әзірлеу, 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Жоғарғы Сот, СІМ, </w:t>
            </w:r>
            <w:r>
              <w:rPr>
                <w:rStyle w:val="s00"/>
              </w:rPr>
              <w:t>БП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2010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қаражаты 2010 ж. - 17 782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Халықаралық құқық нормаларын ұлттық құқықтық жүйеге имплементациялау мәселесі бойынша конференциялар мен семинарлар өткізуді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Жоғарғы Сот, СІМ, БП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2011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</w:t>
            </w:r>
            <w:r>
              <w:rPr>
                <w:rStyle w:val="s00"/>
              </w:rPr>
              <w:t>ы 2011 ж. - 20 836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74-1.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Халықаралық сарапшылардың адам құқықтарын қорғау мәселелері бойынша қызметтер көрсетілуіне жәрдемдесуін қамтамасыз ету, жетекші еуропалық білім беру орталықтарында адам құқықтары бойынша уәкілеттік берілген кеңсе қызметкерлерін оқыту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АҚЖУ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Заңдарына:</w:t>
            </w:r>
          </w:p>
          <w:p w:rsidR="00000000" w:rsidRDefault="00B116D5">
            <w:r>
              <w:rPr>
                <w:rStyle w:val="s0"/>
              </w:rPr>
              <w:t>- БАҚ туралы, саяси партиялар туралы,</w:t>
            </w:r>
          </w:p>
          <w:p w:rsidR="00000000" w:rsidRDefault="00B116D5">
            <w:r>
              <w:rPr>
                <w:rStyle w:val="s0"/>
              </w:rPr>
              <w:t>- сайлау туралы,</w:t>
            </w:r>
          </w:p>
          <w:p w:rsidR="00000000" w:rsidRDefault="00B116D5">
            <w:r>
              <w:rPr>
                <w:rStyle w:val="s0"/>
              </w:rPr>
              <w:t>өзгерістер</w:t>
            </w:r>
            <w:r>
              <w:rPr>
                <w:rStyle w:val="s0"/>
              </w:rPr>
              <w:t xml:space="preserve"> енгізу жолымен қазақстандық</w:t>
            </w:r>
          </w:p>
          <w:p w:rsidR="00000000" w:rsidRDefault="00B116D5">
            <w:r>
              <w:rPr>
                <w:rStyle w:val="s0"/>
              </w:rPr>
              <w:t>заңнаманы жетілдіруді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Заңдардың жобалары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ММ, ОСК (келісім бойынша), Әділетмині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2008 ж.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Дөңгелек үстелдер мен консультациялар өткізу арқылы қазақстандық заңнаманы жетілдіру мәселелері бойынша ЕҚЫҰ-мен тиімді өзара іс-қимылды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ММ, ОСК (келісім бойынша), Әділетмині ІІМ,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2008 ж. қараша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Адам құқықтарын сақтау саласында халықаралық құқық пен халықаралық шарттардың көпшілік таныған нормаларын қолдану мәселелері бойынша ЕО елдерімен тәжірибе алмасуды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, БП, </w:t>
            </w:r>
            <w:r>
              <w:rPr>
                <w:rStyle w:val="s00"/>
              </w:rPr>
              <w:t>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- 563, 2010 ж. - 773, 2011 ж. - 753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Адам құқықтарын сақтау саласындағы халықаралық құқық пен халықаралық шарттардың көшпілік таныған нормаларын бас бостандығынан айыру орындарында қолдану, сондай-ақ қылмыстық жазаларды орындау мәселесіне қатысты еуропалық тәжірибені зерделеу бойынша еуропалы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елдермен ынтымақтастық орнату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СІМ, БП, АҚЖУ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қаражаты 2009 ж. - 3 264, 2010 ж. - 4 352, 2011 ж. - 4 224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Нормативтік құқықтық актілер әзірлеу және Қазақстан Республикасының заңнамасын талдау саласында ынтымақтасу үшін сарапшылар алмасуды қамтамасыз ету, өзара тағылымдамаларды қамтамасыз ету, халықаралық конференциялар мен дөңгелек үстелдер ұйымдастыру және қа</w:t>
            </w:r>
            <w:r>
              <w:rPr>
                <w:rStyle w:val="s0"/>
              </w:rPr>
              <w:t>ржыландыру жөнінде шаралар қолдану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  <w:p w:rsidR="00000000" w:rsidRDefault="00B116D5">
            <w:r>
              <w:rPr>
                <w:rStyle w:val="s00"/>
              </w:rPr>
              <w:t> 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, </w:t>
            </w:r>
            <w:r>
              <w:rPr>
                <w:rStyle w:val="s00"/>
              </w:rPr>
              <w:t>СІМ, БП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- 14 400, 2010 ж. - 14 400, 2011 ж. - 13 018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</w:t>
            </w:r>
            <w:r>
              <w:rPr>
                <w:rStyle w:val="s0"/>
              </w:rPr>
              <w:t>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t>79-1.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Тәжірибе алмасуды қоса алғанда, ЕО-ға мүше мемлекеттер мен Орталық Азия елдерінің адвокаттары, нотариалдық қоғамдастықтары арасында қарым-қатынастар орнату және дамыту жөніндегі жобаны құқық үстемдігі бойынша ЕО бастамашылығы шеңберінде әзірлеу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</w:t>
            </w:r>
            <w:r>
              <w:rPr>
                <w:rStyle w:val="s00"/>
              </w:rPr>
              <w:t>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Әділетмині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t>79-2.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Еуропалық сот сараптамасы академиясының (ЕNAFSI) құрамына Қазақстан Республикасының Сот сараптамасы институтын қосу үшін өтінім беру мақсатында қажетті құжаттарды дайындау және ұсыну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Әділетмині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Талап етілмейді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4555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2011.09.09. № 1038 </w:t>
            </w:r>
            <w:hyperlink r:id="rId2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</w:t>
            </w:r>
            <w:hyperlink r:id="rId26" w:anchor="sub_id=100" w:history="1">
              <w:r>
                <w:rPr>
                  <w:rStyle w:val="a4"/>
                  <w:i/>
                  <w:iCs/>
                </w:rPr>
                <w:t>бұр.ред.қара</w:t>
              </w:r>
            </w:hyperlink>
            <w:r>
              <w:rPr>
                <w:rStyle w:val="s3"/>
                <w:b w:val="0"/>
                <w:bCs w:val="0"/>
              </w:rPr>
              <w:t>)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Халықаралық террористік және діни-экстремистік ұйымдармен, есірткі және трансұлттық қылмыстық топтармен, сондай-ақ ядролық материалдардың/қалдықтардың заңсыз орын алмасуымен күрес тәжірибесін зерделеу мақсатында өзара сап</w:t>
            </w:r>
            <w:r>
              <w:rPr>
                <w:rStyle w:val="s0"/>
              </w:rPr>
              <w:t>арларды ұйымдастыруды қоса алғанда, еуропалық елдердің арнайы қызметтері арасында байланыстар орнатуды және дамытуды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ҰҚК</w:t>
            </w:r>
            <w:r>
              <w:rPr>
                <w:rStyle w:val="s0"/>
              </w:rPr>
              <w:t>, Сырбар» СБҚ» (келісім бойынша), ІІМ, СІМ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005 «Шетелдік іссапарлар» бюджеттік бағдарламасы бойынша ҚР СІМ қаражаты 2009 ж. - 7 941, 2010 ж. - 7 941, 2011 ж. - 7 941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 бюджет</w:t>
            </w:r>
          </w:p>
        </w:tc>
      </w:tr>
      <w:tr w:rsidR="00000000">
        <w:trPr>
          <w:trHeight w:val="284"/>
        </w:trPr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0"/>
              </w:rPr>
              <w:t>81-1.</w:t>
            </w:r>
          </w:p>
        </w:tc>
        <w:tc>
          <w:tcPr>
            <w:tcW w:w="10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ВОМСА және CADAP бағдарламалары шеңберінде кешенді шараларды жүзеге асыруды жалғастыру</w:t>
            </w:r>
          </w:p>
        </w:tc>
        <w:tc>
          <w:tcPr>
            <w:tcW w:w="9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ІІМ, ҚМ, ҰҚК, ДСМ, БҒМ, БАМ</w:t>
            </w:r>
          </w:p>
        </w:tc>
        <w:tc>
          <w:tcPr>
            <w:tcW w:w="66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  <w:tc>
          <w:tcPr>
            <w:tcW w:w="0" w:type="pct"/>
            <w:vAlign w:val="center"/>
            <w:hideMark/>
          </w:tcPr>
          <w:p w:rsidR="00000000" w:rsidRDefault="00B116D5">
            <w:r>
              <w:t> </w:t>
            </w:r>
          </w:p>
        </w:tc>
      </w:tr>
      <w:tr w:rsidR="00000000">
        <w:trPr>
          <w:trHeight w:val="284"/>
        </w:trPr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0"/>
              </w:rPr>
              <w:t>81-2.</w:t>
            </w:r>
          </w:p>
        </w:tc>
        <w:tc>
          <w:tcPr>
            <w:tcW w:w="10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«Ортақ қауіптер және проблемаларға қарсы күрес» стратегиясын бағыттау жөнінде семинарлар, дөңгелек үстелдер, конференциялар өткізу</w:t>
            </w:r>
          </w:p>
        </w:tc>
        <w:tc>
          <w:tcPr>
            <w:tcW w:w="9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ІІМ, ҰҚК, ЭСЖКА,</w:t>
            </w:r>
          </w:p>
          <w:p w:rsidR="00000000" w:rsidRDefault="00B116D5">
            <w:r>
              <w:rPr>
                <w:rStyle w:val="s00"/>
              </w:rPr>
              <w:t>ҚМ</w:t>
            </w:r>
            <w:r>
              <w:rPr>
                <w:rStyle w:val="s00"/>
              </w:rPr>
              <w:t>, БП</w:t>
            </w:r>
          </w:p>
        </w:tc>
        <w:tc>
          <w:tcPr>
            <w:tcW w:w="66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  <w:tc>
          <w:tcPr>
            <w:tcW w:w="0" w:type="pct"/>
            <w:vAlign w:val="center"/>
            <w:hideMark/>
          </w:tcPr>
          <w:p w:rsidR="00000000" w:rsidRDefault="00B116D5">
            <w:r>
              <w:t> </w:t>
            </w:r>
          </w:p>
        </w:tc>
      </w:tr>
      <w:tr w:rsidR="00000000">
        <w:trPr>
          <w:trHeight w:val="284"/>
        </w:trPr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0"/>
              </w:rPr>
              <w:t>81-3.</w:t>
            </w:r>
          </w:p>
        </w:tc>
        <w:tc>
          <w:tcPr>
            <w:tcW w:w="10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Сыбайлас жемқорлыққа қарсы күрес мәселелері жөнінде бірлескен семинарлар, дөңгелек үстелдер, конференциялар өткізу</w:t>
            </w:r>
          </w:p>
        </w:tc>
        <w:tc>
          <w:tcPr>
            <w:tcW w:w="9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СІМ-ге ақпарат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ЭСЖКА, МҚА, БП</w:t>
            </w:r>
          </w:p>
        </w:tc>
        <w:tc>
          <w:tcPr>
            <w:tcW w:w="66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Бюджеттен тыс қаражат</w:t>
            </w:r>
          </w:p>
        </w:tc>
        <w:tc>
          <w:tcPr>
            <w:tcW w:w="0" w:type="pct"/>
            <w:vAlign w:val="center"/>
            <w:hideMark/>
          </w:tcPr>
          <w:p w:rsidR="00000000" w:rsidRDefault="00B116D5">
            <w:r>
              <w:t> </w:t>
            </w:r>
          </w:p>
        </w:tc>
      </w:tr>
      <w:tr w:rsidR="00000000">
        <w:trPr>
          <w:trHeight w:val="70"/>
        </w:trPr>
        <w:tc>
          <w:tcPr>
            <w:tcW w:w="4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  <w:jc w:val="center"/>
            </w:pPr>
            <w:r>
              <w:rPr>
                <w:rStyle w:val="s00"/>
              </w:rPr>
              <w:t>81-4.</w:t>
            </w:r>
          </w:p>
        </w:tc>
        <w:tc>
          <w:tcPr>
            <w:tcW w:w="105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</w:pPr>
            <w:r>
              <w:rPr>
                <w:rStyle w:val="s00"/>
              </w:rPr>
              <w:t>Жемқорлыққа қарсы күрес саласындағы ЕО -пен озық тәжірибемен алмасуды жалғастыру</w:t>
            </w:r>
          </w:p>
        </w:tc>
        <w:tc>
          <w:tcPr>
            <w:tcW w:w="9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</w:pPr>
            <w:r>
              <w:rPr>
                <w:rStyle w:val="s00"/>
              </w:rPr>
              <w:t>СІМ-ге ақпарат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</w:pPr>
            <w:r>
              <w:rPr>
                <w:rStyle w:val="s00"/>
              </w:rPr>
              <w:t>ЭСЖКА, МҚА, БП</w:t>
            </w:r>
          </w:p>
        </w:tc>
        <w:tc>
          <w:tcPr>
            <w:tcW w:w="66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</w:pPr>
            <w:r>
              <w:rPr>
                <w:rStyle w:val="s00"/>
              </w:rPr>
              <w:t>2010 - 2011 жж. 20 маусым, 20 желтоқсан</w:t>
            </w:r>
          </w:p>
        </w:tc>
        <w:tc>
          <w:tcPr>
            <w:tcW w:w="66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</w:pPr>
            <w:r>
              <w:rPr>
                <w:rStyle w:val="s00"/>
              </w:rPr>
              <w:t>006 «Өкілдік шығындар» бюджеттік бағдарламасы бойынша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spacing w:line="70" w:lineRule="atLeast"/>
            </w:pPr>
            <w:r>
              <w:rPr>
                <w:rStyle w:val="s00"/>
              </w:rPr>
              <w:t>Республикалық бюджет</w:t>
            </w:r>
          </w:p>
        </w:tc>
        <w:tc>
          <w:tcPr>
            <w:tcW w:w="0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B116D5">
            <w:pPr>
              <w:spacing w:line="70" w:lineRule="atLeast"/>
            </w:pPr>
            <w: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1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  <w:b/>
                <w:bCs/>
              </w:rPr>
              <w:t>10. Қазақстан Республикасының ЕҚЫҰ-ға төрағалық етуінің басымдықтары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ЕҚЫҰ тақырыбы бойынша сарапшыларды шақырып, Қазақстанда оқыту іс-шараларын ұйымдастыруды қамтамасыз ету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 (жинақтау),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 ж.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қаражаты 2009 ж. - 89 750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ЕҚЫҰ тақырыбы бойынша екі жақты және көп жақты консультациялар, дөңгелек үстелдер, семинарлар, конференциялар өткізу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Тұрақты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қаражаты 2009 ж. - 520 245, 2010 ж. - 520 245, 2011 ж. - 40 000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ЕҚЫҰ тақырыбы бойынша отандық және шетелдік талдау орталықтарымен жұмыс жүргізу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СІМ-ге ақпарат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2009-2011 жж.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006 «Өкілдік шығындар» бюджеттік бағдарламасы бойынша ҚР СІМ қаражаты 2009 ж. - 145 000,</w:t>
            </w:r>
            <w:r>
              <w:rPr>
                <w:rStyle w:val="s00"/>
              </w:rPr>
              <w:t xml:space="preserve"> 2010 ж. - 145 000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төрағалықтың күнтізбелік іс-шаралар жоспарын әзірлеу (Сhаіrmanshiр Асtіоn Рlаn)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Күнтізбелік жоспар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 (жинақтау),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2008 ж.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44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0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төрағалықтың басымдықтарын әзірлеу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Бағдарламалық құжат</w:t>
            </w:r>
          </w:p>
        </w:tc>
        <w:tc>
          <w:tcPr>
            <w:tcW w:w="6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 (жинақтау), орталық атқарушы органдар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2008-2009 жж. </w:t>
            </w:r>
          </w:p>
          <w:p w:rsidR="00000000" w:rsidRDefault="00B116D5">
            <w:r>
              <w:rPr>
                <w:rStyle w:val="s0"/>
              </w:rPr>
              <w:t>20 маусым, 20 желтоқсан</w:t>
            </w:r>
          </w:p>
        </w:tc>
        <w:tc>
          <w:tcPr>
            <w:tcW w:w="6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6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-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2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342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3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175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217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7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204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3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207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9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1800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  <w:tc>
          <w:tcPr>
            <w:tcW w:w="75" w:type="dxa"/>
            <w:vAlign w:val="center"/>
            <w:hideMark/>
          </w:tcPr>
          <w:p w:rsidR="00000000" w:rsidRDefault="00B116D5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B116D5"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Республикалық бюджет қаражаты есебінен қаржыландырылатын іс-шаралар бойынша шығыстардың көлемі «2009 - 2011 жылдарға арналған республикалық бюджет туралы» Қазақстан Республикасының Заңымен айқындалады және тиісті қаржы жылына арналған республикалық бюджетт</w:t>
      </w:r>
      <w:r>
        <w:rPr>
          <w:rStyle w:val="s0"/>
        </w:rPr>
        <w:t>і қалыптастыру кезінде жыл сайын нақтыланады.</w:t>
      </w:r>
    </w:p>
    <w:p w:rsidR="00000000" w:rsidRDefault="00B116D5"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. Аббревиатуралардың толық жазылуы:</w:t>
      </w:r>
    </w:p>
    <w:p w:rsidR="00000000" w:rsidRDefault="00B116D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0"/>
        <w:gridCol w:w="7351"/>
      </w:tblGrid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СІМ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 Сыртқы істер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ИЖТМ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Индустрия және жаңа технологиялар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БҒМ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 Білім және ғылым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Қоршағанортамині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 Қоршаған ортаны қорғау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АШМ 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 - Қазақстан Республикасының Ауыл шаруашылығы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ЭДСМ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Экономикалық даму және сауда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МГМ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Мұнай және газ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ККМ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Көлік және коммуникация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Еңбекмині 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Еңбек және халықты әлеуметтік қорғау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ТЖМ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Төтенше жағдайлар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ДСМ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Денсаулық сақтау министрлігі</w:t>
            </w:r>
          </w:p>
        </w:tc>
      </w:tr>
    </w:tbl>
    <w:p w:rsidR="00000000" w:rsidRDefault="00B116D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0"/>
        <w:gridCol w:w="7351"/>
      </w:tblGrid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ММ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Мәдениет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ІІМ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Ішкі істер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Әділетмині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Әділет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Қаржымині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Қаржы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ҰҚК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Ұлттық қауіпсіздік комитеті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Қорғанысмині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Қорғаныс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ТСМ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Туризм және спорт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БАМ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Байланыс және ақпарат министрлігі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АҚҰО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Адам құқықтары жөніндегі ұлттық орталық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ЭСЖКА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 - </w:t>
            </w:r>
            <w:r>
              <w:rPr>
                <w:rStyle w:val="s00"/>
              </w:rPr>
              <w:t>Қазақстан</w:t>
            </w:r>
            <w:r>
              <w:rPr>
                <w:rStyle w:val="s00"/>
              </w:rPr>
              <w:t xml:space="preserve"> Республикасы Экономикалық қылмысқа және сыбайлас жемқорлыққа қарсы күрес агенттігі (Қаржы полициясы)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ҰҒА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Қазақстан Республикасы Ұлттық ғарыш агенттігі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«KEGOC» АҚ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«Электр желілерін басқару жөніндегі қазақстандық компаниясы» акционерл</w:t>
            </w:r>
            <w:r>
              <w:rPr>
                <w:rStyle w:val="s00"/>
              </w:rPr>
              <w:t>ік қоғамы;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ҚХА</w:t>
            </w:r>
            <w:r>
              <w:rPr>
                <w:rStyle w:val="s0"/>
              </w:rPr>
              <w:t> 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халқының ассамблеясы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ОСК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Орталық сайлау комиссиясы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БП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Бас прокуратурасы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МҚА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Республикасының Мемлекеттік қызмет істері агенттігі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ТМРА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 Табиғи монополияларды реттеу агенттігі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ҚҚА</w:t>
            </w:r>
          </w:p>
          <w:p w:rsidR="00000000" w:rsidRDefault="00B116D5">
            <w:r>
              <w:t> </w:t>
            </w:r>
          </w:p>
          <w:p w:rsidR="00000000" w:rsidRDefault="00B116D5">
            <w:r>
              <w:rPr>
                <w:rStyle w:val="s0"/>
              </w:rPr>
              <w:t>ҚІжТКША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 Қаржы нарығын және қаржы ұйымдарын реттеу мен қадағалау агенттігі</w:t>
            </w:r>
          </w:p>
          <w:p w:rsidR="00000000" w:rsidRDefault="00B116D5">
            <w:r>
              <w:rPr>
                <w:rStyle w:val="s0"/>
              </w:rPr>
              <w:t> </w:t>
            </w:r>
          </w:p>
          <w:p w:rsidR="00000000" w:rsidRDefault="00B116D5">
            <w:r>
              <w:rPr>
                <w:rStyle w:val="s0"/>
              </w:rPr>
              <w:t>- Қазақстан Республикасы Құрылыс істері және тұрғын үй-коммуналдық шаруашылық агенттігі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 xml:space="preserve">РМҚК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Республикалық мемлекеттік қазыналық кәсіпорын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«Самұрық-Қазына» ҰӘҚ» АҚ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0"/>
              </w:rPr>
              <w:t>- «Самұрық-Қазына» Ұлттық әл-ауқат қоры» акционерлік қоғамы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«ҚазМұнайГаз» ҰК» АҚ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«ҚазМұнайГаз» ұлттық компаниясы» акционерлік қоғамы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ИТТО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«Инжиниринг және технологиялар трансферті орталығы» акционерлік қоғамы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ҒТАО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«Ұлттық ғылыми-техникалық ақпарат орталығы» акционерлік қоғамы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ҚШҚҰҚ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«Қазақстан шағын қаржы ұйымдарының қауымдастығы» заңды тұлғалар бірлестігі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РМК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республикалық мемлекеттік кәсіпорын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ЕҚЫҰ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Еуропадағы қауіпсіздік және ынтымақтастық ұйымы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Иногейт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Еуропаға мұнай мен газды мемлекетаралық тасымалдау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 xml:space="preserve">АӨК              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Агроөнеркәсіп кешені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ЕО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Еуропалық Одақ</w:t>
            </w:r>
          </w:p>
        </w:tc>
      </w:tr>
      <w:tr w:rsidR="00000000"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АӨСШК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Азиядағы өзара ықпалдастық және сенім шаралары жөніндегі кеңес</w:t>
            </w:r>
          </w:p>
        </w:tc>
      </w:tr>
      <w:tr w:rsidR="00000000">
        <w:trPr>
          <w:trHeight w:val="405"/>
        </w:trPr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жж.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жылдар (жылдарға)</w:t>
            </w:r>
          </w:p>
        </w:tc>
      </w:tr>
      <w:tr w:rsidR="00000000">
        <w:trPr>
          <w:trHeight w:val="341"/>
        </w:trPr>
        <w:tc>
          <w:tcPr>
            <w:tcW w:w="11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«Сырбар» СБҚ</w:t>
            </w:r>
          </w:p>
        </w:tc>
        <w:tc>
          <w:tcPr>
            <w:tcW w:w="38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16D5">
            <w:r>
              <w:rPr>
                <w:rStyle w:val="s0"/>
              </w:rPr>
              <w:t>- Қазақстан Республикасы «Сырбар» сыртқы барлау қызметі</w:t>
            </w:r>
          </w:p>
        </w:tc>
      </w:tr>
    </w:tbl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p w:rsidR="00000000" w:rsidRDefault="00B116D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6D5" w:rsidRDefault="00B116D5" w:rsidP="00B116D5">
      <w:r>
        <w:separator/>
      </w:r>
    </w:p>
  </w:endnote>
  <w:endnote w:type="continuationSeparator" w:id="0">
    <w:p w:rsidR="00B116D5" w:rsidRDefault="00B116D5" w:rsidP="00B11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6D5" w:rsidRDefault="00B116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6D5" w:rsidRDefault="00B116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6D5" w:rsidRDefault="00B116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6D5" w:rsidRDefault="00B116D5" w:rsidP="00B116D5">
      <w:r>
        <w:separator/>
      </w:r>
    </w:p>
  </w:footnote>
  <w:footnote w:type="continuationSeparator" w:id="0">
    <w:p w:rsidR="00B116D5" w:rsidRDefault="00B116D5" w:rsidP="00B116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6D5" w:rsidRDefault="00B116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6D5" w:rsidRDefault="00B116D5" w:rsidP="00B116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6D5" w:rsidRDefault="00B116D5" w:rsidP="00B116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«2009 - 2011 жылдарға арналған «Еуропаға жол» мемлекеттік бағдарламасын іске асыру жөніндегі іс-шаралар жоспарын бекіту туралы» Қазақстан Республикасы Үкіметінің 2008 жылғы 4 қазандағы № 916 Қаулысы (2011.09.09. берілген өзгерістер мен толықтыруларымен)</w:t>
    </w:r>
  </w:p>
  <w:p w:rsidR="00B116D5" w:rsidRPr="00B116D5" w:rsidRDefault="00B116D5" w:rsidP="00B116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6D5" w:rsidRDefault="00B116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6D5"/>
    <w:rsid w:val="00B11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6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6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6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6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6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6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6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6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2328" TargetMode="External"/><Relationship Id="rId13" Type="http://schemas.openxmlformats.org/officeDocument/2006/relationships/hyperlink" Target="http://online.zakon.kz/Document/?doc_id=30515138" TargetMode="External"/><Relationship Id="rId18" Type="http://schemas.openxmlformats.org/officeDocument/2006/relationships/hyperlink" Target="http://online.zakon.kz/Document/?doc_id=31058571" TargetMode="External"/><Relationship Id="rId26" Type="http://schemas.openxmlformats.org/officeDocument/2006/relationships/hyperlink" Target="http://online.zakon.kz/Document/?doc_id=3105857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5856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211167" TargetMode="External"/><Relationship Id="rId12" Type="http://schemas.openxmlformats.org/officeDocument/2006/relationships/hyperlink" Target="http://online.zakon.kz/Document/?doc_id=30453073" TargetMode="External"/><Relationship Id="rId17" Type="http://schemas.openxmlformats.org/officeDocument/2006/relationships/hyperlink" Target="http://online.zakon.kz/Document/?doc_id=31058568" TargetMode="External"/><Relationship Id="rId25" Type="http://schemas.openxmlformats.org/officeDocument/2006/relationships/hyperlink" Target="http://online.zakon.kz/Document/?doc_id=3105856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58571" TargetMode="External"/><Relationship Id="rId20" Type="http://schemas.openxmlformats.org/officeDocument/2006/relationships/hyperlink" Target="http://online.zakon.kz/Document/?doc_id=31058571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52810" TargetMode="External"/><Relationship Id="rId24" Type="http://schemas.openxmlformats.org/officeDocument/2006/relationships/hyperlink" Target="http://online.zakon.kz/Document/?doc_id=31058571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58568" TargetMode="External"/><Relationship Id="rId23" Type="http://schemas.openxmlformats.org/officeDocument/2006/relationships/hyperlink" Target="http://online.zakon.kz/Document/?doc_id=3105856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414307" TargetMode="External"/><Relationship Id="rId19" Type="http://schemas.openxmlformats.org/officeDocument/2006/relationships/hyperlink" Target="http://online.zakon.kz/Document/?doc_id=31058568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3964" TargetMode="External"/><Relationship Id="rId14" Type="http://schemas.openxmlformats.org/officeDocument/2006/relationships/hyperlink" Target="http://online.zakon.kz/Document/?doc_id=30515386" TargetMode="External"/><Relationship Id="rId22" Type="http://schemas.openxmlformats.org/officeDocument/2006/relationships/hyperlink" Target="http://online.zakon.kz/Document/?doc_id=31058571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6288</Words>
  <Characters>35844</Characters>
  <Application>Microsoft Office Word</Application>
  <DocSecurity>0</DocSecurity>
  <Lines>298</Lines>
  <Paragraphs>84</Paragraphs>
  <ScaleCrop>false</ScaleCrop>
  <Company>SPecialiST RePack</Company>
  <LinksUpToDate>false</LinksUpToDate>
  <CharactersWithSpaces>42048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«2009 - 2011 жылдарға арналған «Еуропаға жол» мемлекеттік бағдарламасын іске асыру жөніндегі іс-шаралар жоспарын бекіту туралы» Қазақстан Республикасы Үкіметінің 2008 жылғы 4 қазандағы № 916 Қаулысы (2011.09.09.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2024-02-21T19:43:00Z</dcterms:created>
  <dcterms:modified xsi:type="dcterms:W3CDTF">2024-02-21T19:43:00Z</dcterms:modified>
</cp:coreProperties>
</file>