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B6D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 августа 2001</w:t>
      </w:r>
      <w:r>
        <w:t xml:space="preserve"> </w:t>
      </w:r>
      <w:r>
        <w:br/>
      </w:r>
      <w:r>
        <w:rPr>
          <w:rStyle w:val="s1"/>
        </w:rPr>
        <w:t>года № 1025 О ликвидации Республиканского государственного предприятия</w:t>
      </w:r>
      <w:r>
        <w:t xml:space="preserve"> </w:t>
      </w:r>
      <w:r>
        <w:br/>
      </w:r>
      <w:r>
        <w:rPr>
          <w:rStyle w:val="s1"/>
        </w:rPr>
        <w:t>"Дирекция международных выставок"</w:t>
      </w:r>
    </w:p>
    <w:p w:rsidR="00000000" w:rsidRDefault="00406B6D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28.10.04 г.</w:t>
      </w:r>
    </w:p>
    <w:p w:rsidR="00000000" w:rsidRDefault="00406B6D">
      <w:pPr>
        <w:ind w:firstLine="400"/>
        <w:jc w:val="both"/>
      </w:pPr>
      <w:r>
        <w:t xml:space="preserve">В соответствии с </w:t>
      </w:r>
      <w:hyperlink r:id="rId7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от 19 июня 1995 года № 2335 "О государственном предприятии" Правительство Республики Казахстан ПОСТАНОВЛЯЕТ: </w:t>
      </w:r>
    </w:p>
    <w:p w:rsidR="00000000" w:rsidRDefault="00406B6D">
      <w:pPr>
        <w:ind w:firstLine="400"/>
        <w:jc w:val="both"/>
      </w:pPr>
      <w:r>
        <w:t>1. Ликвидировать Респ</w:t>
      </w:r>
      <w:r>
        <w:t xml:space="preserve">убликанское государственное предприятие на праве хозяйственного ведения "Дирекция международных выставок" Министерства энергетики и минеральных ресурсов Республики Казахстан (далее - Предприятие). </w:t>
      </w:r>
    </w:p>
    <w:p w:rsidR="00000000" w:rsidRDefault="00406B6D">
      <w:pPr>
        <w:ind w:firstLine="400"/>
        <w:jc w:val="both"/>
      </w:pPr>
      <w:r>
        <w:t>2. Министерству энергетики и минеральных ресурсов Республи</w:t>
      </w:r>
      <w:r>
        <w:t xml:space="preserve">ки Казахстан в установленном законодательством порядке: </w:t>
      </w:r>
    </w:p>
    <w:p w:rsidR="00000000" w:rsidRDefault="00406B6D">
      <w:pPr>
        <w:ind w:firstLine="400"/>
        <w:jc w:val="both"/>
      </w:pPr>
      <w:r>
        <w:t xml:space="preserve">1) принять меры по реализации настоящего постановления; </w:t>
      </w:r>
    </w:p>
    <w:p w:rsidR="00000000" w:rsidRDefault="00406B6D">
      <w:pPr>
        <w:ind w:firstLine="400"/>
        <w:jc w:val="both"/>
      </w:pPr>
      <w:r>
        <w:t>2) обеспечить возврат средств в республиканский бюджет, выделенных на формирование уставного капитала Предприятия, за вычетом расходов, связан</w:t>
      </w:r>
      <w:r>
        <w:t xml:space="preserve">ных с текущей деятельностью Предприятия. </w:t>
      </w:r>
    </w:p>
    <w:p w:rsidR="00000000" w:rsidRDefault="00406B6D">
      <w:pPr>
        <w:ind w:firstLine="400"/>
        <w:jc w:val="both"/>
      </w:pPr>
      <w:r>
        <w:t xml:space="preserve">3. Внести в некоторые решения Правительства Республики Казахстан следующие изменения: </w:t>
      </w:r>
    </w:p>
    <w:p w:rsidR="00000000" w:rsidRDefault="00406B6D">
      <w:pPr>
        <w:ind w:firstLine="400"/>
        <w:jc w:val="both"/>
      </w:pPr>
      <w:r>
        <w:t xml:space="preserve">1) в </w:t>
      </w:r>
      <w:hyperlink r:id="rId8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25 июн</w:t>
      </w:r>
      <w:r>
        <w:t xml:space="preserve">я 1996 года № 790 "О Перечне республиканских государственных предприятий" (САПП Республики Казахстан, 1996 г., № 29, ст. 256): </w:t>
      </w:r>
    </w:p>
    <w:p w:rsidR="00000000" w:rsidRDefault="00406B6D">
      <w:pPr>
        <w:ind w:firstLine="400"/>
        <w:jc w:val="both"/>
      </w:pPr>
      <w:r>
        <w:t>в Перечне республиканских государственных предприятий, утвержденном указанным постановлением, строку, порядковый номер 106а-1, и</w:t>
      </w:r>
      <w:r>
        <w:t xml:space="preserve">сключить; </w:t>
      </w:r>
    </w:p>
    <w:p w:rsidR="00000000" w:rsidRDefault="00406B6D">
      <w:pPr>
        <w:ind w:firstLine="400"/>
        <w:jc w:val="both"/>
      </w:pPr>
      <w:r>
        <w:t xml:space="preserve">2) в </w:t>
      </w:r>
      <w:hyperlink r:id="rId9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25 января 2001 года № 133 "Вопросы Министерства энергетики и минеральных ресурсов Республики Казахстан" (САПП Республики Каз</w:t>
      </w:r>
      <w:r>
        <w:t xml:space="preserve">ахстан, 2001 г., № 3, ст. 37): </w:t>
      </w:r>
    </w:p>
    <w:p w:rsidR="00000000" w:rsidRDefault="00406B6D">
      <w:pPr>
        <w:ind w:firstLine="400"/>
        <w:jc w:val="both"/>
      </w:pPr>
      <w:r>
        <w:t xml:space="preserve">в Перечне организаций, находящихся в ведении Министерства энергетики и минеральных ресурсов Республики Казахстан, утвержденном указанным постановлением, строку, порядковый номер 19, исключить; </w:t>
      </w:r>
    </w:p>
    <w:p w:rsidR="00000000" w:rsidRDefault="00406B6D">
      <w:pPr>
        <w:ind w:firstLine="400"/>
        <w:jc w:val="both"/>
      </w:pPr>
      <w:r>
        <w:t xml:space="preserve">3) в </w:t>
      </w:r>
      <w:hyperlink r:id="rId10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17 июня 2000 года № 912 "О Перечне республиканских государственных предприятий и учреждений, подлежащих приватизации в 2000-2001 годах" (САПП Республики Казахстан, 2</w:t>
      </w:r>
      <w:r>
        <w:t xml:space="preserve">000 г., № 27, ст. 312): </w:t>
      </w:r>
    </w:p>
    <w:p w:rsidR="00000000" w:rsidRDefault="00406B6D">
      <w:pPr>
        <w:ind w:firstLine="400"/>
        <w:jc w:val="both"/>
      </w:pPr>
      <w:r>
        <w:t xml:space="preserve">в Перечне республиканских государственных предприятий и учреждений, подлежащих приватизации в 2000-2001 годах, утвержденном указанным постановлением, строку, порядковый номер 34, исключить. </w:t>
      </w:r>
    </w:p>
    <w:p w:rsidR="00000000" w:rsidRDefault="00406B6D">
      <w:pPr>
        <w:ind w:firstLine="400"/>
        <w:jc w:val="both"/>
      </w:pPr>
      <w:r>
        <w:t xml:space="preserve">4. Признать утратившим силу </w:t>
      </w:r>
      <w:hyperlink r:id="rId11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27 декабря 1999 года № 1988 "О создании Республиканского государственного предприятия на праве хозяйственного ведения "Дирекция международных выставок".</w:t>
      </w:r>
      <w:r>
        <w:t xml:space="preserve"> </w:t>
      </w:r>
    </w:p>
    <w:p w:rsidR="00000000" w:rsidRDefault="00406B6D">
      <w:pPr>
        <w:spacing w:after="240"/>
        <w:ind w:firstLine="400"/>
        <w:jc w:val="both"/>
      </w:pPr>
      <w:r>
        <w:t>5. Настоящее постановление вступает в силу со дня подписания.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2"/>
        <w:gridCol w:w="176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06B6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406B6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К. Токаев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406B6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B6D" w:rsidRDefault="00406B6D" w:rsidP="00406B6D">
      <w:r>
        <w:separator/>
      </w:r>
    </w:p>
  </w:endnote>
  <w:endnote w:type="continuationSeparator" w:id="0">
    <w:p w:rsidR="00406B6D" w:rsidRDefault="00406B6D" w:rsidP="00406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6D" w:rsidRDefault="00406B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6D" w:rsidRDefault="00406B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6D" w:rsidRDefault="00406B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B6D" w:rsidRDefault="00406B6D" w:rsidP="00406B6D">
      <w:r>
        <w:separator/>
      </w:r>
    </w:p>
  </w:footnote>
  <w:footnote w:type="continuationSeparator" w:id="0">
    <w:p w:rsidR="00406B6D" w:rsidRDefault="00406B6D" w:rsidP="00406B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6D" w:rsidRDefault="00406B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6D" w:rsidRDefault="00406B6D" w:rsidP="00406B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06B6D" w:rsidRPr="00406B6D" w:rsidRDefault="00406B6D" w:rsidP="00406B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3 августа 2001 года № 1025 О ликвидации Республиканского государственного предприятия «Дирекция международных выставок» Данная редакция действовала до внесения изменений от 28.10.04 г. (редакция от 28.10.2004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B6D" w:rsidRDefault="00406B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B6D"/>
    <w:rsid w:val="00406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6B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6B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06B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6B6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6B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6B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06B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6B6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13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7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6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1850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51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442</Words>
  <Characters>2522</Characters>
  <Application>Microsoft Office Word</Application>
  <DocSecurity>0</DocSecurity>
  <Lines>21</Lines>
  <Paragraphs>5</Paragraphs>
  <ScaleCrop>false</ScaleCrop>
  <Company/>
  <LinksUpToDate>false</LinksUpToDate>
  <CharactersWithSpaces>2959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августа 2001 года № 1025 О ликвидации Республиканского государственного предприятия «Дирекция международных выставок» Данная редакция действовала до внесения изменений от 28.10.04 г. (редакция от 28.10.2004 г.) (©Paragraph 2023)</dc:title>
  <dc:subject/>
  <dc:creator>Сергей М</dc:creator>
  <cp:keywords/>
  <dc:description/>
  <cp:lastModifiedBy>Сергей М</cp:lastModifiedBy>
  <cp:revision>2</cp:revision>
  <dcterms:created xsi:type="dcterms:W3CDTF">2023-11-02T10:55:00Z</dcterms:created>
  <dcterms:modified xsi:type="dcterms:W3CDTF">2023-11-02T10:55:00Z</dcterms:modified>
</cp:coreProperties>
</file>