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0AB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халқы Ассамблеясы туралы» 2008 жылғы 20 қазандағы № 70-ІV Қазақстан Республикасының Заңы (2022.18.11. берілген өзгерістер мен толықтырулармен)</w:t>
      </w:r>
    </w:p>
    <w:p w:rsidR="00000000" w:rsidRDefault="00F70ABA">
      <w:pPr>
        <w:pStyle w:val="p"/>
      </w:pPr>
      <w:r>
        <w:t> </w:t>
      </w:r>
    </w:p>
    <w:p w:rsidR="00000000" w:rsidRDefault="00F70ABA">
      <w:pPr>
        <w:pStyle w:val="pj"/>
      </w:pPr>
      <w:r>
        <w:rPr>
          <w:rStyle w:val="s0"/>
        </w:rPr>
        <w:t>Жариялануы: «Заң газеті» 2008 ж.4  қараша № 167 (1393)</w:t>
      </w:r>
    </w:p>
    <w:p w:rsidR="00000000" w:rsidRDefault="00F70ABA">
      <w:pPr>
        <w:pStyle w:val="pj"/>
      </w:pPr>
      <w:r>
        <w:rPr>
          <w:rStyle w:val="s0"/>
        </w:rPr>
        <w:t> </w:t>
      </w:r>
    </w:p>
    <w:p w:rsidR="00000000" w:rsidRDefault="00F70ABA">
      <w:pPr>
        <w:pStyle w:val="pj"/>
      </w:pPr>
      <w:r>
        <w:rPr>
          <w:rStyle w:val="s0"/>
        </w:rPr>
        <w:t>Енгізілген өзгерістер:</w:t>
      </w:r>
    </w:p>
    <w:p w:rsidR="00000000" w:rsidRDefault="00F70ABA">
      <w:pPr>
        <w:pStyle w:val="pj"/>
      </w:pPr>
      <w:r>
        <w:rPr>
          <w:rStyle w:val="s0"/>
        </w:rPr>
        <w:t> </w:t>
      </w:r>
    </w:p>
    <w:p w:rsidR="00000000" w:rsidRDefault="00F70ABA">
      <w:pPr>
        <w:pStyle w:val="pj"/>
      </w:pPr>
      <w:r>
        <w:rPr>
          <w:rStyle w:val="s0"/>
        </w:rPr>
        <w:t xml:space="preserve">2010.14.06 № 290-IV ҚР </w:t>
      </w:r>
      <w:hyperlink r:id="rId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70ABA">
      <w:pPr>
        <w:pStyle w:val="pj"/>
      </w:pPr>
      <w:r>
        <w:rPr>
          <w:rStyle w:val="s0"/>
        </w:rPr>
        <w:t xml:space="preserve">2013.03.07. № 124-V ҚР </w:t>
      </w:r>
      <w:hyperlink r:id="rId8" w:anchor="sub_id=7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70ABA">
      <w:pPr>
        <w:pStyle w:val="pj"/>
      </w:pPr>
      <w:r>
        <w:rPr>
          <w:rStyle w:val="s0"/>
        </w:rPr>
        <w:t xml:space="preserve">2014.04.07. № 233-V ҚР </w:t>
      </w:r>
      <w:hyperlink r:id="rId10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F70ABA">
      <w:pPr>
        <w:pStyle w:val="pj"/>
      </w:pPr>
      <w:r>
        <w:rPr>
          <w:rStyle w:val="s0"/>
        </w:rPr>
        <w:t xml:space="preserve">2015.27.10. № 361-V ҚР </w:t>
      </w:r>
      <w:hyperlink r:id="rId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F70ABA">
      <w:pPr>
        <w:pStyle w:val="pj"/>
      </w:pPr>
      <w:r>
        <w:t>2017.11.07. № 91-</w:t>
      </w:r>
      <w:r>
        <w:t xml:space="preserve">VI ҚР </w:t>
      </w:r>
      <w:hyperlink r:id="rId13" w:anchor="sub_id=2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</w:t>
      </w:r>
      <w:r>
        <w:rPr>
          <w:rStyle w:val="s0"/>
        </w:rPr>
        <w:t>күн өткен соң қолданысқа енгізілді)</w:t>
      </w:r>
    </w:p>
    <w:p w:rsidR="00000000" w:rsidRDefault="00F70ABA">
      <w:pPr>
        <w:pStyle w:val="pj"/>
      </w:pPr>
      <w:r>
        <w:rPr>
          <w:rStyle w:val="s0"/>
        </w:rPr>
        <w:t>2018.27.04.</w:t>
      </w:r>
      <w:r>
        <w:rPr>
          <w:rStyle w:val="s0"/>
        </w:rPr>
        <w:t xml:space="preserve"> № 149-VІ ҚР</w:t>
      </w:r>
      <w:r>
        <w:rPr>
          <w:rStyle w:val="s2"/>
        </w:rPr>
        <w:t xml:space="preserve"> </w:t>
      </w:r>
      <w:hyperlink r:id="rId1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F70ABA">
      <w:pPr>
        <w:pStyle w:val="pj"/>
      </w:pPr>
      <w:r>
        <w:t xml:space="preserve">2020.03.07. № 357-VI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17" w:anchor="sub_id=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70ABA">
      <w:pPr>
        <w:pStyle w:val="pj"/>
      </w:pPr>
      <w:r>
        <w:t xml:space="preserve">2022.07.02. № 106-VII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9" w:anchor="sub_id=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70ABA">
      <w:pPr>
        <w:pStyle w:val="pj"/>
      </w:pPr>
      <w:r>
        <w:rPr>
          <w:rStyle w:val="s0"/>
        </w:rPr>
        <w:t>2022.05.11. № 157-</w:t>
      </w:r>
      <w:r>
        <w:rPr>
          <w:rStyle w:val="s0"/>
        </w:rPr>
        <w:t xml:space="preserve">VII ҚР </w:t>
      </w:r>
      <w:hyperlink r:id="rId21" w:anchor="sub_id=3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22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70ABA">
      <w:pPr>
        <w:pStyle w:val="pj"/>
      </w:pPr>
      <w:r>
        <w:t> </w:t>
      </w:r>
    </w:p>
    <w:p w:rsidR="00000000" w:rsidRDefault="00F70ABA">
      <w:pPr>
        <w:pStyle w:val="pj"/>
      </w:pPr>
      <w:r>
        <w:rPr>
          <w:rStyle w:val="s0"/>
        </w:rPr>
        <w:t>Бұрынғы редакциялар:</w:t>
      </w:r>
    </w:p>
    <w:p w:rsidR="00000000" w:rsidRDefault="00F70ABA">
      <w:pPr>
        <w:pStyle w:val="pj"/>
      </w:pPr>
      <w:r>
        <w:rPr>
          <w:rStyle w:val="s0"/>
        </w:rPr>
        <w:t> </w:t>
      </w:r>
    </w:p>
    <w:p w:rsidR="00000000" w:rsidRDefault="00F70ABA">
      <w:pPr>
        <w:pStyle w:val="pj"/>
      </w:pPr>
      <w:r>
        <w:rPr>
          <w:rStyle w:val="s0"/>
        </w:rPr>
        <w:t xml:space="preserve">2010 ж. 14 маусымға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F70ABA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F70ABA">
      <w:pPr>
        <w:pStyle w:val="pj"/>
      </w:pPr>
      <w:r>
        <w:rPr>
          <w:rStyle w:val="s0"/>
        </w:rPr>
        <w:t>2014 ж. 4 шілдеге дейін қолданылға</w:t>
      </w:r>
      <w:r>
        <w:rPr>
          <w:rStyle w:val="s0"/>
        </w:rPr>
        <w:t xml:space="preserve">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F70ABA">
      <w:pPr>
        <w:pStyle w:val="pj"/>
      </w:pPr>
      <w:r>
        <w:rPr>
          <w:rStyle w:val="s0"/>
        </w:rPr>
        <w:t xml:space="preserve">2015 ж. 27 қазанға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F70ABA">
      <w:pPr>
        <w:pStyle w:val="pj"/>
      </w:pPr>
      <w:r>
        <w:rPr>
          <w:rStyle w:val="s0"/>
        </w:rPr>
        <w:t xml:space="preserve">2018 ж. 27 сәуірге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F70ABA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70ABA">
      <w:pPr>
        <w:pStyle w:val="pj"/>
      </w:pPr>
      <w:r>
        <w:rPr>
          <w:rStyle w:val="s0"/>
        </w:rPr>
        <w:t xml:space="preserve">2022 ж. 7 ақпанға дейін қолданылған </w:t>
      </w:r>
      <w:hyperlink r:id="rId29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F70ABA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F70ABA">
      <w:pPr>
        <w:pStyle w:val="pj"/>
      </w:pPr>
      <w:r>
        <w:t> </w:t>
      </w:r>
    </w:p>
    <w:p w:rsidR="00000000" w:rsidRDefault="00F70ABA">
      <w:pPr>
        <w:pStyle w:val="pj"/>
      </w:pPr>
      <w:r>
        <w:t> </w:t>
      </w:r>
    </w:p>
    <w:p w:rsidR="00000000" w:rsidRDefault="00F70ABA">
      <w:pPr>
        <w:pStyle w:val="pj"/>
      </w:pPr>
      <w:r>
        <w:t> </w:t>
      </w:r>
    </w:p>
    <w:p w:rsidR="00000000" w:rsidRDefault="00F70ABA">
      <w:pPr>
        <w:pStyle w:val="pj"/>
      </w:pPr>
      <w:r>
        <w:rPr>
          <w:rStyle w:val="s0"/>
        </w:rPr>
        <w:t> </w:t>
      </w:r>
    </w:p>
    <w:p w:rsidR="00000000" w:rsidRDefault="00F70ABA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ABA" w:rsidRDefault="00F70ABA" w:rsidP="00F70ABA">
      <w:r>
        <w:separator/>
      </w:r>
    </w:p>
  </w:endnote>
  <w:endnote w:type="continuationSeparator" w:id="0">
    <w:p w:rsidR="00F70ABA" w:rsidRDefault="00F70ABA" w:rsidP="00F70A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ABA" w:rsidRDefault="00F70A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ABA" w:rsidRDefault="00F70A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ABA" w:rsidRDefault="00F70A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ABA" w:rsidRDefault="00F70ABA" w:rsidP="00F70ABA">
      <w:r>
        <w:separator/>
      </w:r>
    </w:p>
  </w:footnote>
  <w:footnote w:type="continuationSeparator" w:id="0">
    <w:p w:rsidR="00F70ABA" w:rsidRDefault="00F70ABA" w:rsidP="00F70A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ABA" w:rsidRDefault="00F70A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ABA" w:rsidRDefault="00F70ABA" w:rsidP="00F70A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0ABA" w:rsidRPr="00F70ABA" w:rsidRDefault="00F70ABA" w:rsidP="00F70A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халқы Ассамблеясы туралы» 2008 жылғы 20 қазандағы № 70-ІV Қазақстан Республикасының Заңы (2022.18.11.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ABA" w:rsidRDefault="00F70A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0ABA"/>
    <w:rsid w:val="00F70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0A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0A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0A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0A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0A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0A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0A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0A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335740" TargetMode="External"/><Relationship Id="rId18" Type="http://schemas.openxmlformats.org/officeDocument/2006/relationships/hyperlink" Target="http://online.zakon.kz/Document/?doc_id=39138999" TargetMode="External"/><Relationship Id="rId26" Type="http://schemas.openxmlformats.org/officeDocument/2006/relationships/hyperlink" Target="http://online.zakon.kz/Document/?doc_id=36812014" TargetMode="External"/><Relationship Id="rId21" Type="http://schemas.openxmlformats.org/officeDocument/2006/relationships/hyperlink" Target="http://online.zakon.kz/Document/?doc_id=35551506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762010" TargetMode="External"/><Relationship Id="rId12" Type="http://schemas.openxmlformats.org/officeDocument/2006/relationships/hyperlink" Target="http://online.zakon.kz/Document/?doc_id=34647750" TargetMode="External"/><Relationship Id="rId17" Type="http://schemas.openxmlformats.org/officeDocument/2006/relationships/hyperlink" Target="http://online.zakon.kz/Document/?doc_id=35734066" TargetMode="External"/><Relationship Id="rId25" Type="http://schemas.openxmlformats.org/officeDocument/2006/relationships/hyperlink" Target="http://online.zakon.kz/Document/?doc_id=31646453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06104" TargetMode="External"/><Relationship Id="rId20" Type="http://schemas.openxmlformats.org/officeDocument/2006/relationships/hyperlink" Target="http://online.zakon.kz/Document/?doc_id=39169675" TargetMode="External"/><Relationship Id="rId29" Type="http://schemas.openxmlformats.org/officeDocument/2006/relationships/hyperlink" Target="http://online.zakon.kz/Document/?doc_id=3451403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28431" TargetMode="External"/><Relationship Id="rId24" Type="http://schemas.openxmlformats.org/officeDocument/2006/relationships/hyperlink" Target="http://online.zakon.kz/Document/?doc_id=31415152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94106" TargetMode="External"/><Relationship Id="rId23" Type="http://schemas.openxmlformats.org/officeDocument/2006/relationships/hyperlink" Target="http://online.zakon.kz/Document/?doc_id=30762598" TargetMode="External"/><Relationship Id="rId28" Type="http://schemas.openxmlformats.org/officeDocument/2006/relationships/hyperlink" Target="http://online.zakon.kz/Document/?doc_id=37625455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575891" TargetMode="External"/><Relationship Id="rId19" Type="http://schemas.openxmlformats.org/officeDocument/2006/relationships/hyperlink" Target="http://online.zakon.kz/Document/?doc_id=34588707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4247" TargetMode="External"/><Relationship Id="rId14" Type="http://schemas.openxmlformats.org/officeDocument/2006/relationships/hyperlink" Target="http://online.zakon.kz/Document/?doc_id=35042248" TargetMode="External"/><Relationship Id="rId22" Type="http://schemas.openxmlformats.org/officeDocument/2006/relationships/hyperlink" Target="http://online.zakon.kz/Document/?doc_id=35551506" TargetMode="External"/><Relationship Id="rId27" Type="http://schemas.openxmlformats.org/officeDocument/2006/relationships/hyperlink" Target="http://online.zakon.kz/Document/?doc_id=36347090" TargetMode="External"/><Relationship Id="rId30" Type="http://schemas.openxmlformats.org/officeDocument/2006/relationships/hyperlink" Target="http://online.zakon.kz/Document/?doc_id=38514130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141405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2963</Characters>
  <Application>Microsoft Office Word</Application>
  <DocSecurity>0</DocSecurity>
  <Lines>24</Lines>
  <Paragraphs>6</Paragraphs>
  <ScaleCrop>false</ScaleCrop>
  <Company/>
  <LinksUpToDate>false</LinksUpToDate>
  <CharactersWithSpaces>3158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халқы Ассамблеясы туралы» 2008 жылғы 20 қазандағы № 70-ІV Қазақстан Республикасының Заңы (2022.18.11.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2023-09-11T03:15:00Z</dcterms:created>
  <dcterms:modified xsi:type="dcterms:W3CDTF">2023-09-11T03:15:00Z</dcterms:modified>
</cp:coreProperties>
</file>