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6448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 ноября 2008 года № 996 «О некоторых вопросах создания акционерного общества «Фонд стрессовых активов» (с изменениями по состоянию на 28.08.2015 г.)</w:t>
      </w:r>
    </w:p>
    <w:p w:rsidR="00000000" w:rsidRDefault="00846448">
      <w:pPr>
        <w:ind w:firstLine="400"/>
        <w:jc w:val="both"/>
      </w:pPr>
      <w:r>
        <w:t> </w:t>
      </w:r>
    </w:p>
    <w:p w:rsidR="00000000" w:rsidRDefault="00846448">
      <w:pPr>
        <w:ind w:firstLine="400"/>
        <w:jc w:val="both"/>
      </w:pPr>
      <w:r>
        <w:t>Внесены изменения:</w:t>
      </w:r>
    </w:p>
    <w:p w:rsidR="00000000" w:rsidRDefault="00846448">
      <w:pPr>
        <w:ind w:firstLine="400"/>
        <w:jc w:val="both"/>
      </w:pPr>
      <w:r>
        <w:t> </w:t>
      </w:r>
    </w:p>
    <w:p w:rsidR="00000000" w:rsidRDefault="00846448">
      <w:pPr>
        <w:ind w:firstLine="400"/>
        <w:jc w:val="both"/>
      </w:pPr>
      <w:hyperlink r:id="rId7" w:anchor="sub_id=1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09.10.09 г. № 1553;</w:t>
      </w:r>
    </w:p>
    <w:p w:rsidR="00000000" w:rsidRDefault="00846448">
      <w:pPr>
        <w:ind w:firstLine="400"/>
        <w:jc w:val="both"/>
      </w:pPr>
      <w:hyperlink r:id="rId8" w:anchor="sub_id=4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</w:t>
      </w:r>
      <w:r>
        <w:rPr>
          <w:rStyle w:val="s0"/>
        </w:rPr>
        <w:t>08.15 г. № 683.</w:t>
      </w:r>
    </w:p>
    <w:p w:rsidR="00000000" w:rsidRDefault="00846448">
      <w:pPr>
        <w:ind w:firstLine="400"/>
        <w:jc w:val="both"/>
      </w:pPr>
      <w:r>
        <w:rPr>
          <w:rStyle w:val="s0"/>
        </w:rPr>
        <w:t> </w:t>
      </w:r>
    </w:p>
    <w:p w:rsidR="00000000" w:rsidRDefault="0084644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46448">
      <w:pPr>
        <w:ind w:firstLine="400"/>
        <w:jc w:val="both"/>
      </w:pPr>
      <w:r>
        <w:rPr>
          <w:rStyle w:val="s0"/>
        </w:rPr>
        <w:t> </w:t>
      </w:r>
    </w:p>
    <w:p w:rsidR="00000000" w:rsidRDefault="0084644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09.10.09 г.</w:t>
      </w:r>
    </w:p>
    <w:p w:rsidR="00000000" w:rsidRDefault="0084644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 xml:space="preserve">, действовавшая </w:t>
      </w:r>
      <w:r>
        <w:t>до внесения изменений от 28.08.15 г.</w:t>
      </w:r>
    </w:p>
    <w:p w:rsidR="00000000" w:rsidRDefault="00846448">
      <w:pPr>
        <w:ind w:firstLine="400"/>
        <w:jc w:val="both"/>
      </w:pPr>
      <w:r>
        <w:rPr>
          <w:rStyle w:val="s0"/>
        </w:rPr>
        <w:t> </w:t>
      </w:r>
    </w:p>
    <w:p w:rsidR="00000000" w:rsidRDefault="00846448">
      <w:r>
        <w:t> </w:t>
      </w:r>
    </w:p>
    <w:p w:rsidR="00000000" w:rsidRDefault="00846448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6448" w:rsidRDefault="00846448" w:rsidP="00846448">
      <w:r>
        <w:separator/>
      </w:r>
    </w:p>
  </w:endnote>
  <w:endnote w:type="continuationSeparator" w:id="0">
    <w:p w:rsidR="00846448" w:rsidRDefault="00846448" w:rsidP="008464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448" w:rsidRDefault="008464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448" w:rsidRDefault="008464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448" w:rsidRDefault="008464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6448" w:rsidRDefault="00846448" w:rsidP="00846448">
      <w:r>
        <w:separator/>
      </w:r>
    </w:p>
  </w:footnote>
  <w:footnote w:type="continuationSeparator" w:id="0">
    <w:p w:rsidR="00846448" w:rsidRDefault="00846448" w:rsidP="008464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448" w:rsidRDefault="008464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448" w:rsidRDefault="00846448" w:rsidP="008464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6448" w:rsidRPr="00846448" w:rsidRDefault="00846448" w:rsidP="008464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01.11.2008 № 996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448" w:rsidRDefault="008464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6448"/>
    <w:rsid w:val="00846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64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64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64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64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64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64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64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64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641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9531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3425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9601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717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2025-03-14T23:15:00Z</dcterms:created>
  <dcterms:modified xsi:type="dcterms:W3CDTF">2025-03-14T23:15:00Z</dcterms:modified>
</cp:coreProperties>
</file>