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6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 сентября 2008 года № 140 «О минимальных размерах уставного и собственного капиталов банков второго уровня» (с изменениями и до</w:t>
      </w:r>
      <w:r>
        <w:rPr>
          <w:rStyle w:val="s0"/>
          <w:b/>
          <w:bCs/>
        </w:rPr>
        <w:t>полнениями по состоянию на 29.12.2009 г.) (утратило силу)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2008 года под № 5339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r>
        <w:rPr>
          <w:rStyle w:val="s0"/>
        </w:rPr>
        <w:t>Опубликовано: Собрание актов центральных исполнительных и иных центральных государственных органов Республики Казахстан от 15 ноября 2008 г. № 11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>ия АФН РК от 26.05.09 г. № 104;</w:t>
      </w:r>
    </w:p>
    <w:p w:rsidR="00000000" w:rsidRDefault="006C160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29.12.09 г. № 264.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26.05.09 г.</w:t>
      </w:r>
    </w:p>
    <w:p w:rsidR="00000000" w:rsidRDefault="006C160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29.12.09 г.</w:t>
      </w:r>
    </w:p>
    <w:p w:rsidR="00000000" w:rsidRDefault="006C1604">
      <w:pPr>
        <w:ind w:firstLine="400"/>
        <w:jc w:val="both"/>
      </w:pPr>
      <w:r>
        <w:rPr>
          <w:rStyle w:val="s0"/>
        </w:rPr>
        <w:t> </w:t>
      </w:r>
    </w:p>
    <w:p w:rsidR="00000000" w:rsidRDefault="006C160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декабря 2012 года № 383</w:t>
      </w:r>
    </w:p>
    <w:p w:rsidR="00000000" w:rsidRDefault="006C1604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604" w:rsidRDefault="006C1604" w:rsidP="006C1604">
      <w:r>
        <w:separator/>
      </w:r>
    </w:p>
  </w:endnote>
  <w:endnote w:type="continuationSeparator" w:id="0">
    <w:p w:rsidR="006C1604" w:rsidRDefault="006C1604" w:rsidP="006C1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04" w:rsidRDefault="006C16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04" w:rsidRDefault="006C16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04" w:rsidRDefault="006C16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604" w:rsidRDefault="006C1604" w:rsidP="006C1604">
      <w:r>
        <w:separator/>
      </w:r>
    </w:p>
  </w:footnote>
  <w:footnote w:type="continuationSeparator" w:id="0">
    <w:p w:rsidR="006C1604" w:rsidRDefault="006C1604" w:rsidP="006C16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04" w:rsidRDefault="006C16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04" w:rsidRDefault="006C1604" w:rsidP="006C1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604" w:rsidRPr="006C1604" w:rsidRDefault="006C1604" w:rsidP="006C1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02.09.2008 № 140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604" w:rsidRDefault="006C1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604"/>
    <w:rsid w:val="006C1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1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6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1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6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658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4314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68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658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31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1182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02.09.2008 № 140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2024-05-29T22:15:00Z</dcterms:created>
  <dcterms:modified xsi:type="dcterms:W3CDTF">2024-05-29T22:15:00Z</dcterms:modified>
</cp:coreProperties>
</file>