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2433">
      <w:pPr>
        <w:pStyle w:val="pr"/>
      </w:pPr>
      <w:bookmarkStart w:id="0" w:name="_GoBack"/>
      <w:bookmarkEnd w:id="0"/>
      <w:r>
        <w:t>15.12.2008</w:t>
      </w:r>
    </w:p>
    <w:p w:rsidR="00000000" w:rsidRDefault="00112433">
      <w:pPr>
        <w:pStyle w:val="pc"/>
      </w:pPr>
      <w:r>
        <w:rPr>
          <w:rStyle w:val="s1"/>
        </w:rPr>
        <w:t>К.Токаев вручил государственные награды депутатам Сената и сотрудникам аппарата палаты</w:t>
      </w:r>
    </w:p>
    <w:p w:rsidR="00000000" w:rsidRDefault="00112433">
      <w:pPr>
        <w:pStyle w:val="pj"/>
      </w:pPr>
      <w:r>
        <w:rPr>
          <w:rStyle w:val="s0"/>
        </w:rPr>
        <w:t> </w:t>
      </w:r>
    </w:p>
    <w:p w:rsidR="00000000" w:rsidRDefault="00112433">
      <w:pPr>
        <w:pStyle w:val="pj"/>
      </w:pPr>
      <w:r>
        <w:rPr>
          <w:rStyle w:val="s0"/>
        </w:rPr>
        <w:t>АСТАНА. 15 декабря. КАЗИНФОРМ - В канун Дня независимости председатель Сената Парламента РК Касым-Жомарт Токаев вручил государственные награды депутатам Сената и сотрудникам аппарата, сообщили Казинформу в пресс-службе палаты.</w:t>
      </w:r>
    </w:p>
    <w:p w:rsidR="00000000" w:rsidRDefault="00112433">
      <w:pPr>
        <w:pStyle w:val="pj"/>
      </w:pPr>
      <w:r>
        <w:rPr>
          <w:rStyle w:val="s0"/>
        </w:rPr>
        <w:t>За заслуги перед государством</w:t>
      </w:r>
      <w:r>
        <w:rPr>
          <w:rStyle w:val="s0"/>
        </w:rPr>
        <w:t xml:space="preserve"> Указом Президента страны орденом «Барыс» II степени награждены вице-спикер Сената Парламента Мухамбет Копеев и депутат Нусипжан Нурманбетов, орденом «Барыс» III степени - сенатор Оналбек Сапиев. Орденом «Құрмет» - </w:t>
      </w:r>
      <w:hyperlink r:id="rId7" w:history="1">
        <w:r>
          <w:rPr>
            <w:rStyle w:val="a4"/>
          </w:rPr>
          <w:t>Едилбай Иманкулов</w:t>
        </w:r>
      </w:hyperlink>
      <w:r>
        <w:rPr>
          <w:rStyle w:val="s0"/>
        </w:rPr>
        <w:t xml:space="preserve"> и </w:t>
      </w:r>
      <w:hyperlink r:id="rId8" w:history="1">
        <w:r>
          <w:rPr>
            <w:rStyle w:val="a4"/>
          </w:rPr>
          <w:t>Жакай Нургалиев</w:t>
        </w:r>
      </w:hyperlink>
      <w:r>
        <w:rPr>
          <w:rStyle w:val="s0"/>
        </w:rPr>
        <w:t>.</w:t>
      </w:r>
    </w:p>
    <w:p w:rsidR="00000000" w:rsidRDefault="00112433">
      <w:pPr>
        <w:pStyle w:val="pj"/>
      </w:pPr>
      <w:r>
        <w:rPr>
          <w:rStyle w:val="s0"/>
        </w:rPr>
        <w:t xml:space="preserve">Почетного звания «Қазақстанның еңбек сіңірген қайраткері» удостоены сенаторы </w:t>
      </w:r>
      <w:hyperlink r:id="rId9" w:history="1">
        <w:r>
          <w:rPr>
            <w:rStyle w:val="a4"/>
          </w:rPr>
          <w:t>Леонид Бурлаков</w:t>
        </w:r>
      </w:hyperlink>
      <w:r>
        <w:rPr>
          <w:rStyle w:val="s0"/>
        </w:rPr>
        <w:t xml:space="preserve"> и </w:t>
      </w:r>
      <w:hyperlink r:id="rId10" w:history="1">
        <w:r>
          <w:rPr>
            <w:rStyle w:val="a4"/>
          </w:rPr>
          <w:t>Куаныш Султанов</w:t>
        </w:r>
      </w:hyperlink>
      <w:r>
        <w:rPr>
          <w:rStyle w:val="s0"/>
        </w:rPr>
        <w:t>.</w:t>
      </w:r>
    </w:p>
    <w:p w:rsidR="00000000" w:rsidRDefault="00112433">
      <w:pPr>
        <w:pStyle w:val="pj"/>
      </w:pPr>
      <w:r>
        <w:rPr>
          <w:rStyle w:val="s0"/>
        </w:rPr>
        <w:t>Также орденом «Құрмет» награжден заместитель руководителя аппарата палаты Серик Сыдыков, почетным званием «Қазақстанның еңбек сіңірген қайраткер</w:t>
      </w:r>
      <w:r>
        <w:rPr>
          <w:rStyle w:val="s0"/>
        </w:rPr>
        <w:t>і» - советник председателя Сената Парламента Махат Садыков.</w:t>
      </w:r>
    </w:p>
    <w:p w:rsidR="00000000" w:rsidRDefault="00112433">
      <w:pPr>
        <w:pStyle w:val="pj"/>
      </w:pPr>
      <w:r>
        <w:rPr>
          <w:rStyle w:val="s0"/>
        </w:rPr>
        <w:t>Медалью «Ерен еңбегі үшін» отмечен труд сотрудников аппарата Анатолия Литовченко, Есенкула Сафуани.</w:t>
      </w:r>
    </w:p>
    <w:p w:rsidR="00000000" w:rsidRDefault="00112433">
      <w:pPr>
        <w:pStyle w:val="pj"/>
      </w:pPr>
      <w:r>
        <w:rPr>
          <w:rStyle w:val="s0"/>
        </w:rPr>
        <w:t>Почетная грамота РК вручена Сатыбалды Буршакову и Серику Каражану.</w:t>
      </w:r>
    </w:p>
    <w:p w:rsidR="00000000" w:rsidRDefault="00112433">
      <w:pPr>
        <w:pStyle w:val="p"/>
      </w:pPr>
      <w:r>
        <w:t> </w:t>
      </w:r>
    </w:p>
    <w:p w:rsidR="00000000" w:rsidRDefault="00112433">
      <w:pPr>
        <w:pStyle w:val="p"/>
      </w:pPr>
      <w:r>
        <w:rPr>
          <w:sz w:val="20"/>
          <w:szCs w:val="20"/>
        </w:rPr>
        <w:t> </w:t>
      </w:r>
    </w:p>
    <w:p w:rsidR="00000000" w:rsidRDefault="00112433">
      <w:pPr>
        <w:pStyle w:val="p"/>
      </w:pPr>
      <w:r>
        <w:rPr>
          <w:sz w:val="20"/>
          <w:szCs w:val="20"/>
        </w:rPr>
        <w:t>Источник: Международное и</w:t>
      </w:r>
      <w:r>
        <w:rPr>
          <w:sz w:val="20"/>
          <w:szCs w:val="20"/>
        </w:rPr>
        <w:t>нформационное агентство «КазИнформ» (</w:t>
      </w:r>
      <w:hyperlink r:id="rId11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2433" w:rsidRDefault="00112433" w:rsidP="00112433">
      <w:r>
        <w:separator/>
      </w:r>
    </w:p>
  </w:endnote>
  <w:endnote w:type="continuationSeparator" w:id="0">
    <w:p w:rsidR="00112433" w:rsidRDefault="00112433" w:rsidP="00112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2433" w:rsidRDefault="00112433" w:rsidP="00112433">
      <w:r>
        <w:separator/>
      </w:r>
    </w:p>
  </w:footnote>
  <w:footnote w:type="continuationSeparator" w:id="0">
    <w:p w:rsidR="00112433" w:rsidRDefault="00112433" w:rsidP="00112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 w:rsidP="00112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2433" w:rsidRDefault="00112433" w:rsidP="00112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К.Токаев вручил государственные награды депутатам Сената и сотрудникам аппарата палаты</w:t>
    </w:r>
  </w:p>
  <w:p w:rsidR="00112433" w:rsidRPr="00112433" w:rsidRDefault="00112433" w:rsidP="001124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2433" w:rsidRDefault="001124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2433"/>
    <w:rsid w:val="00112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4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24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24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24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24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67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62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inform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095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91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1351</Characters>
  <Application>Microsoft Office Word</Application>
  <DocSecurity>0</DocSecurity>
  <Lines>11</Lines>
  <Paragraphs>2</Paragraphs>
  <ScaleCrop>false</ScaleCrop>
  <Company/>
  <LinksUpToDate>false</LinksUpToDate>
  <CharactersWithSpaces>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2025-05-09T16:50:00Z</dcterms:created>
  <dcterms:modified xsi:type="dcterms:W3CDTF">2025-05-09T16:50:00Z</dcterms:modified>
</cp:coreProperties>
</file>