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11DC0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финансов Республики Казахстан от 29 декабря 2008 года № 622 «Об утверждении Правил ведения лицевых счетов» (с изменениями и дополнениями по состоянию на 19.07.2017 г.) (утратил силу)</w:t>
      </w:r>
    </w:p>
    <w:p w:rsidR="00000000" w:rsidRDefault="00811DC0">
      <w:pPr>
        <w:ind w:firstLine="400"/>
        <w:jc w:val="both"/>
      </w:pPr>
      <w:r>
        <w:t> </w:t>
      </w:r>
    </w:p>
    <w:p w:rsidR="00000000" w:rsidRDefault="00811DC0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29 декабря 2008 года под № 5446</w:t>
      </w:r>
    </w:p>
    <w:p w:rsidR="00000000" w:rsidRDefault="00811DC0">
      <w:pPr>
        <w:ind w:firstLine="400"/>
        <w:jc w:val="both"/>
      </w:pPr>
      <w:r>
        <w:rPr>
          <w:rStyle w:val="s0"/>
        </w:rPr>
        <w:t> </w:t>
      </w:r>
    </w:p>
    <w:p w:rsidR="00000000" w:rsidRDefault="00811DC0">
      <w:pPr>
        <w:ind w:firstLine="400"/>
        <w:jc w:val="both"/>
      </w:pPr>
      <w:r>
        <w:rPr>
          <w:rStyle w:val="s0"/>
        </w:rPr>
        <w:t xml:space="preserve">Опубликован: Собрание актов центральных исполнительных и иных центральных государственных органов Республики Казахстан, </w:t>
      </w:r>
      <w:r>
        <w:rPr>
          <w:rStyle w:val="s0"/>
        </w:rPr>
        <w:t>2009 г., № 3; Бюллетень нормативных правовых актов РК, июнь 2009 г., № 6, ст. 345; Бюллетень нормативных правовых актов РК, июль 2009 г., № 7, ст. 345; Бюллетень нормативных правовых актов РК, июль 2009 г., № 8, ст. 345</w:t>
      </w:r>
    </w:p>
    <w:p w:rsidR="00000000" w:rsidRDefault="00811DC0">
      <w:pPr>
        <w:ind w:firstLine="400"/>
        <w:jc w:val="both"/>
      </w:pPr>
      <w:r>
        <w:rPr>
          <w:rStyle w:val="s0"/>
        </w:rPr>
        <w:t> </w:t>
      </w:r>
    </w:p>
    <w:p w:rsidR="00000000" w:rsidRDefault="00811DC0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7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финансов РК от 27 февраля 2018 года № 306</w:t>
      </w:r>
    </w:p>
    <w:p w:rsidR="00000000" w:rsidRDefault="00811DC0">
      <w:pPr>
        <w:ind w:firstLine="400"/>
        <w:jc w:val="both"/>
      </w:pPr>
      <w:r>
        <w:t> </w:t>
      </w:r>
    </w:p>
    <w:p w:rsidR="00000000" w:rsidRDefault="00811DC0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811DC0">
      <w:pPr>
        <w:ind w:firstLine="400"/>
        <w:jc w:val="both"/>
      </w:pPr>
      <w:r>
        <w:rPr>
          <w:rStyle w:val="s0"/>
        </w:rPr>
        <w:t> </w:t>
      </w:r>
    </w:p>
    <w:p w:rsidR="00000000" w:rsidRDefault="00811DC0">
      <w:pPr>
        <w:ind w:firstLine="400"/>
        <w:jc w:val="both"/>
      </w:pPr>
      <w:hyperlink r:id="rId8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финансов РК от 16.07.10 г. № </w:t>
      </w:r>
      <w:r>
        <w:rPr>
          <w:rStyle w:val="s0"/>
        </w:rPr>
        <w:t>347;</w:t>
      </w:r>
    </w:p>
    <w:p w:rsidR="00000000" w:rsidRDefault="00811DC0">
      <w:pPr>
        <w:ind w:firstLine="400"/>
        <w:jc w:val="both"/>
      </w:pPr>
      <w:hyperlink r:id="rId9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финансов РК от 25.10.10 г. № 526;</w:t>
      </w:r>
    </w:p>
    <w:p w:rsidR="00000000" w:rsidRDefault="00811DC0">
      <w:pPr>
        <w:ind w:firstLine="400"/>
        <w:jc w:val="both"/>
      </w:pPr>
      <w:hyperlink r:id="rId10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финансов РК от 25.02.11 г. № 98;</w:t>
      </w:r>
    </w:p>
    <w:p w:rsidR="00000000" w:rsidRDefault="00811DC0">
      <w:pPr>
        <w:ind w:firstLine="400"/>
        <w:jc w:val="both"/>
      </w:pPr>
      <w:hyperlink r:id="rId11" w:anchor="sub_id=104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финансов РК от 04.05.11 г. № 237;</w:t>
      </w:r>
    </w:p>
    <w:p w:rsidR="00000000" w:rsidRDefault="00811DC0">
      <w:pPr>
        <w:ind w:firstLine="400"/>
        <w:jc w:val="both"/>
      </w:pPr>
      <w:hyperlink r:id="rId12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финансов РК от 29.03.12 г. № 177;</w:t>
      </w:r>
    </w:p>
    <w:p w:rsidR="00000000" w:rsidRDefault="00811DC0">
      <w:pPr>
        <w:ind w:firstLine="400"/>
        <w:jc w:val="both"/>
      </w:pPr>
      <w:hyperlink r:id="rId13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финансов РК от 28.12.12 г. № 578 (см. </w:t>
      </w:r>
      <w:hyperlink r:id="rId14" w:anchor="sub_id=3" w:history="1">
        <w:r>
          <w:rPr>
            <w:rStyle w:val="a3"/>
          </w:rPr>
          <w:t>сроки</w:t>
        </w:r>
      </w:hyperlink>
      <w:r>
        <w:rPr>
          <w:rStyle w:val="s0"/>
        </w:rPr>
        <w:t xml:space="preserve"> введения в действие);</w:t>
      </w:r>
    </w:p>
    <w:p w:rsidR="00000000" w:rsidRDefault="00811DC0">
      <w:pPr>
        <w:ind w:firstLine="400"/>
        <w:jc w:val="both"/>
      </w:pPr>
      <w:hyperlink r:id="rId15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Заместителя Премьер-Министра РК - Министра финансов РК от 08.07.14 г. № 300 (вводится в действие по истечении десяти календарных дней после дня его первого официального опубликования);</w:t>
      </w:r>
    </w:p>
    <w:p w:rsidR="00000000" w:rsidRDefault="00811DC0">
      <w:pPr>
        <w:ind w:firstLine="400"/>
        <w:jc w:val="both"/>
      </w:pPr>
      <w:hyperlink r:id="rId16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финансов РК от 29.12.14 г. № 593 (вводится в действие по истечении десяти календарных дней после дня его первого официального </w:t>
      </w:r>
      <w:hyperlink r:id="rId17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811DC0">
      <w:pPr>
        <w:ind w:firstLine="400"/>
        <w:jc w:val="both"/>
      </w:pPr>
      <w:hyperlink r:id="rId18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финансов РК от 09.12.15 г. № 634 (см. </w:t>
      </w:r>
      <w:hyperlink r:id="rId19" w:anchor="sub_id=300" w:history="1">
        <w:r>
          <w:rPr>
            <w:rStyle w:val="a3"/>
          </w:rPr>
          <w:t>сроки</w:t>
        </w:r>
      </w:hyperlink>
      <w:r>
        <w:rPr>
          <w:rStyle w:val="s0"/>
        </w:rPr>
        <w:t xml:space="preserve"> введения в действие);</w:t>
      </w:r>
    </w:p>
    <w:p w:rsidR="00000000" w:rsidRDefault="00811DC0">
      <w:pPr>
        <w:ind w:firstLine="400"/>
        <w:jc w:val="both"/>
      </w:pPr>
      <w:hyperlink r:id="rId20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финансов РК от 25.04.17 г. № 275 (введен в действие с 1 июля 2017 года);</w:t>
      </w:r>
    </w:p>
    <w:p w:rsidR="00000000" w:rsidRDefault="00811DC0">
      <w:pPr>
        <w:ind w:firstLine="400"/>
        <w:jc w:val="both"/>
      </w:pPr>
      <w:hyperlink r:id="rId21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и.о Министра финансов РК о</w:t>
      </w:r>
      <w:r>
        <w:rPr>
          <w:rStyle w:val="s0"/>
        </w:rPr>
        <w:t>т 19.07.17 г. № 443 (введен в действие по истечении десяти календарных дней).</w:t>
      </w:r>
    </w:p>
    <w:p w:rsidR="00000000" w:rsidRDefault="00811DC0">
      <w:pPr>
        <w:ind w:firstLine="400"/>
        <w:jc w:val="both"/>
      </w:pPr>
      <w:r>
        <w:rPr>
          <w:rStyle w:val="s0"/>
        </w:rPr>
        <w:t> </w:t>
      </w:r>
    </w:p>
    <w:p w:rsidR="00000000" w:rsidRDefault="00811DC0">
      <w:pPr>
        <w:ind w:firstLine="400"/>
        <w:jc w:val="both"/>
      </w:pPr>
      <w:r>
        <w:t>Предыдущие редакции:</w:t>
      </w:r>
    </w:p>
    <w:p w:rsidR="00000000" w:rsidRDefault="00811DC0">
      <w:pPr>
        <w:ind w:firstLine="400"/>
        <w:jc w:val="both"/>
      </w:pPr>
      <w:r>
        <w:t> </w:t>
      </w:r>
    </w:p>
    <w:p w:rsidR="00000000" w:rsidRDefault="00811DC0">
      <w:pPr>
        <w:ind w:firstLine="400"/>
        <w:jc w:val="both"/>
      </w:pPr>
      <w:hyperlink r:id="rId22" w:history="1">
        <w:r>
          <w:rPr>
            <w:rStyle w:val="a3"/>
          </w:rPr>
          <w:t>редакция</w:t>
        </w:r>
      </w:hyperlink>
      <w:r>
        <w:t>, действовавшая до внесения изменений от 16.07.10 г.</w:t>
      </w:r>
    </w:p>
    <w:p w:rsidR="00000000" w:rsidRDefault="00811DC0">
      <w:pPr>
        <w:ind w:firstLine="400"/>
        <w:jc w:val="both"/>
      </w:pPr>
      <w:hyperlink r:id="rId23" w:history="1">
        <w:r>
          <w:rPr>
            <w:rStyle w:val="a3"/>
          </w:rPr>
          <w:t>редакция</w:t>
        </w:r>
      </w:hyperlink>
      <w:r>
        <w:t>, действовавшая до внесения изменений от 25.10.10 г.</w:t>
      </w:r>
    </w:p>
    <w:p w:rsidR="00000000" w:rsidRDefault="00811DC0">
      <w:pPr>
        <w:ind w:firstLine="400"/>
        <w:jc w:val="both"/>
      </w:pPr>
      <w:hyperlink r:id="rId24" w:history="1">
        <w:r>
          <w:rPr>
            <w:rStyle w:val="a3"/>
          </w:rPr>
          <w:t>редакция</w:t>
        </w:r>
      </w:hyperlink>
      <w:r>
        <w:t>, действовавшая до внесения изменений от 25.02.11 г.</w:t>
      </w:r>
    </w:p>
    <w:p w:rsidR="00000000" w:rsidRDefault="00811DC0">
      <w:pPr>
        <w:ind w:firstLine="400"/>
        <w:jc w:val="both"/>
      </w:pPr>
      <w:hyperlink r:id="rId25" w:history="1">
        <w:r>
          <w:rPr>
            <w:rStyle w:val="a3"/>
          </w:rPr>
          <w:t>редакция</w:t>
        </w:r>
      </w:hyperlink>
      <w:r>
        <w:t>, действовавшая до внесения изменений от 05.04.11 г.</w:t>
      </w:r>
    </w:p>
    <w:p w:rsidR="00000000" w:rsidRDefault="00811DC0">
      <w:pPr>
        <w:ind w:firstLine="400"/>
        <w:jc w:val="both"/>
      </w:pPr>
      <w:hyperlink r:id="rId26" w:history="1">
        <w:r>
          <w:rPr>
            <w:rStyle w:val="a3"/>
          </w:rPr>
          <w:t>редакция</w:t>
        </w:r>
      </w:hyperlink>
      <w:r>
        <w:t>, действовавшая до внесения изменений от 29.03.12 г.</w:t>
      </w:r>
    </w:p>
    <w:p w:rsidR="00000000" w:rsidRDefault="00811DC0">
      <w:pPr>
        <w:ind w:firstLine="400"/>
        <w:jc w:val="both"/>
      </w:pPr>
      <w:hyperlink r:id="rId27" w:history="1">
        <w:r>
          <w:rPr>
            <w:rStyle w:val="a3"/>
          </w:rPr>
          <w:t>редакция</w:t>
        </w:r>
      </w:hyperlink>
      <w:r>
        <w:t>, действовавшая до внесения изменений от 28.12.12 г.</w:t>
      </w:r>
    </w:p>
    <w:p w:rsidR="00000000" w:rsidRDefault="00811DC0">
      <w:pPr>
        <w:ind w:firstLine="400"/>
        <w:jc w:val="both"/>
      </w:pPr>
      <w:hyperlink r:id="rId28" w:history="1">
        <w:r>
          <w:rPr>
            <w:rStyle w:val="a3"/>
          </w:rPr>
          <w:t>редакция</w:t>
        </w:r>
      </w:hyperlink>
      <w:r>
        <w:t>, действовавшая до внесения изменений от 08.07.14 г.</w:t>
      </w:r>
    </w:p>
    <w:p w:rsidR="00000000" w:rsidRDefault="00811DC0">
      <w:pPr>
        <w:ind w:firstLine="400"/>
        <w:jc w:val="both"/>
      </w:pPr>
      <w:hyperlink r:id="rId29" w:history="1">
        <w:r>
          <w:rPr>
            <w:rStyle w:val="a3"/>
          </w:rPr>
          <w:t>редакция</w:t>
        </w:r>
      </w:hyperlink>
      <w:r>
        <w:t>, действовавшая до внесения изменений от 29.12.14 г.</w:t>
      </w:r>
    </w:p>
    <w:p w:rsidR="00000000" w:rsidRDefault="00811DC0">
      <w:pPr>
        <w:ind w:firstLine="400"/>
        <w:jc w:val="both"/>
      </w:pPr>
      <w:hyperlink r:id="rId30" w:history="1">
        <w:r>
          <w:rPr>
            <w:rStyle w:val="a3"/>
          </w:rPr>
          <w:t>редакция</w:t>
        </w:r>
      </w:hyperlink>
      <w:r>
        <w:t>, действовавшая до внесения изменений от 09.12.15 г.</w:t>
      </w:r>
    </w:p>
    <w:p w:rsidR="00000000" w:rsidRDefault="00811DC0">
      <w:pPr>
        <w:ind w:firstLine="400"/>
        <w:jc w:val="both"/>
      </w:pPr>
      <w:hyperlink r:id="rId31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01.03.16 г.</w:t>
      </w:r>
    </w:p>
    <w:p w:rsidR="00000000" w:rsidRDefault="00811DC0">
      <w:pPr>
        <w:ind w:firstLine="400"/>
        <w:jc w:val="both"/>
      </w:pPr>
      <w:hyperlink r:id="rId32" w:history="1">
        <w:r>
          <w:rPr>
            <w:rStyle w:val="a3"/>
          </w:rPr>
          <w:t>редакция</w:t>
        </w:r>
      </w:hyperlink>
      <w:r>
        <w:t>, действовавшая до внесения изменений от 25.04.17 г.</w:t>
      </w:r>
    </w:p>
    <w:p w:rsidR="00000000" w:rsidRDefault="00811DC0">
      <w:pPr>
        <w:ind w:firstLine="400"/>
        <w:jc w:val="both"/>
      </w:pPr>
      <w:hyperlink r:id="rId33" w:history="1">
        <w:r>
          <w:rPr>
            <w:rStyle w:val="a3"/>
          </w:rPr>
          <w:t>редакция</w:t>
        </w:r>
      </w:hyperlink>
      <w:r>
        <w:t>, действовавшая до внесения изменений от 19.07.17 г.</w:t>
      </w:r>
    </w:p>
    <w:sectPr w:rsidR="00000000">
      <w:headerReference w:type="even" r:id="rId34"/>
      <w:headerReference w:type="default" r:id="rId35"/>
      <w:footerReference w:type="even" r:id="rId36"/>
      <w:footerReference w:type="default" r:id="rId37"/>
      <w:headerReference w:type="first" r:id="rId38"/>
      <w:footerReference w:type="first" r:id="rId3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11DC0" w:rsidRDefault="00811DC0" w:rsidP="00811DC0">
      <w:r>
        <w:separator/>
      </w:r>
    </w:p>
  </w:endnote>
  <w:endnote w:type="continuationSeparator" w:id="0">
    <w:p w:rsidR="00811DC0" w:rsidRDefault="00811DC0" w:rsidP="00811D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1DC0" w:rsidRDefault="00811DC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1DC0" w:rsidRDefault="00811DC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1DC0" w:rsidRDefault="00811DC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11DC0" w:rsidRDefault="00811DC0" w:rsidP="00811DC0">
      <w:r>
        <w:separator/>
      </w:r>
    </w:p>
  </w:footnote>
  <w:footnote w:type="continuationSeparator" w:id="0">
    <w:p w:rsidR="00811DC0" w:rsidRDefault="00811DC0" w:rsidP="00811DC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1DC0" w:rsidRDefault="00811DC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1DC0" w:rsidRDefault="00811DC0" w:rsidP="00811DC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11DC0" w:rsidRPr="00811DC0" w:rsidRDefault="00811DC0" w:rsidP="00811DC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финансов Республики Казахстан от 29 декабря 2008 года № 622 «Об утверждении Правил ведения лицевых счетов» (с изменениями и дополнениями по состоянию на 19.07.2017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1DC0" w:rsidRDefault="00811DC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11DC0"/>
    <w:rsid w:val="00811D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11DC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11DC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11DC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11DC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11DC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11DC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11DC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11DC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1333385" TargetMode="External"/><Relationship Id="rId18" Type="http://schemas.openxmlformats.org/officeDocument/2006/relationships/hyperlink" Target="http://online.zakon.kz/Document/?doc_id=33874274" TargetMode="External"/><Relationship Id="rId26" Type="http://schemas.openxmlformats.org/officeDocument/2006/relationships/hyperlink" Target="http://online.zakon.kz/Document/?doc_id=31154641" TargetMode="External"/><Relationship Id="rId39" Type="http://schemas.openxmlformats.org/officeDocument/2006/relationships/footer" Target="footer3.xml"/><Relationship Id="rId21" Type="http://schemas.openxmlformats.org/officeDocument/2006/relationships/hyperlink" Target="http://online.zakon.kz/Document/?doc_id=37957058" TargetMode="External"/><Relationship Id="rId34" Type="http://schemas.openxmlformats.org/officeDocument/2006/relationships/header" Target="header1.xml"/><Relationship Id="rId7" Type="http://schemas.openxmlformats.org/officeDocument/2006/relationships/hyperlink" Target="http://online.zakon.kz/Document/?doc_id=38658442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678626" TargetMode="External"/><Relationship Id="rId20" Type="http://schemas.openxmlformats.org/officeDocument/2006/relationships/hyperlink" Target="http://online.zakon.kz/Document/?doc_id=35608202" TargetMode="External"/><Relationship Id="rId29" Type="http://schemas.openxmlformats.org/officeDocument/2006/relationships/hyperlink" Target="http://online.zakon.kz/Document/?doc_id=31678934" TargetMode="External"/><Relationship Id="rId41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018704" TargetMode="External"/><Relationship Id="rId24" Type="http://schemas.openxmlformats.org/officeDocument/2006/relationships/hyperlink" Target="http://online.zakon.kz/Document/?doc_id=30972155" TargetMode="External"/><Relationship Id="rId32" Type="http://schemas.openxmlformats.org/officeDocument/2006/relationships/hyperlink" Target="http://online.zakon.kz/Document/?doc_id=32659438" TargetMode="External"/><Relationship Id="rId37" Type="http://schemas.openxmlformats.org/officeDocument/2006/relationships/footer" Target="footer2.xml"/><Relationship Id="rId40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600027" TargetMode="External"/><Relationship Id="rId23" Type="http://schemas.openxmlformats.org/officeDocument/2006/relationships/hyperlink" Target="http://online.zakon.kz/Document/?doc_id=30850415" TargetMode="External"/><Relationship Id="rId28" Type="http://schemas.openxmlformats.org/officeDocument/2006/relationships/hyperlink" Target="http://online.zakon.kz/Document/?doc_id=31600852" TargetMode="External"/><Relationship Id="rId36" Type="http://schemas.openxmlformats.org/officeDocument/2006/relationships/footer" Target="footer1.xml"/><Relationship Id="rId10" Type="http://schemas.openxmlformats.org/officeDocument/2006/relationships/hyperlink" Target="http://online.zakon.kz/Document/?doc_id=30963812" TargetMode="External"/><Relationship Id="rId19" Type="http://schemas.openxmlformats.org/officeDocument/2006/relationships/hyperlink" Target="http://online.zakon.kz/Document/?doc_id=33874274" TargetMode="External"/><Relationship Id="rId31" Type="http://schemas.openxmlformats.org/officeDocument/2006/relationships/hyperlink" Target="http://online.zakon.kz/Document/?doc_id=32659438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850412" TargetMode="External"/><Relationship Id="rId14" Type="http://schemas.openxmlformats.org/officeDocument/2006/relationships/hyperlink" Target="http://online.zakon.kz/Document/?doc_id=31333385" TargetMode="External"/><Relationship Id="rId22" Type="http://schemas.openxmlformats.org/officeDocument/2006/relationships/hyperlink" Target="http://online.zakon.kz/Document/?doc_id=30804112" TargetMode="External"/><Relationship Id="rId27" Type="http://schemas.openxmlformats.org/officeDocument/2006/relationships/hyperlink" Target="http://online.zakon.kz/Document/?doc_id=31333483" TargetMode="External"/><Relationship Id="rId30" Type="http://schemas.openxmlformats.org/officeDocument/2006/relationships/hyperlink" Target="http://online.zakon.kz/Document/?doc_id=31939718" TargetMode="External"/><Relationship Id="rId35" Type="http://schemas.openxmlformats.org/officeDocument/2006/relationships/header" Target="header2.xml"/><Relationship Id="rId8" Type="http://schemas.openxmlformats.org/officeDocument/2006/relationships/hyperlink" Target="http://online.zakon.kz/Document/?doc_id=30804067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1154552" TargetMode="External"/><Relationship Id="rId17" Type="http://schemas.openxmlformats.org/officeDocument/2006/relationships/hyperlink" Target="http://online.zakon.kz/Document/?doc_id=31678640" TargetMode="External"/><Relationship Id="rId25" Type="http://schemas.openxmlformats.org/officeDocument/2006/relationships/hyperlink" Target="http://online.zakon.kz/Document/?doc_id=31018806" TargetMode="External"/><Relationship Id="rId33" Type="http://schemas.openxmlformats.org/officeDocument/2006/relationships/hyperlink" Target="http://online.zakon.kz/Document/?doc_id=34142009" TargetMode="External"/><Relationship Id="rId38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369</Words>
  <Characters>3944</Characters>
  <Application>Microsoft Office Word</Application>
  <DocSecurity>0</DocSecurity>
  <Lines>32</Lines>
  <Paragraphs>8</Paragraphs>
  <ScaleCrop>false</ScaleCrop>
  <Company/>
  <LinksUpToDate>false</LinksUpToDate>
  <CharactersWithSpaces>4305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финансов Республики Казахстан от 29 декабря 2008 года № 622 «Об утверждении Правил ведения лицевых счетов» (с изменениями и дополнениями по состоянию на 19.07.2017 г.)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2023-11-16T09:01:00Z</dcterms:created>
  <dcterms:modified xsi:type="dcterms:W3CDTF">2023-11-16T09:01:00Z</dcterms:modified>
</cp:coreProperties>
</file>