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749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«Бәсекелестік туралы» 2008 жылғы 25 желтоқсандағы № 112-ІV Қазақстан Республикасының Заңы (2015.31.10. берілген өзгерістер мен толықтырулармен) (күші жойылды)</w:t>
      </w:r>
    </w:p>
    <w:p w:rsidR="00000000" w:rsidRDefault="00F27498">
      <w:pPr>
        <w:ind w:firstLine="400"/>
        <w:jc w:val="both"/>
      </w:pPr>
      <w:r>
        <w:rPr>
          <w:rStyle w:val="s0"/>
        </w:rPr>
        <w:t> </w:t>
      </w:r>
    </w:p>
    <w:p w:rsidR="00000000" w:rsidRDefault="00F27498">
      <w:pPr>
        <w:ind w:firstLine="400"/>
        <w:jc w:val="both"/>
      </w:pPr>
      <w:r>
        <w:t>Жариялануы:  «Егемен Қазақстан» 2008 ж. 30 желтоқсан № 422-425 (25394)</w:t>
      </w:r>
    </w:p>
    <w:p w:rsidR="00000000" w:rsidRDefault="00F27498">
      <w:pPr>
        <w:ind w:firstLine="400"/>
        <w:jc w:val="both"/>
      </w:pPr>
      <w:r>
        <w:t> </w:t>
      </w:r>
    </w:p>
    <w:p w:rsidR="00000000" w:rsidRDefault="00F27498">
      <w:pPr>
        <w:ind w:firstLine="400"/>
        <w:jc w:val="both"/>
      </w:pPr>
      <w:r>
        <w:t>Енгізілген өзгерістер:</w:t>
      </w:r>
    </w:p>
    <w:p w:rsidR="00000000" w:rsidRDefault="00F27498">
      <w:pPr>
        <w:ind w:firstLine="400"/>
        <w:jc w:val="both"/>
      </w:pPr>
      <w:r>
        <w:t> </w:t>
      </w:r>
    </w:p>
    <w:p w:rsidR="00000000" w:rsidRDefault="00F27498">
      <w:pPr>
        <w:ind w:firstLine="400"/>
        <w:jc w:val="both"/>
      </w:pPr>
      <w:r>
        <w:t xml:space="preserve">2009.10.07. № 178-IV </w:t>
      </w:r>
      <w:r>
        <w:rPr>
          <w:rStyle w:val="s00"/>
        </w:rPr>
        <w:t>ҚР</w:t>
      </w:r>
      <w:r>
        <w:t xml:space="preserve"> </w:t>
      </w:r>
      <w:hyperlink r:id="rId7" w:anchor="sub_id=1500" w:history="1">
        <w:r>
          <w:rPr>
            <w:rStyle w:val="a3"/>
          </w:rPr>
          <w:t>Заңымен</w:t>
        </w:r>
      </w:hyperlink>
    </w:p>
    <w:p w:rsidR="00000000" w:rsidRDefault="00F27498">
      <w:pPr>
        <w:ind w:firstLine="400"/>
        <w:jc w:val="both"/>
      </w:pPr>
      <w:r>
        <w:rPr>
          <w:rStyle w:val="s00"/>
        </w:rPr>
        <w:t xml:space="preserve">2010.19.03 № 258-IV ҚР </w:t>
      </w:r>
      <w:hyperlink r:id="rId8" w:anchor="sub_id=10300" w:history="1">
        <w:r>
          <w:rPr>
            <w:rStyle w:val="a3"/>
          </w:rPr>
          <w:t>Заңымен</w:t>
        </w:r>
      </w:hyperlink>
    </w:p>
    <w:p w:rsidR="00000000" w:rsidRDefault="00F27498">
      <w:pPr>
        <w:ind w:firstLine="400"/>
        <w:jc w:val="both"/>
      </w:pPr>
      <w:r>
        <w:t xml:space="preserve">2011.25.03. № 421-IV ҚР </w:t>
      </w:r>
      <w:hyperlink r:id="rId9" w:anchor="sub_id=2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F27498">
      <w:pPr>
        <w:ind w:firstLine="403"/>
        <w:jc w:val="both"/>
      </w:pPr>
      <w:r>
        <w:t xml:space="preserve">2011.05.07. № 452-IV ҚР </w:t>
      </w:r>
      <w:hyperlink r:id="rId10" w:anchor="sub_id=128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11" w:history="1">
        <w:r>
          <w:rPr>
            <w:rStyle w:val="a3"/>
          </w:rPr>
          <w:t>жарияланғанынан</w:t>
        </w:r>
      </w:hyperlink>
      <w:r>
        <w:t xml:space="preserve"> кейін үш ай өткен соң қолданысқа енгізілді)</w:t>
      </w:r>
    </w:p>
    <w:p w:rsidR="00000000" w:rsidRDefault="00F27498">
      <w:pPr>
        <w:ind w:firstLine="400"/>
        <w:jc w:val="both"/>
      </w:pPr>
      <w:r>
        <w:rPr>
          <w:rStyle w:val="s0"/>
        </w:rPr>
        <w:t xml:space="preserve">2011.15.07. № 461-IV ҚР </w:t>
      </w:r>
      <w:hyperlink r:id="rId12" w:anchor="sub_id=5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F27498">
      <w:pPr>
        <w:ind w:firstLine="400"/>
        <w:jc w:val="both"/>
      </w:pPr>
      <w:r>
        <w:t xml:space="preserve">2012.05.07. № 30-V ҚР </w:t>
      </w:r>
      <w:hyperlink r:id="rId14" w:anchor="sub_id=50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F27498">
      <w:pPr>
        <w:ind w:firstLine="400"/>
        <w:jc w:val="both"/>
      </w:pPr>
      <w:r>
        <w:rPr>
          <w:rStyle w:val="s0"/>
        </w:rPr>
        <w:t>2012.10.07. № 34-V ҚР</w:t>
      </w:r>
      <w:r>
        <w:t xml:space="preserve"> </w:t>
      </w:r>
      <w:hyperlink r:id="rId15" w:anchor="sub_id=2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27498">
      <w:pPr>
        <w:ind w:firstLine="400"/>
        <w:jc w:val="both"/>
      </w:pPr>
      <w:r>
        <w:t xml:space="preserve">2012.10.07. № 36-V ҚР </w:t>
      </w:r>
      <w:hyperlink r:id="rId16" w:anchor="sub_id=77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F27498">
      <w:pPr>
        <w:ind w:firstLine="400"/>
        <w:jc w:val="both"/>
      </w:pPr>
      <w:r>
        <w:t xml:space="preserve">2013.06.03. № 81-V ҚР </w:t>
      </w:r>
      <w:hyperlink r:id="rId17" w:anchor="sub_id=9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18" w:history="1">
        <w:r>
          <w:rPr>
            <w:rStyle w:val="a3"/>
          </w:rPr>
          <w:t>жарияланғанынан</w:t>
        </w:r>
      </w:hyperlink>
      <w:r>
        <w:t xml:space="preserve"> кейін күнтізбелік он күн өткен соң қолданысқа енгiзiлдi)</w:t>
      </w:r>
    </w:p>
    <w:p w:rsidR="00000000" w:rsidRDefault="00F27498">
      <w:pPr>
        <w:ind w:firstLine="400"/>
        <w:jc w:val="both"/>
      </w:pPr>
      <w:r>
        <w:rPr>
          <w:rStyle w:val="s0"/>
        </w:rPr>
        <w:t xml:space="preserve">2013.21.06. № 106-V ҚР </w:t>
      </w:r>
      <w:hyperlink r:id="rId19" w:anchor="sub_id=3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F27498">
      <w:pPr>
        <w:ind w:firstLine="400"/>
        <w:jc w:val="both"/>
      </w:pPr>
      <w:r>
        <w:t xml:space="preserve">2013.03.07. № 121-V ҚР </w:t>
      </w:r>
      <w:hyperlink r:id="rId21" w:anchor="sub_id=58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22" w:history="1">
        <w:r>
          <w:rPr>
            <w:rStyle w:val="a3"/>
          </w:rPr>
          <w:t>жарияланғанынан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F27498">
      <w:pPr>
        <w:ind w:firstLine="400"/>
        <w:jc w:val="both"/>
      </w:pPr>
      <w:r>
        <w:rPr>
          <w:rStyle w:val="s0"/>
        </w:rPr>
        <w:t xml:space="preserve">2014.13.01. № 159-V ҚР </w:t>
      </w:r>
      <w:hyperlink r:id="rId23" w:anchor="sub_id=6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27498">
      <w:pPr>
        <w:ind w:firstLine="400"/>
        <w:jc w:val="both"/>
      </w:pPr>
      <w:r>
        <w:rPr>
          <w:rStyle w:val="s0"/>
        </w:rPr>
        <w:t>2014.07.03. № 177</w:t>
      </w:r>
      <w:r>
        <w:rPr>
          <w:rStyle w:val="s0"/>
        </w:rPr>
        <w:t xml:space="preserve">-V ҚР </w:t>
      </w:r>
      <w:hyperlink r:id="rId25" w:anchor="sub_id=2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27498">
      <w:pPr>
        <w:ind w:firstLine="400"/>
        <w:jc w:val="both"/>
      </w:pPr>
      <w:r>
        <w:rPr>
          <w:rStyle w:val="s0"/>
        </w:rPr>
        <w:t>2014.03.07.</w:t>
      </w:r>
      <w:r>
        <w:rPr>
          <w:rStyle w:val="s0"/>
        </w:rPr>
        <w:t xml:space="preserve"> № 227-V ҚР </w:t>
      </w:r>
      <w:hyperlink r:id="rId27" w:anchor="sub_id=53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F27498">
      <w:pPr>
        <w:ind w:firstLine="400"/>
        <w:jc w:val="both"/>
      </w:pPr>
      <w:r>
        <w:rPr>
          <w:rStyle w:val="s01"/>
        </w:rPr>
        <w:t xml:space="preserve">2014.29.09. № 239-V ҚР </w:t>
      </w:r>
      <w:hyperlink r:id="rId28" w:anchor="sub_id=10800" w:history="1">
        <w:r>
          <w:rPr>
            <w:rStyle w:val="a3"/>
          </w:rPr>
          <w:t>Заңымен</w:t>
        </w:r>
      </w:hyperlink>
      <w:r>
        <w:rPr>
          <w:rStyle w:val="s01"/>
        </w:rPr>
        <w:t xml:space="preserve"> (ресми </w:t>
      </w:r>
      <w:hyperlink r:id="rId29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кейін күнтізбелік он күн өткен соң қолданысқа енгізілді)</w:t>
      </w:r>
    </w:p>
    <w:p w:rsidR="00000000" w:rsidRDefault="00F27498">
      <w:pPr>
        <w:ind w:firstLine="400"/>
        <w:jc w:val="both"/>
      </w:pPr>
      <w:r>
        <w:rPr>
          <w:rStyle w:val="s01"/>
        </w:rPr>
        <w:t xml:space="preserve">2014.07.11. № 248-V ҚР </w:t>
      </w:r>
      <w:hyperlink r:id="rId30" w:anchor="sub_id=6200" w:history="1">
        <w:r>
          <w:rPr>
            <w:rStyle w:val="a3"/>
          </w:rPr>
          <w:t>Заңымен</w:t>
        </w:r>
      </w:hyperlink>
      <w:r>
        <w:rPr>
          <w:rStyle w:val="s01"/>
        </w:rPr>
        <w:t xml:space="preserve"> (ресми </w:t>
      </w:r>
      <w:hyperlink r:id="rId31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кейін күнтізбелік он күн өткен соң қолданысқа енгізілді</w:t>
      </w:r>
      <w:r>
        <w:rPr>
          <w:rStyle w:val="s0"/>
          <w:b/>
          <w:bCs/>
        </w:rPr>
        <w:t>)</w:t>
      </w:r>
    </w:p>
    <w:p w:rsidR="00000000" w:rsidRDefault="00F27498">
      <w:pPr>
        <w:ind w:firstLine="400"/>
        <w:jc w:val="both"/>
      </w:pPr>
      <w:r>
        <w:rPr>
          <w:rStyle w:val="s0"/>
        </w:rPr>
        <w:t xml:space="preserve">2014.29.12. № 269-V ҚР </w:t>
      </w:r>
      <w:hyperlink r:id="rId32" w:anchor="sub_id=8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F27498">
      <w:pPr>
        <w:ind w:firstLine="400"/>
        <w:jc w:val="both"/>
      </w:pPr>
      <w:r>
        <w:rPr>
          <w:rStyle w:val="S02"/>
        </w:rPr>
        <w:t xml:space="preserve">2015.22.04. № 308-V ҚР </w:t>
      </w:r>
      <w:hyperlink r:id="rId33" w:anchor="sub_id=1000" w:history="1">
        <w:r>
          <w:rPr>
            <w:rStyle w:val="a3"/>
          </w:rPr>
          <w:t>Заңымен</w:t>
        </w:r>
      </w:hyperlink>
      <w:r>
        <w:rPr>
          <w:rStyle w:val="S02"/>
        </w:rPr>
        <w:t xml:space="preserve"> (ресми </w:t>
      </w:r>
      <w:hyperlink r:id="rId34" w:history="1">
        <w:r>
          <w:rPr>
            <w:rStyle w:val="a3"/>
          </w:rPr>
          <w:t>жарияланған</w:t>
        </w:r>
      </w:hyperlink>
      <w:r>
        <w:rPr>
          <w:rStyle w:val="S02"/>
        </w:rPr>
        <w:t xml:space="preserve"> күнінен кейін күнтізбелік он күн өткен соң қолданысқа енгізілді)</w:t>
      </w:r>
    </w:p>
    <w:p w:rsidR="00000000" w:rsidRDefault="00F27498">
      <w:pPr>
        <w:ind w:firstLine="400"/>
        <w:jc w:val="both"/>
      </w:pPr>
      <w:r>
        <w:rPr>
          <w:rStyle w:val="S02"/>
        </w:rPr>
        <w:t xml:space="preserve">2015.05.05. № 312-V ҚР </w:t>
      </w:r>
      <w:hyperlink r:id="rId35" w:anchor="sub_id=700" w:history="1">
        <w:r>
          <w:rPr>
            <w:rStyle w:val="a3"/>
          </w:rPr>
          <w:t>Заңымен</w:t>
        </w:r>
      </w:hyperlink>
      <w:r>
        <w:rPr>
          <w:rStyle w:val="S02"/>
        </w:rPr>
        <w:t xml:space="preserve"> (күшіне енетін </w:t>
      </w:r>
      <w:hyperlink r:id="rId36" w:anchor="sub_id=20000" w:history="1">
        <w:r>
          <w:rPr>
            <w:rStyle w:val="a3"/>
          </w:rPr>
          <w:t>мерзімін</w:t>
        </w:r>
      </w:hyperlink>
      <w:r>
        <w:rPr>
          <w:rStyle w:val="S02"/>
        </w:rPr>
        <w:t xml:space="preserve"> қара)</w:t>
      </w:r>
    </w:p>
    <w:p w:rsidR="00000000" w:rsidRDefault="00F27498">
      <w:pPr>
        <w:ind w:firstLine="400"/>
        <w:jc w:val="both"/>
      </w:pPr>
      <w:r>
        <w:rPr>
          <w:rStyle w:val="S02"/>
        </w:rPr>
        <w:t xml:space="preserve">2015.31.10. № 380-V ҚР </w:t>
      </w:r>
      <w:hyperlink r:id="rId37" w:anchor="sub_id=1400" w:history="1">
        <w:r>
          <w:rPr>
            <w:rStyle w:val="a3"/>
          </w:rPr>
          <w:t>Заңымен</w:t>
        </w:r>
      </w:hyperlink>
      <w:r>
        <w:rPr>
          <w:rStyle w:val="S02"/>
        </w:rPr>
        <w:t xml:space="preserve"> (ресми </w:t>
      </w:r>
      <w:hyperlink r:id="rId38" w:history="1">
        <w:r>
          <w:rPr>
            <w:rStyle w:val="a3"/>
          </w:rPr>
          <w:t>жарияланған</w:t>
        </w:r>
      </w:hyperlink>
      <w:r>
        <w:rPr>
          <w:rStyle w:val="S02"/>
        </w:rPr>
        <w:t xml:space="preserve"> күнінен кейі</w:t>
      </w:r>
      <w:r>
        <w:rPr>
          <w:rStyle w:val="S02"/>
        </w:rPr>
        <w:t>н күнтізбелік он күн өткен соң қолданысқа енгізілді)</w:t>
      </w:r>
    </w:p>
    <w:p w:rsidR="00000000" w:rsidRDefault="00F27498">
      <w:pPr>
        <w:ind w:firstLine="400"/>
        <w:jc w:val="both"/>
      </w:pPr>
      <w:r>
        <w:rPr>
          <w:rStyle w:val="S02"/>
        </w:rPr>
        <w:t> </w:t>
      </w:r>
    </w:p>
    <w:p w:rsidR="00000000" w:rsidRDefault="00F27498">
      <w:pPr>
        <w:ind w:firstLine="400"/>
        <w:jc w:val="both"/>
      </w:pPr>
      <w:r>
        <w:rPr>
          <w:rStyle w:val="S02"/>
        </w:rPr>
        <w:t>ҚР</w:t>
      </w:r>
      <w:r>
        <w:rPr>
          <w:rStyle w:val="S02"/>
        </w:rPr>
        <w:t xml:space="preserve"> 2015 жылғы 29 қазандағы № 375-V </w:t>
      </w:r>
      <w:hyperlink r:id="rId39" w:anchor="sub_id=32401500" w:history="1">
        <w:r>
          <w:rPr>
            <w:rStyle w:val="a3"/>
          </w:rPr>
          <w:t>Кодексімен</w:t>
        </w:r>
      </w:hyperlink>
      <w:r>
        <w:rPr>
          <w:rStyle w:val="S02"/>
        </w:rPr>
        <w:t xml:space="preserve"> 2016 ж. 1 қаңтардан бастап күші жойылды </w:t>
      </w:r>
    </w:p>
    <w:p w:rsidR="00000000" w:rsidRDefault="00F27498">
      <w:pPr>
        <w:ind w:firstLine="400"/>
        <w:jc w:val="both"/>
      </w:pPr>
      <w:r>
        <w:rPr>
          <w:rStyle w:val="S02"/>
        </w:rPr>
        <w:t> </w:t>
      </w:r>
    </w:p>
    <w:p w:rsidR="00000000" w:rsidRDefault="00F27498">
      <w:pPr>
        <w:ind w:firstLine="400"/>
        <w:jc w:val="both"/>
      </w:pPr>
      <w:r>
        <w:rPr>
          <w:rStyle w:val="S02"/>
        </w:rPr>
        <w:t>Бұрынғы редакциялар:</w:t>
      </w:r>
    </w:p>
    <w:p w:rsidR="00000000" w:rsidRDefault="00F27498">
      <w:pPr>
        <w:ind w:firstLine="400"/>
        <w:jc w:val="both"/>
      </w:pPr>
      <w:r>
        <w:rPr>
          <w:rStyle w:val="S02"/>
        </w:rPr>
        <w:t> </w:t>
      </w:r>
    </w:p>
    <w:p w:rsidR="00000000" w:rsidRDefault="00F27498">
      <w:pPr>
        <w:ind w:firstLine="400"/>
        <w:jc w:val="both"/>
      </w:pPr>
      <w:r>
        <w:rPr>
          <w:rStyle w:val="S02"/>
        </w:rPr>
        <w:t xml:space="preserve">2009 ж. 10 шілдеге дейін қолданылған </w:t>
      </w:r>
      <w:hyperlink r:id="rId40" w:history="1">
        <w:r>
          <w:rPr>
            <w:rStyle w:val="a3"/>
          </w:rPr>
          <w:t>редакция</w:t>
        </w:r>
      </w:hyperlink>
    </w:p>
    <w:p w:rsidR="00000000" w:rsidRDefault="00F27498">
      <w:pPr>
        <w:ind w:firstLine="400"/>
        <w:jc w:val="both"/>
      </w:pPr>
      <w:r>
        <w:t xml:space="preserve">2010 ж. 19 наурызға дейін қолданылған </w:t>
      </w:r>
      <w:hyperlink r:id="rId41" w:history="1">
        <w:r>
          <w:rPr>
            <w:rStyle w:val="a3"/>
          </w:rPr>
          <w:t>редакция</w:t>
        </w:r>
      </w:hyperlink>
    </w:p>
    <w:p w:rsidR="00000000" w:rsidRDefault="00F27498">
      <w:pPr>
        <w:ind w:firstLine="400"/>
        <w:jc w:val="both"/>
      </w:pPr>
      <w:r>
        <w:t>2011 ж. 25 наурызға дейін қолданы</w:t>
      </w:r>
      <w:r>
        <w:t xml:space="preserve">лған </w:t>
      </w:r>
      <w:hyperlink r:id="rId42" w:history="1">
        <w:r>
          <w:rPr>
            <w:rStyle w:val="a3"/>
          </w:rPr>
          <w:t>редакция</w:t>
        </w:r>
      </w:hyperlink>
    </w:p>
    <w:p w:rsidR="00000000" w:rsidRDefault="00F27498">
      <w:pPr>
        <w:ind w:firstLine="400"/>
        <w:jc w:val="both"/>
      </w:pPr>
      <w:r>
        <w:t xml:space="preserve">2011 ж. 5 шілдеге дейін қолданылған </w:t>
      </w:r>
      <w:hyperlink r:id="rId43" w:history="1">
        <w:r>
          <w:rPr>
            <w:rStyle w:val="a3"/>
          </w:rPr>
          <w:t>редакция</w:t>
        </w:r>
      </w:hyperlink>
    </w:p>
    <w:p w:rsidR="00000000" w:rsidRDefault="00F27498">
      <w:pPr>
        <w:ind w:firstLine="400"/>
        <w:jc w:val="both"/>
      </w:pPr>
      <w:r>
        <w:rPr>
          <w:rStyle w:val="s0"/>
        </w:rPr>
        <w:t xml:space="preserve">2011 ж. 15 шілдеге дейін қолданылған </w:t>
      </w:r>
      <w:hyperlink r:id="rId44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27498">
      <w:pPr>
        <w:ind w:firstLine="400"/>
        <w:jc w:val="both"/>
      </w:pPr>
      <w:r>
        <w:rPr>
          <w:rStyle w:val="s0"/>
        </w:rPr>
        <w:t xml:space="preserve">2012 ж. 5 шілдеге және 10 шілдеге дейін қолданылған </w:t>
      </w:r>
      <w:hyperlink r:id="rId45" w:history="1">
        <w:r>
          <w:rPr>
            <w:rStyle w:val="a3"/>
          </w:rPr>
          <w:t>редакция</w:t>
        </w:r>
      </w:hyperlink>
    </w:p>
    <w:p w:rsidR="00000000" w:rsidRDefault="00F27498">
      <w:pPr>
        <w:ind w:firstLine="400"/>
        <w:jc w:val="both"/>
      </w:pPr>
      <w:r>
        <w:t xml:space="preserve">2013 ж. 6 наурызға дейін қолданылған </w:t>
      </w:r>
      <w:hyperlink r:id="rId46" w:history="1">
        <w:r>
          <w:rPr>
            <w:rStyle w:val="a3"/>
          </w:rPr>
          <w:t>редакция</w:t>
        </w:r>
      </w:hyperlink>
    </w:p>
    <w:p w:rsidR="00000000" w:rsidRDefault="00F27498">
      <w:pPr>
        <w:ind w:firstLine="400"/>
        <w:jc w:val="both"/>
      </w:pPr>
      <w:r>
        <w:t xml:space="preserve">2013 ж. 21 маусымға дейін қолданылған </w:t>
      </w:r>
      <w:hyperlink r:id="rId47" w:history="1">
        <w:r>
          <w:rPr>
            <w:rStyle w:val="a3"/>
          </w:rPr>
          <w:t>редакция</w:t>
        </w:r>
      </w:hyperlink>
    </w:p>
    <w:p w:rsidR="00000000" w:rsidRDefault="00F27498">
      <w:pPr>
        <w:ind w:firstLine="400"/>
        <w:jc w:val="both"/>
      </w:pPr>
      <w:r>
        <w:t xml:space="preserve">2013 ж. 3 шілдеге дейін қолданылған </w:t>
      </w:r>
      <w:hyperlink r:id="rId48" w:history="1">
        <w:r>
          <w:rPr>
            <w:rStyle w:val="a3"/>
          </w:rPr>
          <w:t>редакция</w:t>
        </w:r>
      </w:hyperlink>
    </w:p>
    <w:p w:rsidR="00000000" w:rsidRDefault="00F27498">
      <w:pPr>
        <w:ind w:firstLine="400"/>
        <w:jc w:val="both"/>
      </w:pPr>
      <w:r>
        <w:t xml:space="preserve">2014 ж. 13 қаңтарға дейін қолданылған </w:t>
      </w:r>
      <w:hyperlink r:id="rId49" w:history="1">
        <w:r>
          <w:rPr>
            <w:rStyle w:val="a3"/>
          </w:rPr>
          <w:t>редакция</w:t>
        </w:r>
      </w:hyperlink>
    </w:p>
    <w:p w:rsidR="00000000" w:rsidRDefault="00F27498">
      <w:pPr>
        <w:ind w:firstLine="400"/>
        <w:jc w:val="both"/>
      </w:pPr>
      <w:r>
        <w:t xml:space="preserve">2014 ж. 7 наурызға дейін қолданылған </w:t>
      </w:r>
      <w:hyperlink r:id="rId50" w:history="1">
        <w:r>
          <w:rPr>
            <w:rStyle w:val="a3"/>
          </w:rPr>
          <w:t>редакция</w:t>
        </w:r>
      </w:hyperlink>
    </w:p>
    <w:p w:rsidR="00000000" w:rsidRDefault="00F27498">
      <w:pPr>
        <w:ind w:firstLine="400"/>
        <w:jc w:val="both"/>
      </w:pPr>
      <w:r>
        <w:t>2014 ж. 29 қыркүйекке дейін қолда</w:t>
      </w:r>
      <w:r>
        <w:t xml:space="preserve">нылған </w:t>
      </w:r>
      <w:hyperlink r:id="rId51" w:history="1">
        <w:r>
          <w:rPr>
            <w:rStyle w:val="a3"/>
          </w:rPr>
          <w:t>редакция</w:t>
        </w:r>
      </w:hyperlink>
    </w:p>
    <w:p w:rsidR="00000000" w:rsidRDefault="00F27498">
      <w:pPr>
        <w:ind w:firstLine="400"/>
        <w:jc w:val="both"/>
      </w:pPr>
      <w:r>
        <w:t xml:space="preserve">2014 ж. 7 қарашаға дейін қолданылған </w:t>
      </w:r>
      <w:hyperlink r:id="rId52" w:history="1">
        <w:r>
          <w:rPr>
            <w:rStyle w:val="a3"/>
          </w:rPr>
          <w:t>редакция</w:t>
        </w:r>
      </w:hyperlink>
    </w:p>
    <w:p w:rsidR="00000000" w:rsidRDefault="00F27498">
      <w:pPr>
        <w:ind w:firstLine="400"/>
        <w:jc w:val="both"/>
      </w:pPr>
      <w:r>
        <w:t xml:space="preserve">2015 ж. 01.01. қолданылған </w:t>
      </w:r>
      <w:hyperlink r:id="rId53" w:history="1">
        <w:r>
          <w:rPr>
            <w:rStyle w:val="a3"/>
          </w:rPr>
          <w:t>редакция</w:t>
        </w:r>
      </w:hyperlink>
    </w:p>
    <w:p w:rsidR="00000000" w:rsidRDefault="00F27498">
      <w:pPr>
        <w:ind w:firstLine="400"/>
        <w:jc w:val="both"/>
      </w:pPr>
      <w:r>
        <w:t xml:space="preserve">2015 ж. 22 сәуірге дейін қолданылған </w:t>
      </w:r>
      <w:hyperlink r:id="rId54" w:history="1">
        <w:r>
          <w:rPr>
            <w:rStyle w:val="a3"/>
          </w:rPr>
          <w:t>редакция</w:t>
        </w:r>
      </w:hyperlink>
    </w:p>
    <w:p w:rsidR="00000000" w:rsidRDefault="00F27498">
      <w:pPr>
        <w:ind w:firstLine="400"/>
        <w:jc w:val="both"/>
      </w:pPr>
      <w:r>
        <w:t xml:space="preserve">2015 ж. 5 мамырға дейін қолданылған </w:t>
      </w:r>
      <w:hyperlink r:id="rId55" w:history="1">
        <w:r>
          <w:rPr>
            <w:rStyle w:val="a3"/>
          </w:rPr>
          <w:t>редакци</w:t>
        </w:r>
        <w:r>
          <w:rPr>
            <w:rStyle w:val="a3"/>
          </w:rPr>
          <w:t>я</w:t>
        </w:r>
      </w:hyperlink>
    </w:p>
    <w:p w:rsidR="00000000" w:rsidRDefault="00F27498">
      <w:pPr>
        <w:ind w:firstLine="400"/>
        <w:jc w:val="both"/>
      </w:pPr>
      <w:r>
        <w:t xml:space="preserve">2015 ж. 31 қазанға дейін қолданылған </w:t>
      </w:r>
      <w:hyperlink r:id="rId56" w:history="1">
        <w:r>
          <w:rPr>
            <w:rStyle w:val="a3"/>
          </w:rPr>
          <w:t>редакция</w:t>
        </w:r>
      </w:hyperlink>
    </w:p>
    <w:p w:rsidR="00000000" w:rsidRDefault="00F27498">
      <w:pPr>
        <w:ind w:firstLine="400"/>
        <w:jc w:val="both"/>
      </w:pPr>
      <w:r>
        <w:t> </w:t>
      </w:r>
    </w:p>
    <w:p w:rsidR="00000000" w:rsidRDefault="00F27498">
      <w:pPr>
        <w:ind w:firstLine="400"/>
        <w:jc w:val="both"/>
      </w:pPr>
      <w:r>
        <w:t> </w:t>
      </w:r>
    </w:p>
    <w:p w:rsidR="00000000" w:rsidRDefault="00F27498">
      <w:pPr>
        <w:ind w:firstLine="400"/>
        <w:jc w:val="both"/>
      </w:pPr>
      <w:r>
        <w:t> </w:t>
      </w:r>
    </w:p>
    <w:sectPr w:rsidR="00000000">
      <w:headerReference w:type="even" r:id="rId57"/>
      <w:headerReference w:type="default" r:id="rId58"/>
      <w:footerReference w:type="even" r:id="rId59"/>
      <w:footerReference w:type="default" r:id="rId60"/>
      <w:headerReference w:type="first" r:id="rId61"/>
      <w:footerReference w:type="first" r:id="rId6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7498" w:rsidRDefault="00F27498" w:rsidP="00F27498">
      <w:r>
        <w:separator/>
      </w:r>
    </w:p>
  </w:endnote>
  <w:endnote w:type="continuationSeparator" w:id="0">
    <w:p w:rsidR="00F27498" w:rsidRDefault="00F27498" w:rsidP="00F274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498" w:rsidRDefault="00F2749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498" w:rsidRDefault="00F2749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498" w:rsidRDefault="00F2749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7498" w:rsidRDefault="00F27498" w:rsidP="00F27498">
      <w:r>
        <w:separator/>
      </w:r>
    </w:p>
  </w:footnote>
  <w:footnote w:type="continuationSeparator" w:id="0">
    <w:p w:rsidR="00F27498" w:rsidRDefault="00F27498" w:rsidP="00F274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498" w:rsidRDefault="00F2749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498" w:rsidRDefault="00F27498" w:rsidP="00F274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7498" w:rsidRPr="00F27498" w:rsidRDefault="00F27498" w:rsidP="00F274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«БӘСЕКЕЛЕСТІК ТУРАЛЫ» 25.12.2008 № 112-ІV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498" w:rsidRDefault="00F2749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7498"/>
    <w:rsid w:val="00F27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74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74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74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74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74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74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74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74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34351" TargetMode="External"/><Relationship Id="rId18" Type="http://schemas.openxmlformats.org/officeDocument/2006/relationships/hyperlink" Target="http://online.zakon.kz/Document/?doc_id=31345718" TargetMode="External"/><Relationship Id="rId26" Type="http://schemas.openxmlformats.org/officeDocument/2006/relationships/hyperlink" Target="http://online.zakon.kz/Document/?doc_id=31518766" TargetMode="External"/><Relationship Id="rId39" Type="http://schemas.openxmlformats.org/officeDocument/2006/relationships/hyperlink" Target="http://online.zakon.kz/Document/?doc_id=39147530" TargetMode="External"/><Relationship Id="rId21" Type="http://schemas.openxmlformats.org/officeDocument/2006/relationships/hyperlink" Target="http://online.zakon.kz/Document/?doc_id=31414250" TargetMode="External"/><Relationship Id="rId34" Type="http://schemas.openxmlformats.org/officeDocument/2006/relationships/hyperlink" Target="http://online.zakon.kz/Document/?doc_id=35462128" TargetMode="External"/><Relationship Id="rId42" Type="http://schemas.openxmlformats.org/officeDocument/2006/relationships/hyperlink" Target="http://online.zakon.kz/Document/?doc_id=30962673" TargetMode="External"/><Relationship Id="rId47" Type="http://schemas.openxmlformats.org/officeDocument/2006/relationships/hyperlink" Target="http://online.zakon.kz/Document/?doc_id=31409530" TargetMode="External"/><Relationship Id="rId50" Type="http://schemas.openxmlformats.org/officeDocument/2006/relationships/hyperlink" Target="http://online.zakon.kz/Document/?doc_id=31519319" TargetMode="External"/><Relationship Id="rId55" Type="http://schemas.openxmlformats.org/officeDocument/2006/relationships/hyperlink" Target="http://online.zakon.kz/Document/?doc_id=39856056" TargetMode="External"/><Relationship Id="rId63" Type="http://schemas.openxmlformats.org/officeDocument/2006/relationships/fontTable" Target="fontTable.xml"/><Relationship Id="rId7" Type="http://schemas.openxmlformats.org/officeDocument/2006/relationships/hyperlink" Target="http://online.zakon.kz/Document/?doc_id=3044636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27435" TargetMode="External"/><Relationship Id="rId29" Type="http://schemas.openxmlformats.org/officeDocument/2006/relationships/hyperlink" Target="http://online.zakon.kz/Document/?doc_id=31609396" TargetMode="External"/><Relationship Id="rId11" Type="http://schemas.openxmlformats.org/officeDocument/2006/relationships/hyperlink" Target="http://online.zakon.kz/Document/?doc_id=31025653" TargetMode="External"/><Relationship Id="rId24" Type="http://schemas.openxmlformats.org/officeDocument/2006/relationships/hyperlink" Target="http://online.zakon.kz/Document/?doc_id=31492580" TargetMode="External"/><Relationship Id="rId32" Type="http://schemas.openxmlformats.org/officeDocument/2006/relationships/hyperlink" Target="http://online.zakon.kz/Document/?doc_id=31646018" TargetMode="External"/><Relationship Id="rId37" Type="http://schemas.openxmlformats.org/officeDocument/2006/relationships/hyperlink" Target="http://online.zakon.kz/Document/?doc_id=33920963" TargetMode="External"/><Relationship Id="rId40" Type="http://schemas.openxmlformats.org/officeDocument/2006/relationships/hyperlink" Target="http://online.zakon.kz/Document/?doc_id=30448538" TargetMode="External"/><Relationship Id="rId45" Type="http://schemas.openxmlformats.org/officeDocument/2006/relationships/hyperlink" Target="http://online.zakon.kz/Document/?doc_id=31224755" TargetMode="External"/><Relationship Id="rId53" Type="http://schemas.openxmlformats.org/officeDocument/2006/relationships/hyperlink" Target="http://online.zakon.kz/Document/?doc_id=31643193" TargetMode="External"/><Relationship Id="rId58" Type="http://schemas.openxmlformats.org/officeDocument/2006/relationships/header" Target="header2.xml"/><Relationship Id="rId5" Type="http://schemas.openxmlformats.org/officeDocument/2006/relationships/footnotes" Target="footnotes.xml"/><Relationship Id="rId61" Type="http://schemas.openxmlformats.org/officeDocument/2006/relationships/header" Target="header3.xml"/><Relationship Id="rId19" Type="http://schemas.openxmlformats.org/officeDocument/2006/relationships/hyperlink" Target="http://online.zakon.kz/Document/?doc_id=31408579" TargetMode="External"/><Relationship Id="rId14" Type="http://schemas.openxmlformats.org/officeDocument/2006/relationships/hyperlink" Target="http://online.zakon.kz/Document/?doc_id=31224732" TargetMode="External"/><Relationship Id="rId22" Type="http://schemas.openxmlformats.org/officeDocument/2006/relationships/hyperlink" Target="http://online.zakon.kz/Document/?doc_id=31414254" TargetMode="External"/><Relationship Id="rId27" Type="http://schemas.openxmlformats.org/officeDocument/2006/relationships/hyperlink" Target="http://online.zakon.kz/Document/?doc_id=31575296" TargetMode="External"/><Relationship Id="rId30" Type="http://schemas.openxmlformats.org/officeDocument/2006/relationships/hyperlink" Target="http://online.zakon.kz/Document/?doc_id=31624483" TargetMode="External"/><Relationship Id="rId35" Type="http://schemas.openxmlformats.org/officeDocument/2006/relationships/hyperlink" Target="http://online.zakon.kz/Document/?doc_id=35202381" TargetMode="External"/><Relationship Id="rId43" Type="http://schemas.openxmlformats.org/officeDocument/2006/relationships/hyperlink" Target="http://online.zakon.kz/Document/?doc_id=31066875" TargetMode="External"/><Relationship Id="rId48" Type="http://schemas.openxmlformats.org/officeDocument/2006/relationships/hyperlink" Target="http://online.zakon.kz/Document/?doc_id=31414900" TargetMode="External"/><Relationship Id="rId56" Type="http://schemas.openxmlformats.org/officeDocument/2006/relationships/hyperlink" Target="http://online.zakon.kz/Document/?doc_id=36167991" TargetMode="External"/><Relationship Id="rId64" Type="http://schemas.openxmlformats.org/officeDocument/2006/relationships/theme" Target="theme/theme1.xml"/><Relationship Id="rId8" Type="http://schemas.openxmlformats.org/officeDocument/2006/relationships/hyperlink" Target="http://online.zakon.kz/Document/?doc_id=30605083" TargetMode="External"/><Relationship Id="rId51" Type="http://schemas.openxmlformats.org/officeDocument/2006/relationships/hyperlink" Target="http://online.zakon.kz/Document/?doc_id=3161290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34316" TargetMode="External"/><Relationship Id="rId17" Type="http://schemas.openxmlformats.org/officeDocument/2006/relationships/hyperlink" Target="http://online.zakon.kz/Document/?doc_id=31345663" TargetMode="External"/><Relationship Id="rId25" Type="http://schemas.openxmlformats.org/officeDocument/2006/relationships/hyperlink" Target="http://online.zakon.kz/Document/?doc_id=31518761" TargetMode="External"/><Relationship Id="rId33" Type="http://schemas.openxmlformats.org/officeDocument/2006/relationships/hyperlink" Target="http://online.zakon.kz/Document/?doc_id=37100846" TargetMode="External"/><Relationship Id="rId38" Type="http://schemas.openxmlformats.org/officeDocument/2006/relationships/hyperlink" Target="http://online.zakon.kz/Document/?doc_id=39641644" TargetMode="External"/><Relationship Id="rId46" Type="http://schemas.openxmlformats.org/officeDocument/2006/relationships/hyperlink" Target="http://online.zakon.kz/Document/?doc_id=31345862" TargetMode="External"/><Relationship Id="rId59" Type="http://schemas.openxmlformats.org/officeDocument/2006/relationships/footer" Target="footer1.xml"/><Relationship Id="rId20" Type="http://schemas.openxmlformats.org/officeDocument/2006/relationships/hyperlink" Target="http://online.zakon.kz/Document/?doc_id=31408634" TargetMode="External"/><Relationship Id="rId41" Type="http://schemas.openxmlformats.org/officeDocument/2006/relationships/hyperlink" Target="http://online.zakon.kz/Document/?doc_id=30605584" TargetMode="External"/><Relationship Id="rId54" Type="http://schemas.openxmlformats.org/officeDocument/2006/relationships/hyperlink" Target="http://online.zakon.kz/Document/?doc_id=36300835" TargetMode="External"/><Relationship Id="rId62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223361" TargetMode="External"/><Relationship Id="rId23" Type="http://schemas.openxmlformats.org/officeDocument/2006/relationships/hyperlink" Target="http://online.zakon.kz/Document/?doc_id=31492312" TargetMode="External"/><Relationship Id="rId28" Type="http://schemas.openxmlformats.org/officeDocument/2006/relationships/hyperlink" Target="http://online.zakon.kz/Document/?doc_id=31609214" TargetMode="External"/><Relationship Id="rId36" Type="http://schemas.openxmlformats.org/officeDocument/2006/relationships/hyperlink" Target="http://online.zakon.kz/Document/?doc_id=35202381" TargetMode="External"/><Relationship Id="rId49" Type="http://schemas.openxmlformats.org/officeDocument/2006/relationships/hyperlink" Target="http://online.zakon.kz/Document/?doc_id=31492947" TargetMode="External"/><Relationship Id="rId57" Type="http://schemas.openxmlformats.org/officeDocument/2006/relationships/header" Target="header1.xml"/><Relationship Id="rId10" Type="http://schemas.openxmlformats.org/officeDocument/2006/relationships/hyperlink" Target="http://online.zakon.kz/Document/?doc_id=31025648" TargetMode="External"/><Relationship Id="rId31" Type="http://schemas.openxmlformats.org/officeDocument/2006/relationships/hyperlink" Target="http://online.zakon.kz/Document/?doc_id=31624484" TargetMode="External"/><Relationship Id="rId44" Type="http://schemas.openxmlformats.org/officeDocument/2006/relationships/hyperlink" Target="http://online.zakon.kz/Document/?doc_id=31113471" TargetMode="External"/><Relationship Id="rId52" Type="http://schemas.openxmlformats.org/officeDocument/2006/relationships/hyperlink" Target="http://online.zakon.kz/Document/?doc_id=31624541" TargetMode="External"/><Relationship Id="rId6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615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399</Words>
  <Characters>6036</Characters>
  <Application>Microsoft Office Word</Application>
  <DocSecurity>0</DocSecurity>
  <Lines>50</Lines>
  <Paragraphs>12</Paragraphs>
  <ScaleCrop>false</ScaleCrop>
  <Company/>
  <LinksUpToDate>false</LinksUpToDate>
  <CharactersWithSpaces>6423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«БӘСЕКЕЛЕСТІК ТУРАЛЫ» 25.12.2008 № 112-ІV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2023-11-29T06:19:00Z</dcterms:created>
  <dcterms:modified xsi:type="dcterms:W3CDTF">2023-11-29T06:19:00Z</dcterms:modified>
</cp:coreProperties>
</file>