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1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29 декабря 2008 года № 620 «О некоторых вопросах ведения налогового учета» (утратил силу)</w:t>
      </w:r>
    </w:p>
    <w:p w:rsidR="00000000" w:rsidRDefault="001B5168">
      <w:pPr>
        <w:ind w:firstLine="400"/>
        <w:jc w:val="both"/>
      </w:pPr>
      <w:r>
        <w:rPr>
          <w:rStyle w:val="s0"/>
        </w:rPr>
        <w:t> </w:t>
      </w:r>
    </w:p>
    <w:p w:rsidR="00000000" w:rsidRDefault="001B516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2008 года под № 5431</w:t>
      </w:r>
    </w:p>
    <w:p w:rsidR="00000000" w:rsidRDefault="001B5168">
      <w:pPr>
        <w:ind w:firstLine="400"/>
        <w:jc w:val="both"/>
      </w:pPr>
      <w:r>
        <w:rPr>
          <w:rStyle w:val="s0"/>
        </w:rPr>
        <w:t> </w:t>
      </w:r>
    </w:p>
    <w:p w:rsidR="00000000" w:rsidRDefault="001B5168">
      <w:pPr>
        <w:ind w:firstLine="400"/>
        <w:jc w:val="both"/>
      </w:pPr>
      <w:r>
        <w:rPr>
          <w:rStyle w:val="s0"/>
        </w:rPr>
        <w:t>Опубликован: «Юридическая газета» от 27 января 2009 г. № 12 (1609)</w:t>
      </w:r>
    </w:p>
    <w:p w:rsidR="00000000" w:rsidRDefault="001B5168">
      <w:pPr>
        <w:ind w:firstLine="400"/>
        <w:jc w:val="both"/>
      </w:pPr>
      <w:r>
        <w:t> </w:t>
      </w:r>
    </w:p>
    <w:p w:rsidR="00000000" w:rsidRDefault="001B516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 июня 2011 года № 335 </w:t>
      </w:r>
    </w:p>
    <w:p w:rsidR="00000000" w:rsidRDefault="001B516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168" w:rsidRDefault="001B5168" w:rsidP="001B5168">
      <w:r>
        <w:separator/>
      </w:r>
    </w:p>
  </w:endnote>
  <w:endnote w:type="continuationSeparator" w:id="0">
    <w:p w:rsidR="001B5168" w:rsidRDefault="001B5168" w:rsidP="001B5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8" w:rsidRDefault="001B51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8" w:rsidRDefault="001B51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8" w:rsidRDefault="001B51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168" w:rsidRDefault="001B5168" w:rsidP="001B5168">
      <w:r>
        <w:separator/>
      </w:r>
    </w:p>
  </w:footnote>
  <w:footnote w:type="continuationSeparator" w:id="0">
    <w:p w:rsidR="001B5168" w:rsidRDefault="001B5168" w:rsidP="001B51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8" w:rsidRDefault="001B51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8" w:rsidRDefault="001B5168" w:rsidP="001B51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168" w:rsidRPr="001B5168" w:rsidRDefault="001B5168" w:rsidP="001B51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29.12.2008 № 620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8" w:rsidRDefault="001B51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168"/>
    <w:rsid w:val="001B5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B51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1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1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1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B51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1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1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1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416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437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29.12.2008 № 620 (©Paragraph 2023)</dc:title>
  <dc:subject/>
  <dc:creator>Сергей М</dc:creator>
  <cp:keywords/>
  <dc:description/>
  <cp:lastModifiedBy>Сергей М</cp:lastModifiedBy>
  <cp:revision>2</cp:revision>
  <dcterms:created xsi:type="dcterms:W3CDTF">2023-11-16T01:08:00Z</dcterms:created>
  <dcterms:modified xsi:type="dcterms:W3CDTF">2023-11-16T01:08:00Z</dcterms:modified>
</cp:coreProperties>
</file>