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B2AA3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Решение XIV сессии маслихата города Алматы IV созыва от 22 декабря 2008 года № 164 «Об утверждении ставок ежемесячной платы за размещение наружной (визуальной) рекламы на территории города Алматы» (утратило силу)</w:t>
      </w:r>
    </w:p>
    <w:p w:rsidR="00000000" w:rsidRDefault="008B2AA3">
      <w:pPr>
        <w:ind w:firstLine="400"/>
        <w:jc w:val="both"/>
      </w:pPr>
      <w:r>
        <w:t> </w:t>
      </w:r>
    </w:p>
    <w:p w:rsidR="00000000" w:rsidRDefault="008B2AA3">
      <w:pPr>
        <w:ind w:firstLine="400"/>
        <w:jc w:val="both"/>
      </w:pPr>
      <w:r>
        <w:t>Зарегистрировано в департаменте юстиции города Алматы 26 января 2009 года под № 803</w:t>
      </w:r>
    </w:p>
    <w:p w:rsidR="00000000" w:rsidRDefault="008B2AA3">
      <w:pPr>
        <w:ind w:firstLine="400"/>
        <w:jc w:val="both"/>
      </w:pPr>
      <w:r>
        <w:t> </w:t>
      </w:r>
    </w:p>
    <w:p w:rsidR="00000000" w:rsidRDefault="008B2AA3">
      <w:pPr>
        <w:ind w:firstLine="400"/>
        <w:jc w:val="both"/>
      </w:pPr>
      <w:r>
        <w:t>Опубликовано: «Вечерний Алматы» от 29 января 2009 г. № 11 (11058)</w:t>
      </w:r>
    </w:p>
    <w:p w:rsidR="00000000" w:rsidRDefault="008B2AA3">
      <w:pPr>
        <w:ind w:firstLine="400"/>
        <w:jc w:val="both"/>
      </w:pPr>
      <w:r>
        <w:t> </w:t>
      </w:r>
    </w:p>
    <w:p w:rsidR="00000000" w:rsidRDefault="008B2AA3">
      <w:pPr>
        <w:ind w:firstLine="397"/>
        <w:jc w:val="both"/>
      </w:pPr>
      <w:r>
        <w:rPr>
          <w:rStyle w:val="s0"/>
        </w:rPr>
        <w:t xml:space="preserve">Утратило силу в соответствии с </w:t>
      </w:r>
      <w:hyperlink r:id="rId7" w:history="1">
        <w:r>
          <w:rPr>
            <w:rStyle w:val="a3"/>
          </w:rPr>
          <w:t>решени</w:t>
        </w:r>
        <w:r>
          <w:rPr>
            <w:rStyle w:val="a3"/>
          </w:rPr>
          <w:t>ем</w:t>
        </w:r>
      </w:hyperlink>
      <w:r>
        <w:rPr>
          <w:rStyle w:val="s0"/>
        </w:rPr>
        <w:t xml:space="preserve"> XXXIII сессии маслихата города Алматы VI созыва от 14 сентября 2018 года № 259</w:t>
      </w:r>
    </w:p>
    <w:p w:rsidR="00000000" w:rsidRDefault="008B2AA3">
      <w:pPr>
        <w:ind w:firstLine="400"/>
        <w:jc w:val="both"/>
      </w:pPr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AA3" w:rsidRDefault="008B2AA3" w:rsidP="008B2AA3">
      <w:r>
        <w:separator/>
      </w:r>
    </w:p>
  </w:endnote>
  <w:endnote w:type="continuationSeparator" w:id="0">
    <w:p w:rsidR="008B2AA3" w:rsidRDefault="008B2AA3" w:rsidP="008B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AA3" w:rsidRDefault="008B2AA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AA3" w:rsidRDefault="008B2AA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AA3" w:rsidRDefault="008B2A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AA3" w:rsidRDefault="008B2AA3" w:rsidP="008B2AA3">
      <w:r>
        <w:separator/>
      </w:r>
    </w:p>
  </w:footnote>
  <w:footnote w:type="continuationSeparator" w:id="0">
    <w:p w:rsidR="008B2AA3" w:rsidRDefault="008B2AA3" w:rsidP="008B2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AA3" w:rsidRDefault="008B2AA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AA3" w:rsidRDefault="008B2AA3" w:rsidP="008B2AA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B2AA3" w:rsidRPr="008B2AA3" w:rsidRDefault="008B2AA3" w:rsidP="008B2AA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Решение XIV сессии маслихата города Алматы IV созыва от 22 декабря 2008 года № 164 «Об утверждении ставок ежемесячной платы за размещение наружной (визуальной) рекламы на территории города Алматы»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AA3" w:rsidRDefault="008B2A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B2AA3"/>
    <w:rsid w:val="008B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B2A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2AA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B2A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2AA3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B2A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2AA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B2A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2AA3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747674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480</Characters>
  <Application>Microsoft Office Word</Application>
  <DocSecurity>0</DocSecurity>
  <Lines>4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2025-03-08T17:23:00Z</dcterms:created>
  <dcterms:modified xsi:type="dcterms:W3CDTF">2025-03-08T17:23:00Z</dcterms:modified>
</cp:coreProperties>
</file>