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7C8">
      <w:pPr>
        <w:jc w:val="center"/>
      </w:pPr>
      <w:bookmarkStart w:id="0" w:name="_GoBack"/>
      <w:bookmarkEnd w:id="0"/>
      <w:r>
        <w:rPr>
          <w:rStyle w:val="s1"/>
        </w:rPr>
        <w:t>«Трансферттік баға белгілеу туралы» Қазақстан Республикасының 2008 жылғы 5 шілдедегі Заңын іске асыру жөніндегі шаралар туралы</w:t>
      </w:r>
      <w:r>
        <w:br/>
      </w:r>
      <w:r>
        <w:rPr>
          <w:rStyle w:val="s1"/>
        </w:rPr>
        <w:t>Қазақсатан</w:t>
      </w:r>
      <w:r>
        <w:rPr>
          <w:rStyle w:val="s1"/>
        </w:rPr>
        <w:t xml:space="preserve"> Республикасы Премьер-Министрінің 2008 жылғы 31 желтоқсандағы № 296-ө Өкімі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 xml:space="preserve">1. Қоса беріліп отырған «Трансферттік баға белгілеу туралы» Қазақстан Республикасының 2008 жылғы 5 шілдедегі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қабылдануы қажет нормативтік құқықтық актілердің тізбе</w:t>
      </w:r>
      <w:r>
        <w:rPr>
          <w:rStyle w:val="s0"/>
        </w:rPr>
        <w:t>сі (бұдан әрі - тізбе) бекітілсін.</w:t>
      </w:r>
    </w:p>
    <w:p w:rsidR="00000000" w:rsidRDefault="008A47C8">
      <w:pPr>
        <w:ind w:firstLine="400"/>
        <w:jc w:val="both"/>
      </w:pPr>
      <w:r>
        <w:rPr>
          <w:rStyle w:val="s0"/>
        </w:rPr>
        <w:t>2. Қазақстан Республикасы Қаржы министрлігі:</w:t>
      </w:r>
    </w:p>
    <w:p w:rsidR="00000000" w:rsidRDefault="008A47C8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тізбеге</w:t>
        </w:r>
      </w:hyperlink>
      <w:r>
        <w:rPr>
          <w:rStyle w:val="s0"/>
        </w:rPr>
        <w:t xml:space="preserve"> сәйкес нормативтік құқықтық актілердің жобаларын әзірлесін және белгіленген тәртіппен Қазақстан Республикасының Үкіметіне енгізсін;</w:t>
      </w:r>
    </w:p>
    <w:p w:rsidR="00000000" w:rsidRDefault="008A47C8">
      <w:pPr>
        <w:ind w:firstLine="400"/>
        <w:jc w:val="both"/>
      </w:pPr>
      <w:r>
        <w:rPr>
          <w:rStyle w:val="s0"/>
        </w:rPr>
        <w:t>2) т</w:t>
      </w:r>
      <w:r>
        <w:rPr>
          <w:rStyle w:val="s0"/>
        </w:rPr>
        <w:t>иісті ведомствалық нормативтік құқықтық актілерді қабылдасын және қабылданған шаралар туралы Қазақстан Республикасының Үкіметін хабардар етсін.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A47C8">
      <w:pPr>
        <w:jc w:val="right"/>
      </w:pPr>
      <w:r>
        <w:rPr>
          <w:rStyle w:val="s0"/>
        </w:rPr>
        <w:t>                                            Премь</w:t>
      </w:r>
      <w:r>
        <w:rPr>
          <w:rStyle w:val="s0"/>
        </w:rPr>
        <w:t>ер-Министрінің</w:t>
      </w:r>
    </w:p>
    <w:p w:rsidR="00000000" w:rsidRDefault="008A47C8">
      <w:pPr>
        <w:jc w:val="right"/>
      </w:pPr>
      <w:r>
        <w:rPr>
          <w:rStyle w:val="s0"/>
        </w:rPr>
        <w:t>                                        2008 жылғы 31 желтоқсандағы</w:t>
      </w:r>
    </w:p>
    <w:p w:rsidR="00000000" w:rsidRDefault="008A47C8">
      <w:pPr>
        <w:jc w:val="right"/>
      </w:pPr>
      <w:r>
        <w:rPr>
          <w:rStyle w:val="s0"/>
        </w:rPr>
        <w:t xml:space="preserve">                                        № 296-ө </w:t>
      </w:r>
      <w:hyperlink w:anchor="sub0" w:history="1">
        <w:r>
          <w:rPr>
            <w:rStyle w:val="a4"/>
          </w:rPr>
          <w:t>өкімімен</w:t>
        </w:r>
      </w:hyperlink>
      <w:r>
        <w:rPr>
          <w:rStyle w:val="s0"/>
        </w:rPr>
        <w:t xml:space="preserve"> бекітілген</w:t>
      </w:r>
    </w:p>
    <w:p w:rsidR="00000000" w:rsidRDefault="008A47C8">
      <w:pPr>
        <w:jc w:val="right"/>
      </w:pPr>
      <w:r>
        <w:rPr>
          <w:rStyle w:val="s0"/>
        </w:rPr>
        <w:t> </w:t>
      </w:r>
    </w:p>
    <w:p w:rsidR="00000000" w:rsidRDefault="008A47C8">
      <w:pPr>
        <w:jc w:val="center"/>
      </w:pPr>
      <w:r>
        <w:rPr>
          <w:rStyle w:val="s1"/>
        </w:rPr>
        <w:t>«Трансферттік баға белгілеу туралы» Қазақстан</w:t>
      </w:r>
    </w:p>
    <w:p w:rsidR="00000000" w:rsidRDefault="008A47C8">
      <w:pPr>
        <w:jc w:val="center"/>
      </w:pPr>
      <w:r>
        <w:rPr>
          <w:rStyle w:val="s1"/>
        </w:rPr>
        <w:t>Республикасының 2008 жылғы 5 шілдедегі Заңын іске</w:t>
      </w:r>
    </w:p>
    <w:p w:rsidR="00000000" w:rsidRDefault="008A47C8">
      <w:pPr>
        <w:jc w:val="center"/>
      </w:pPr>
      <w:r>
        <w:rPr>
          <w:rStyle w:val="s1"/>
        </w:rPr>
        <w:t>асыру мақсатында қабылдануы қажет нормативтік құқықтық</w:t>
      </w:r>
    </w:p>
    <w:p w:rsidR="00000000" w:rsidRDefault="008A47C8">
      <w:pPr>
        <w:jc w:val="center"/>
      </w:pPr>
      <w:r>
        <w:rPr>
          <w:rStyle w:val="s1"/>
        </w:rPr>
        <w:t>актілердің тізбесі</w:t>
      </w:r>
    </w:p>
    <w:p w:rsidR="00000000" w:rsidRDefault="008A47C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3439"/>
        <w:gridCol w:w="2166"/>
        <w:gridCol w:w="1935"/>
        <w:gridCol w:w="146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Нормативтік құқықтық актінің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Актінің 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Орындауға жауапты мемлекеттік орган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Орындалу мерзімі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Олар бойынша мәмілелер мониторингке жататын тауарлар (жұмыстар, қызмет көрсетулер) бойынша халықаралық іскерлік операциялар тізбесін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2009 жылғы қаңтар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Биржалық тауарлар тізбесін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2009 жылғы қаңтар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Нарықтық бағалар туралы ресми танылған ақпарат көздерінің тізбесін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2009 жылғы қаңтар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Мәмілелер мониторингін жүзеге асыру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министрінің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2009 жылғы қаңтар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Трансферттік баға белгілеу мәселелері бойынша бақылау жүргізу кезінде уәкілетті органдардың өзара іс-қимылының тәртібі туралы ереже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Қаржы министрінің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47C8">
            <w:pPr>
              <w:jc w:val="thaiDistribute"/>
            </w:pPr>
            <w:r>
              <w:rPr>
                <w:rStyle w:val="s0"/>
              </w:rPr>
              <w:t>2009 жылғы қаңтар</w:t>
            </w:r>
          </w:p>
        </w:tc>
      </w:tr>
    </w:tbl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Ескертпе:</w:t>
      </w:r>
    </w:p>
    <w:p w:rsidR="00000000" w:rsidRDefault="008A47C8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 xml:space="preserve"> - Қазақстан Республикасы Қаржы министрлігі.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p w:rsidR="00000000" w:rsidRDefault="008A47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7C8" w:rsidRDefault="008A47C8" w:rsidP="008A47C8">
      <w:r>
        <w:separator/>
      </w:r>
    </w:p>
  </w:endnote>
  <w:endnote w:type="continuationSeparator" w:id="0">
    <w:p w:rsidR="008A47C8" w:rsidRDefault="008A47C8" w:rsidP="008A4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7C8" w:rsidRDefault="008A47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7C8" w:rsidRDefault="008A47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7C8" w:rsidRDefault="008A47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7C8" w:rsidRDefault="008A47C8" w:rsidP="008A47C8">
      <w:r>
        <w:separator/>
      </w:r>
    </w:p>
  </w:footnote>
  <w:footnote w:type="continuationSeparator" w:id="0">
    <w:p w:rsidR="008A47C8" w:rsidRDefault="008A47C8" w:rsidP="008A47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7C8" w:rsidRDefault="008A47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7C8" w:rsidRDefault="008A47C8" w:rsidP="008A47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7C8" w:rsidRPr="008A47C8" w:rsidRDefault="008A47C8" w:rsidP="008A47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«Трансферттік баға белгілеу туралы» Қазақстан Республикасының 2008 жылғы 5 шілдедегі Заңын іске асыру жөніндегі шаралар туралы» Қазақсатан Республикасы Премьер-Министрінің 2008 жылғы 31 желтоқсандағы № 296-ө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7C8" w:rsidRDefault="008A47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7C8"/>
    <w:rsid w:val="008A4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7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7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7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7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7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7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7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7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41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355</Words>
  <Characters>2027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«Трансферттік баға белгілеу туралы» Қазақстан Республикасының 2008 жылғы 5 шілдедегі Заңын іске асыру жөніндегі шаралар туралы» Қазақсатан Республикасы Премьер-Министрінің 2008 жылғы 31 желтоқсандағы № 296-ө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2024-02-21T21:12:00Z</dcterms:created>
  <dcterms:modified xsi:type="dcterms:W3CDTF">2024-02-21T21:12:00Z</dcterms:modified>
</cp:coreProperties>
</file>