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4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 наурыздағы № 237 Қаулысы</w:t>
      </w:r>
      <w:r>
        <w:rPr>
          <w:b/>
          <w:bCs/>
        </w:rPr>
        <w:br/>
      </w:r>
      <w:r>
        <w:rPr>
          <w:rStyle w:val="s3"/>
        </w:rPr>
        <w:t xml:space="preserve">(2015.15.10.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D1446">
      <w:pPr>
        <w:jc w:val="center"/>
      </w:pPr>
      <w:r>
        <w:rPr>
          <w:rStyle w:val="s1"/>
        </w:rPr>
        <w:t> </w:t>
      </w:r>
    </w:p>
    <w:p w:rsidR="00000000" w:rsidRDefault="003D14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18 наурыздағы № 148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D1446">
      <w:pPr>
        <w:jc w:val="both"/>
      </w:pPr>
      <w:r>
        <w:rPr>
          <w:rStyle w:val="s3"/>
        </w:rPr>
        <w:t> </w:t>
      </w:r>
    </w:p>
    <w:p w:rsidR="00000000" w:rsidRDefault="003D14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D1446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3D1446">
      <w:pPr>
        <w:ind w:firstLine="400"/>
        <w:jc w:val="both"/>
      </w:pPr>
      <w:r>
        <w:rPr>
          <w:rStyle w:val="s0"/>
        </w:rPr>
        <w:t>2. Осы қаулы 2009 жылғы 1 шілдеден бастап қолданысқа енгізілетін Қазақстан Республикасы Үкіметінің</w:t>
      </w:r>
      <w:r>
        <w:rPr>
          <w:rStyle w:val="s0"/>
        </w:rPr>
        <w:t xml:space="preserve"> кейбір шешімдеріне енгізілетін өзгерістер мен толықтырулардың </w:t>
      </w:r>
      <w:hyperlink w:anchor="sub500" w:history="1">
        <w:r>
          <w:rPr>
            <w:rStyle w:val="a3"/>
          </w:rPr>
          <w:t>5-тармағын</w:t>
        </w:r>
      </w:hyperlink>
      <w:r>
        <w:rPr>
          <w:rStyle w:val="s0"/>
        </w:rPr>
        <w:t xml:space="preserve"> қоспағанда, алғаш рет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3D1446">
      <w:pPr>
        <w:ind w:firstLine="400"/>
        <w:jc w:val="both"/>
      </w:pPr>
      <w:r>
        <w:rPr>
          <w:rStyle w:val="s0"/>
        </w:rPr>
        <w:t> </w:t>
      </w:r>
    </w:p>
    <w:p w:rsidR="00000000" w:rsidRDefault="003D144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446">
            <w:r>
              <w:rPr>
                <w:rStyle w:val="s0"/>
                <w:b/>
                <w:bCs/>
              </w:rPr>
              <w:t>Қаз</w:t>
            </w:r>
            <w:r>
              <w:rPr>
                <w:rStyle w:val="s0"/>
                <w:b/>
                <w:bCs/>
              </w:rPr>
              <w:t>ақстан Республикасының</w:t>
            </w:r>
          </w:p>
          <w:p w:rsidR="00000000" w:rsidRDefault="003D1446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144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D144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D1446">
      <w:pPr>
        <w:ind w:firstLine="400"/>
        <w:jc w:val="right"/>
      </w:pPr>
      <w:r>
        <w:rPr>
          <w:rStyle w:val="s0"/>
        </w:rPr>
        <w:t> </w:t>
      </w:r>
    </w:p>
    <w:p w:rsidR="00000000" w:rsidRDefault="003D144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D1446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3D1446">
      <w:pPr>
        <w:ind w:firstLine="400"/>
        <w:jc w:val="right"/>
      </w:pPr>
      <w:r>
        <w:rPr>
          <w:rStyle w:val="s0"/>
        </w:rPr>
        <w:t xml:space="preserve">2009 жылғы 3 наурыздағы </w:t>
      </w:r>
    </w:p>
    <w:p w:rsidR="00000000" w:rsidRDefault="003D1446">
      <w:pPr>
        <w:ind w:firstLine="400"/>
        <w:jc w:val="right"/>
      </w:pPr>
      <w:r>
        <w:rPr>
          <w:rStyle w:val="s0"/>
        </w:rPr>
        <w:t xml:space="preserve">№ 237 </w:t>
      </w:r>
      <w:hyperlink w:anchor="sub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3D1446">
      <w:pPr>
        <w:ind w:firstLine="400"/>
        <w:jc w:val="right"/>
      </w:pPr>
      <w:r>
        <w:rPr>
          <w:rStyle w:val="s0"/>
        </w:rPr>
        <w:t xml:space="preserve">бекітілген </w:t>
      </w:r>
    </w:p>
    <w:p w:rsidR="00000000" w:rsidRDefault="003D1446">
      <w:pPr>
        <w:jc w:val="center"/>
      </w:pPr>
      <w:r>
        <w:rPr>
          <w:rStyle w:val="s1"/>
        </w:rPr>
        <w:t> </w:t>
      </w:r>
    </w:p>
    <w:p w:rsidR="00000000" w:rsidRDefault="003D1446">
      <w:pPr>
        <w:jc w:val="center"/>
      </w:pPr>
      <w:r>
        <w:t> </w:t>
      </w:r>
    </w:p>
    <w:p w:rsidR="00000000" w:rsidRDefault="003D14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3D1446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3D1446">
      <w:pPr>
        <w:ind w:firstLine="400"/>
        <w:jc w:val="both"/>
      </w:pPr>
      <w:r>
        <w:rPr>
          <w:rStyle w:val="s0"/>
        </w:rPr>
        <w:t> </w:t>
      </w:r>
    </w:p>
    <w:p w:rsidR="00000000" w:rsidRDefault="003D1446">
      <w:pPr>
        <w:ind w:firstLine="400"/>
        <w:jc w:val="both"/>
      </w:pPr>
      <w:r>
        <w:rPr>
          <w:rStyle w:val="s0"/>
        </w:rPr>
        <w:t xml:space="preserve">1. ҚР Үкіметінің 2015.01.09. № 727 </w:t>
      </w:r>
      <w:hyperlink r:id="rId10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1" w:anchor="sub_id=101" w:history="1">
        <w:r>
          <w:rPr>
            <w:rStyle w:val="a3"/>
            <w:i/>
            <w:iCs/>
          </w:rPr>
          <w:t>бұр.ре</w:t>
        </w:r>
        <w:r>
          <w:rPr>
            <w:rStyle w:val="a3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r>
        <w:rPr>
          <w:rStyle w:val="s0"/>
        </w:rPr>
        <w:t xml:space="preserve">2. ҚР Үкіметінің 2015.15.10. № 829 </w:t>
      </w:r>
      <w:hyperlink r:id="rId12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3" w:anchor="sub_id=2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r>
        <w:rPr>
          <w:rStyle w:val="s0"/>
        </w:rPr>
        <w:t>3. ҚР Үкіметін</w:t>
      </w:r>
      <w:r>
        <w:rPr>
          <w:rStyle w:val="s0"/>
        </w:rPr>
        <w:t xml:space="preserve">ің 2015.08.09. № 754 </w:t>
      </w:r>
      <w:hyperlink r:id="rId14" w:anchor="sub_id=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5" w:anchor="sub_id=3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r>
        <w:rPr>
          <w:rStyle w:val="s0"/>
        </w:rPr>
        <w:t xml:space="preserve">4. ҚР Үкіметінің 2014.24.09. № 1011 </w:t>
      </w:r>
      <w:hyperlink r:id="rId16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bookmarkStart w:id="2" w:name="SUB500"/>
      <w:bookmarkEnd w:id="2"/>
      <w:r>
        <w:rPr>
          <w:rStyle w:val="s0"/>
        </w:rPr>
        <w:t xml:space="preserve">5. ҚР Үкіметінің 2012.29.12. № 1796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r>
        <w:rPr>
          <w:rStyle w:val="s0"/>
        </w:rPr>
        <w:t xml:space="preserve">6. ҚР Үкіметінің 2014.04.05. № 435 </w:t>
      </w:r>
      <w:hyperlink r:id="rId2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1" w:anchor="sub_id=6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D1446">
      <w:pPr>
        <w:ind w:firstLine="400"/>
        <w:jc w:val="both"/>
      </w:pPr>
      <w:r>
        <w:rPr>
          <w:rStyle w:val="s3"/>
        </w:rPr>
        <w:t> </w:t>
      </w:r>
    </w:p>
    <w:p w:rsidR="00000000" w:rsidRDefault="003D1446">
      <w:pPr>
        <w:ind w:firstLine="400"/>
        <w:jc w:val="both"/>
      </w:pPr>
      <w:r>
        <w:rPr>
          <w:rStyle w:val="s3"/>
        </w:rPr>
        <w:t> </w:t>
      </w:r>
    </w:p>
    <w:p w:rsidR="00000000" w:rsidRDefault="003D1446">
      <w:pPr>
        <w:ind w:firstLine="400"/>
        <w:jc w:val="both"/>
      </w:pPr>
      <w:r>
        <w:rPr>
          <w:rStyle w:val="s3"/>
        </w:rPr>
        <w:t> </w:t>
      </w:r>
    </w:p>
    <w:p w:rsidR="00000000" w:rsidRDefault="003D1446">
      <w:pPr>
        <w:ind w:firstLine="400"/>
        <w:jc w:val="both"/>
      </w:pPr>
      <w:r>
        <w:t> </w:t>
      </w:r>
    </w:p>
    <w:p w:rsidR="00000000" w:rsidRDefault="003D1446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446" w:rsidRDefault="003D1446" w:rsidP="003D1446">
      <w:r>
        <w:separator/>
      </w:r>
    </w:p>
  </w:endnote>
  <w:endnote w:type="continuationSeparator" w:id="0">
    <w:p w:rsidR="003D1446" w:rsidRDefault="003D1446" w:rsidP="003D1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446" w:rsidRDefault="003D1446" w:rsidP="003D1446">
      <w:r>
        <w:separator/>
      </w:r>
    </w:p>
  </w:footnote>
  <w:footnote w:type="continuationSeparator" w:id="0">
    <w:p w:rsidR="003D1446" w:rsidRDefault="003D1446" w:rsidP="003D14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 w:rsidP="003D1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446" w:rsidRDefault="003D1446" w:rsidP="003D1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3 наурыздағы № 237 Қаулысы (2015.15.10. берілген өзгерістермен) (күші жойылды)</w:t>
    </w:r>
  </w:p>
  <w:p w:rsidR="003D1446" w:rsidRPr="003D1446" w:rsidRDefault="003D1446" w:rsidP="003D1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46" w:rsidRDefault="003D14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446"/>
    <w:rsid w:val="003D1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4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4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92118" TargetMode="External"/><Relationship Id="rId13" Type="http://schemas.openxmlformats.org/officeDocument/2006/relationships/hyperlink" Target="http://online.zakon.kz/Document/?doc_id=38163120" TargetMode="External"/><Relationship Id="rId18" Type="http://schemas.openxmlformats.org/officeDocument/2006/relationships/hyperlink" Target="http://online.zakon.kz/Document/?doc_id=3132422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55154" TargetMode="External"/><Relationship Id="rId7" Type="http://schemas.openxmlformats.org/officeDocument/2006/relationships/hyperlink" Target="http://online.zakon.kz/Document/?doc_id=30394658" TargetMode="External"/><Relationship Id="rId12" Type="http://schemas.openxmlformats.org/officeDocument/2006/relationships/hyperlink" Target="http://online.zakon.kz/Document/?doc_id=32468516" TargetMode="External"/><Relationship Id="rId17" Type="http://schemas.openxmlformats.org/officeDocument/2006/relationships/hyperlink" Target="http://online.zakon.kz/Document/?doc_id=3161218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0377" TargetMode="External"/><Relationship Id="rId20" Type="http://schemas.openxmlformats.org/officeDocument/2006/relationships/hyperlink" Target="http://online.zakon.kz/Document/?doc_id=3155263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7171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253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800811" TargetMode="External"/><Relationship Id="rId19" Type="http://schemas.openxmlformats.org/officeDocument/2006/relationships/hyperlink" Target="http://online.zakon.kz/Document/?doc_id=313505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4658" TargetMode="External"/><Relationship Id="rId14" Type="http://schemas.openxmlformats.org/officeDocument/2006/relationships/hyperlink" Target="http://online.zakon.kz/Document/?doc_id=3422409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2473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3 наурыздағы № 237 Қаулысы (2015.15.10.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2024-02-23T03:22:00Z</dcterms:created>
  <dcterms:modified xsi:type="dcterms:W3CDTF">2024-02-23T03:22:00Z</dcterms:modified>
</cp:coreProperties>
</file>