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B55F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Указ Президента Республики Казахстан от 1 апреля 2009 года № 780 «Об утверждении Положения о Республиканской бюджетной комиссии» (с изменениями и дополнениями по состоянию на 09.12.2016 г.) (утратил силу)</w:t>
      </w:r>
    </w:p>
    <w:p w:rsidR="00000000" w:rsidRDefault="006B55F0">
      <w:pPr>
        <w:ind w:firstLine="400"/>
        <w:jc w:val="both"/>
      </w:pPr>
      <w:r>
        <w:rPr>
          <w:rStyle w:val="s0"/>
        </w:rPr>
        <w:t> </w:t>
      </w:r>
    </w:p>
    <w:p w:rsidR="00000000" w:rsidRDefault="006B55F0">
      <w:pPr>
        <w:ind w:firstLine="400"/>
        <w:jc w:val="both"/>
      </w:pPr>
      <w:r>
        <w:rPr>
          <w:rStyle w:val="s0"/>
        </w:rPr>
        <w:t>Опубликован: САПП Республики Казахстан, 2009 г., № 18, ст. 155</w:t>
      </w:r>
    </w:p>
    <w:p w:rsidR="00000000" w:rsidRDefault="006B55F0">
      <w:pPr>
        <w:ind w:firstLine="400"/>
        <w:jc w:val="both"/>
      </w:pPr>
      <w:r>
        <w:t> </w:t>
      </w:r>
    </w:p>
    <w:p w:rsidR="00000000" w:rsidRDefault="006B55F0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7" w:anchor="sub_id=1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5 мая 2018 года № 681</w:t>
      </w:r>
    </w:p>
    <w:p w:rsidR="00000000" w:rsidRDefault="006B55F0">
      <w:pPr>
        <w:ind w:firstLine="400"/>
        <w:jc w:val="both"/>
      </w:pPr>
      <w:r>
        <w:t> </w:t>
      </w:r>
    </w:p>
    <w:p w:rsidR="00000000" w:rsidRDefault="006B55F0">
      <w:pPr>
        <w:ind w:firstLine="400"/>
        <w:jc w:val="both"/>
      </w:pPr>
      <w:r>
        <w:t>Внесены изменения:</w:t>
      </w:r>
    </w:p>
    <w:p w:rsidR="00000000" w:rsidRDefault="006B55F0">
      <w:pPr>
        <w:ind w:firstLine="400"/>
        <w:jc w:val="both"/>
      </w:pPr>
      <w:r>
        <w:t> </w:t>
      </w:r>
    </w:p>
    <w:p w:rsidR="00000000" w:rsidRDefault="006B55F0">
      <w:pPr>
        <w:ind w:firstLine="400"/>
        <w:jc w:val="both"/>
      </w:pPr>
      <w:hyperlink r:id="rId8" w:history="1">
        <w:r>
          <w:rPr>
            <w:rStyle w:val="a3"/>
          </w:rPr>
          <w:t>Указом</w:t>
        </w:r>
      </w:hyperlink>
      <w:r>
        <w:t xml:space="preserve"> Президента РК от 13.12.10 г. № 1123;</w:t>
      </w:r>
    </w:p>
    <w:p w:rsidR="00000000" w:rsidRDefault="006B55F0">
      <w:pPr>
        <w:ind w:firstLine="400"/>
        <w:jc w:val="both"/>
      </w:pPr>
      <w:hyperlink r:id="rId9" w:history="1">
        <w:r>
          <w:rPr>
            <w:rStyle w:val="a3"/>
          </w:rPr>
          <w:t>Указом</w:t>
        </w:r>
      </w:hyperlink>
      <w:r>
        <w:t xml:space="preserve"> Президента РК от 10.10.13 г. № 670;</w:t>
      </w:r>
    </w:p>
    <w:p w:rsidR="00000000" w:rsidRDefault="006B55F0">
      <w:pPr>
        <w:ind w:firstLine="400"/>
        <w:jc w:val="both"/>
      </w:pPr>
      <w:hyperlink r:id="rId10" w:history="1">
        <w:r>
          <w:rPr>
            <w:rStyle w:val="a3"/>
          </w:rPr>
          <w:t>Указом</w:t>
        </w:r>
      </w:hyperlink>
      <w:r>
        <w:t xml:space="preserve"> Президента РК от 25.04.14 г. № 812;</w:t>
      </w:r>
    </w:p>
    <w:p w:rsidR="00000000" w:rsidRDefault="006B55F0">
      <w:pPr>
        <w:ind w:firstLine="400"/>
        <w:jc w:val="both"/>
      </w:pPr>
      <w:hyperlink r:id="rId11" w:anchor="sub_id=300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06.08.14 г. № 888;</w:t>
      </w:r>
    </w:p>
    <w:p w:rsidR="00000000" w:rsidRDefault="006B55F0">
      <w:pPr>
        <w:ind w:firstLine="400"/>
        <w:jc w:val="both"/>
      </w:pPr>
      <w:hyperlink r:id="rId12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</w:t>
      </w:r>
      <w:r>
        <w:rPr>
          <w:rStyle w:val="s0"/>
        </w:rPr>
        <w:t>идента РК от 12.01.16 г. № 171;</w:t>
      </w:r>
    </w:p>
    <w:p w:rsidR="00000000" w:rsidRDefault="006B55F0">
      <w:pPr>
        <w:ind w:firstLine="400"/>
        <w:jc w:val="both"/>
      </w:pPr>
      <w:hyperlink r:id="rId13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09.12.16 г. № 388 (</w:t>
      </w:r>
      <w:r>
        <w:t>введен в действие с 1 января 2017 года</w:t>
      </w:r>
      <w:r>
        <w:rPr>
          <w:rStyle w:val="s0"/>
        </w:rPr>
        <w:t>).</w:t>
      </w:r>
    </w:p>
    <w:p w:rsidR="00000000" w:rsidRDefault="006B55F0">
      <w:pPr>
        <w:ind w:firstLine="400"/>
        <w:jc w:val="both"/>
      </w:pPr>
      <w:r>
        <w:t> </w:t>
      </w:r>
    </w:p>
    <w:p w:rsidR="00000000" w:rsidRDefault="006B55F0">
      <w:pPr>
        <w:ind w:firstLine="400"/>
        <w:jc w:val="both"/>
      </w:pPr>
      <w:r>
        <w:t>Предыдущие редакции:</w:t>
      </w:r>
    </w:p>
    <w:p w:rsidR="00000000" w:rsidRDefault="006B55F0">
      <w:pPr>
        <w:ind w:firstLine="400"/>
        <w:jc w:val="both"/>
      </w:pPr>
      <w:r>
        <w:t> </w:t>
      </w:r>
    </w:p>
    <w:p w:rsidR="00000000" w:rsidRDefault="006B55F0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t>, действовавшая до внесения изменений от 13.12.10 г.</w:t>
      </w:r>
    </w:p>
    <w:p w:rsidR="00000000" w:rsidRDefault="006B55F0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t>, действовавшая до внесения изменений от 10.10.13 г.</w:t>
      </w:r>
    </w:p>
    <w:p w:rsidR="00000000" w:rsidRDefault="006B55F0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t>, действовавшая до внесения изменений от 25.04.14 г. </w:t>
      </w:r>
    </w:p>
    <w:p w:rsidR="00000000" w:rsidRDefault="006B55F0">
      <w:pPr>
        <w:ind w:firstLine="400"/>
        <w:jc w:val="both"/>
      </w:pPr>
      <w:hyperlink r:id="rId17" w:history="1">
        <w:r>
          <w:rPr>
            <w:rStyle w:val="a3"/>
          </w:rPr>
          <w:t>редакция</w:t>
        </w:r>
      </w:hyperlink>
      <w:r>
        <w:t>, действовавшая до внесения изменений от 06.08.14 г.</w:t>
      </w:r>
    </w:p>
    <w:p w:rsidR="00000000" w:rsidRDefault="006B55F0">
      <w:pPr>
        <w:ind w:firstLine="400"/>
        <w:jc w:val="both"/>
      </w:pPr>
      <w:hyperlink r:id="rId18" w:history="1">
        <w:r>
          <w:rPr>
            <w:rStyle w:val="a3"/>
          </w:rPr>
          <w:t>редакция</w:t>
        </w:r>
      </w:hyperlink>
      <w:r>
        <w:t>, действовавшая до внесения изменений от 12.01.16 г.</w:t>
      </w:r>
    </w:p>
    <w:p w:rsidR="00000000" w:rsidRDefault="006B55F0">
      <w:pPr>
        <w:ind w:firstLine="400"/>
        <w:jc w:val="both"/>
      </w:pPr>
      <w:hyperlink r:id="rId19" w:history="1">
        <w:r>
          <w:rPr>
            <w:rStyle w:val="a3"/>
          </w:rPr>
          <w:t>редакция</w:t>
        </w:r>
      </w:hyperlink>
      <w:r>
        <w:t>, действовавшая до внесения изменений от 09.12.16 г.</w:t>
      </w:r>
    </w:p>
    <w:p w:rsidR="00000000" w:rsidRDefault="006B55F0">
      <w:pPr>
        <w:ind w:firstLine="400"/>
        <w:jc w:val="both"/>
      </w:pPr>
      <w:r>
        <w:t> </w:t>
      </w:r>
    </w:p>
    <w:p w:rsidR="00000000" w:rsidRDefault="006B55F0">
      <w:pPr>
        <w:ind w:firstLine="400"/>
        <w:jc w:val="both"/>
      </w:pPr>
      <w:r>
        <w:t> </w:t>
      </w:r>
    </w:p>
    <w:p w:rsidR="00000000" w:rsidRDefault="006B55F0">
      <w: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55F0" w:rsidRDefault="006B55F0" w:rsidP="006B55F0">
      <w:r>
        <w:separator/>
      </w:r>
    </w:p>
  </w:endnote>
  <w:endnote w:type="continuationSeparator" w:id="0">
    <w:p w:rsidR="006B55F0" w:rsidRDefault="006B55F0" w:rsidP="006B55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55F0" w:rsidRDefault="006B55F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55F0" w:rsidRDefault="006B55F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55F0" w:rsidRDefault="006B55F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55F0" w:rsidRDefault="006B55F0" w:rsidP="006B55F0">
      <w:r>
        <w:separator/>
      </w:r>
    </w:p>
  </w:footnote>
  <w:footnote w:type="continuationSeparator" w:id="0">
    <w:p w:rsidR="006B55F0" w:rsidRDefault="006B55F0" w:rsidP="006B55F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55F0" w:rsidRDefault="006B55F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55F0" w:rsidRDefault="006B55F0" w:rsidP="006B55F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B55F0" w:rsidRPr="006B55F0" w:rsidRDefault="006B55F0" w:rsidP="006B55F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1 апреля 2009 года № 780 «Об утверждении Положения о Республиканской бюджетной комиссии» (с изменениями и дополнениями по состоянию на 09.12.2016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55F0" w:rsidRDefault="006B55F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B55F0"/>
    <w:rsid w:val="006B55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B55F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B55F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B55F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B55F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B55F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B55F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B55F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B55F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863279" TargetMode="External"/><Relationship Id="rId13" Type="http://schemas.openxmlformats.org/officeDocument/2006/relationships/hyperlink" Target="http://online.zakon.kz/Document/?doc_id=32637457" TargetMode="External"/><Relationship Id="rId18" Type="http://schemas.openxmlformats.org/officeDocument/2006/relationships/hyperlink" Target="http://online.zakon.kz/Document/?doc_id=37350547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35095946" TargetMode="External"/><Relationship Id="rId12" Type="http://schemas.openxmlformats.org/officeDocument/2006/relationships/hyperlink" Target="http://online.zakon.kz/Document/?doc_id=37928630" TargetMode="External"/><Relationship Id="rId17" Type="http://schemas.openxmlformats.org/officeDocument/2006/relationships/hyperlink" Target="http://online.zakon.kz/Document/?doc_id=31620517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581832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20152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496209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1581781" TargetMode="External"/><Relationship Id="rId19" Type="http://schemas.openxmlformats.org/officeDocument/2006/relationships/hyperlink" Target="http://online.zakon.kz/Document/?doc_id=3600419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96119" TargetMode="External"/><Relationship Id="rId14" Type="http://schemas.openxmlformats.org/officeDocument/2006/relationships/hyperlink" Target="http://online.zakon.kz/Document/?doc_id=30863307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162</Words>
  <Characters>1782</Characters>
  <Application>Microsoft Office Word</Application>
  <DocSecurity>0</DocSecurity>
  <Lines>14</Lines>
  <Paragraphs>3</Paragraphs>
  <ScaleCrop>false</ScaleCrop>
  <Company/>
  <LinksUpToDate>false</LinksUpToDate>
  <CharactersWithSpaces>1941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1 апреля 2009 года № 780 «Об утверждении Положения о Республиканской бюджетной комиссии» (с изменениями и дополнениями по состоянию на 09.12.2016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2023-09-04T00:46:00Z</dcterms:created>
  <dcterms:modified xsi:type="dcterms:W3CDTF">2023-09-04T00:46:00Z</dcterms:modified>
</cp:coreProperties>
</file>