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3BDC">
      <w:pPr>
        <w:ind w:firstLine="400"/>
        <w:jc w:val="both"/>
      </w:pPr>
      <w:bookmarkStart w:id="0" w:name="_GoBack"/>
      <w:bookmarkEnd w:id="0"/>
      <w:r>
        <w:rPr>
          <w:rStyle w:val="s0"/>
        </w:rPr>
        <w:t>Халықты әлеуметтік қорғау саласында арнаулы әлеуметтік қызметтерді көрсету стандарттарын бекіту туралы Қазақстан Республикасы Еңбек және халықты әлеуметтік қорғау минитрінің 2009 жылғы 26 қаңтардағы № 26-ө Бұйрығы</w:t>
      </w:r>
    </w:p>
    <w:p w:rsidR="00000000" w:rsidRDefault="00163BDC">
      <w:r>
        <w:rPr>
          <w:sz w:val="20"/>
          <w:szCs w:val="20"/>
        </w:rPr>
        <w:t> </w:t>
      </w:r>
    </w:p>
    <w:p w:rsidR="00000000" w:rsidRDefault="00163BD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2009 жылғы 25 ақпанда№ 5566 тіркелді</w:t>
      </w:r>
    </w:p>
    <w:p w:rsidR="00000000" w:rsidRDefault="00163BDC">
      <w:pPr>
        <w:ind w:firstLine="400"/>
        <w:jc w:val="both"/>
      </w:pPr>
      <w:r>
        <w:rPr>
          <w:rStyle w:val="s0"/>
        </w:rPr>
        <w:t> </w:t>
      </w:r>
    </w:p>
    <w:p w:rsidR="00000000" w:rsidRDefault="00163BDC">
      <w:pPr>
        <w:ind w:firstLine="400"/>
        <w:jc w:val="both"/>
      </w:pPr>
      <w:r>
        <w:rPr>
          <w:rStyle w:val="s0"/>
        </w:rPr>
        <w:t>Жариялануы: «Заң газеті» 2009 ж. 13 наурыз № 38 (1461)</w:t>
      </w:r>
    </w:p>
    <w:p w:rsidR="00000000" w:rsidRDefault="00163BDC">
      <w:pPr>
        <w:ind w:firstLine="400"/>
        <w:jc w:val="both"/>
      </w:pPr>
      <w:r>
        <w:rPr>
          <w:rStyle w:val="s0"/>
        </w:rPr>
        <w:t> </w:t>
      </w:r>
    </w:p>
    <w:p w:rsidR="00000000" w:rsidRDefault="00163B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2009.3.11. № 323-ө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63BDC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BDC" w:rsidRDefault="00163BDC" w:rsidP="00163BDC">
      <w:r>
        <w:separator/>
      </w:r>
    </w:p>
  </w:endnote>
  <w:endnote w:type="continuationSeparator" w:id="0">
    <w:p w:rsidR="00163BDC" w:rsidRDefault="00163BDC" w:rsidP="00163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BDC" w:rsidRDefault="00163B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BDC" w:rsidRDefault="00163B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BDC" w:rsidRDefault="00163B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BDC" w:rsidRDefault="00163BDC" w:rsidP="00163BDC">
      <w:r>
        <w:separator/>
      </w:r>
    </w:p>
  </w:footnote>
  <w:footnote w:type="continuationSeparator" w:id="0">
    <w:p w:rsidR="00163BDC" w:rsidRDefault="00163BDC" w:rsidP="00163B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BDC" w:rsidRDefault="00163B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BDC" w:rsidRDefault="00163BDC" w:rsidP="00163B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3BDC" w:rsidRPr="00163BDC" w:rsidRDefault="00163BDC" w:rsidP="00163B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ЕҢБЕК ЖӘНЕ ХАЛЫҚТЫ ӘЛЕУМЕТТІК ҚОРҒАУ МИНИТРІНІҢ 2009...2...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BDC" w:rsidRDefault="00163B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3BDC"/>
    <w:rsid w:val="00163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3B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3B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3B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3B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3B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3B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3B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3B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70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499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ЕҢБЕК ЖӘНЕ ХАЛЫҚТЫ ӘЛЕУМЕТТІК ҚОРҒАУ МИНИТРІНІҢ 2009...2... (©Paragraph 2023)</dc:title>
  <dc:subject/>
  <dc:creator>Сергей М</dc:creator>
  <cp:keywords/>
  <dc:description/>
  <cp:lastModifiedBy>Сергей М</cp:lastModifiedBy>
  <cp:revision>2</cp:revision>
  <dcterms:created xsi:type="dcterms:W3CDTF">2023-11-21T16:49:00Z</dcterms:created>
  <dcterms:modified xsi:type="dcterms:W3CDTF">2023-11-21T16:49:00Z</dcterms:modified>
</cp:coreProperties>
</file>