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9B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июля 2005 года № 116-ФЗ «Об особых экономических зонах в Российской Федерации» (с изменениями и дополнениями по состоянию на 23.11.2024 г.)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>Опубликован: «Российская газета» от 27 июля 2005 г. № 162, «Парламентская газета» от 3 августа 2005 г. № 134, Собрание законодательства Российской Федерации от 25 июля 2005 г. № 30 (часть II) ст. 3127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>Внесены изменения: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25.12.09 г. № 340-ФЗ;</w:t>
      </w:r>
    </w:p>
    <w:p w:rsidR="00000000" w:rsidRDefault="003C79BE">
      <w:pPr>
        <w:pStyle w:val="pj"/>
      </w:pPr>
      <w:hyperlink r:id="rId8" w:anchor="sub_id=4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3C79BE">
      <w:pPr>
        <w:pStyle w:val="pj"/>
      </w:pPr>
      <w:hyperlink r:id="rId9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215-ФЗ (см. </w:t>
      </w:r>
      <w:hyperlink r:id="rId1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C79BE">
      <w:pPr>
        <w:pStyle w:val="pj"/>
      </w:pPr>
      <w:hyperlink r:id="rId11" w:anchor="sub_id=5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3C79BE">
      <w:pPr>
        <w:pStyle w:val="pj"/>
      </w:pPr>
      <w:hyperlink r:id="rId1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07.11.11 г. № 305-ФЗ (см. </w:t>
      </w:r>
      <w:hyperlink r:id="rId13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C79BE">
      <w:pPr>
        <w:pStyle w:val="pj"/>
      </w:pPr>
      <w:hyperlink r:id="rId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337-ФЗ (см. </w:t>
      </w:r>
      <w:hyperlink r:id="rId15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365-ФЗ (вступил в силу с 1 января</w:t>
      </w:r>
      <w:r>
        <w:rPr>
          <w:rStyle w:val="s0"/>
        </w:rPr>
        <w:t xml:space="preserve"> 2012 года);</w:t>
      </w:r>
    </w:p>
    <w:p w:rsidR="00000000" w:rsidRDefault="003C79BE">
      <w:pPr>
        <w:pStyle w:val="pj"/>
      </w:pPr>
      <w:hyperlink r:id="rId1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392-ФЗ (см. </w:t>
      </w:r>
      <w:hyperlink r:id="rId18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</w:t>
      </w:r>
      <w:r>
        <w:rPr>
          <w:rStyle w:val="s0"/>
        </w:rPr>
        <w:t>ие);</w:t>
      </w:r>
    </w:p>
    <w:p w:rsidR="00000000" w:rsidRDefault="003C79BE">
      <w:pPr>
        <w:pStyle w:val="pj"/>
      </w:pPr>
      <w:hyperlink r:id="rId19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409-ФЗ (см. </w:t>
      </w:r>
      <w:hyperlink r:id="rId20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C79BE">
      <w:pPr>
        <w:pStyle w:val="pj"/>
      </w:pPr>
      <w:hyperlink r:id="rId2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318-ФЗ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9BE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04.03.13 г. № 21-ФЗ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9BE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231-ФЗ;</w:t>
      </w:r>
    </w:p>
    <w:p w:rsidR="00000000" w:rsidRDefault="003C79BE">
      <w:pPr>
        <w:pStyle w:val="pj"/>
      </w:pPr>
      <w:hyperlink r:id="rId26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</w:t>
      </w:r>
      <w:r>
        <w:rPr>
          <w:rStyle w:val="s0"/>
        </w:rPr>
        <w:t>пает в силу с 1 марта 2015 года);</w:t>
      </w:r>
    </w:p>
    <w:p w:rsidR="00000000" w:rsidRDefault="003C79BE">
      <w:pPr>
        <w:pStyle w:val="pj"/>
      </w:pPr>
      <w:hyperlink r:id="rId27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3C79BE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184-ФЗ (см. </w:t>
      </w:r>
      <w:hyperlink r:id="rId2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30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31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3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3C79BE">
      <w:pPr>
        <w:pStyle w:val="pj"/>
      </w:pPr>
      <w:hyperlink r:id="rId33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361-ФЗ (вступил в силу с 1 января 2017 года);</w:t>
      </w:r>
    </w:p>
    <w:p w:rsidR="00000000" w:rsidRDefault="003C79BE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177-ФЗ (вступил в силу с 1 ноября 2017 года);</w:t>
      </w:r>
    </w:p>
    <w:p w:rsidR="00000000" w:rsidRDefault="003C79BE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532-ФЗ;</w:t>
      </w:r>
    </w:p>
    <w:p w:rsidR="00000000" w:rsidRDefault="003C79BE">
      <w:pPr>
        <w:pStyle w:val="pj"/>
      </w:pPr>
      <w:hyperlink r:id="rId36" w:anchor="sub_id=7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37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3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71-ФЗ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9BE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428-ФЗ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C79BE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84-ФЗ (см. </w:t>
      </w:r>
      <w:hyperlink r:id="rId4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45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4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177-ФЗ (см. </w:t>
      </w:r>
      <w:hyperlink r:id="rId47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C79BE">
      <w:pPr>
        <w:pStyle w:val="pj"/>
      </w:pPr>
      <w:hyperlink r:id="rId4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23.11.24 г. № 392-ФЗ (вступил в силу по истечении тридцати дней после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C79BE">
      <w:pPr>
        <w:pStyle w:val="pj"/>
      </w:pPr>
      <w:r>
        <w:t> 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 xml:space="preserve">О внесении изменений см. </w:t>
      </w:r>
      <w:hyperlink r:id="rId50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527-ФЗ (вступает в силу по истечении ста восьмидесяти дней после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C79BE">
      <w:pPr>
        <w:pStyle w:val="pj"/>
      </w:pPr>
      <w:r>
        <w:t> 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> </w:t>
      </w:r>
    </w:p>
    <w:p w:rsidR="00000000" w:rsidRDefault="003C79BE">
      <w:pPr>
        <w:pStyle w:val="pj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9BE" w:rsidRDefault="003C79BE" w:rsidP="003C79BE">
      <w:r>
        <w:separator/>
      </w:r>
    </w:p>
  </w:endnote>
  <w:endnote w:type="continuationSeparator" w:id="0">
    <w:p w:rsidR="003C79BE" w:rsidRDefault="003C79BE" w:rsidP="003C7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9BE" w:rsidRDefault="003C79BE" w:rsidP="003C79BE">
      <w:r>
        <w:separator/>
      </w:r>
    </w:p>
  </w:footnote>
  <w:footnote w:type="continuationSeparator" w:id="0">
    <w:p w:rsidR="003C79BE" w:rsidRDefault="003C79BE" w:rsidP="003C7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 w:rsidP="003C7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9BE" w:rsidRPr="003C79BE" w:rsidRDefault="003C79BE" w:rsidP="003C7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июля 2005 года № 116-ФЗ «Об особых экономических зонах в Российской Федерации» (с изменениями и дополнениями по состоянию на 23.11.2024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9BE" w:rsidRDefault="003C79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9BE"/>
    <w:rsid w:val="003C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9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9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7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9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9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81277" TargetMode="External"/><Relationship Id="rId18" Type="http://schemas.openxmlformats.org/officeDocument/2006/relationships/hyperlink" Target="http://online.zakon.kz/Document/?doc_id=31094536" TargetMode="External"/><Relationship Id="rId26" Type="http://schemas.openxmlformats.org/officeDocument/2006/relationships/hyperlink" Target="http://online.zakon.kz/Document/?doc_id=31589015" TargetMode="External"/><Relationship Id="rId39" Type="http://schemas.openxmlformats.org/officeDocument/2006/relationships/hyperlink" Target="http://online.zakon.kz/Document/?doc_id=38552339" TargetMode="External"/><Relationship Id="rId21" Type="http://schemas.openxmlformats.org/officeDocument/2006/relationships/hyperlink" Target="http://online.zakon.kz/Document/?doc_id=31314728" TargetMode="External"/><Relationship Id="rId34" Type="http://schemas.openxmlformats.org/officeDocument/2006/relationships/hyperlink" Target="http://online.zakon.kz/Document/?doc_id=36580890" TargetMode="External"/><Relationship Id="rId42" Type="http://schemas.openxmlformats.org/officeDocument/2006/relationships/hyperlink" Target="http://online.zakon.kz/Document/?doc_id=33733078" TargetMode="External"/><Relationship Id="rId47" Type="http://schemas.openxmlformats.org/officeDocument/2006/relationships/hyperlink" Target="http://online.zakon.kz/Document/?doc_id=31954510" TargetMode="External"/><Relationship Id="rId50" Type="http://schemas.openxmlformats.org/officeDocument/2006/relationships/hyperlink" Target="http://online.zakon.kz/Document/?doc_id=32609588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5486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4977" TargetMode="External"/><Relationship Id="rId29" Type="http://schemas.openxmlformats.org/officeDocument/2006/relationships/hyperlink" Target="http://online.zakon.kz/Document/?doc_id=37663676" TargetMode="External"/><Relationship Id="rId11" Type="http://schemas.openxmlformats.org/officeDocument/2006/relationships/hyperlink" Target="http://online.zakon.kz/Document/?doc_id=31030571" TargetMode="External"/><Relationship Id="rId24" Type="http://schemas.openxmlformats.org/officeDocument/2006/relationships/hyperlink" Target="http://online.zakon.kz/Document/?doc_id=31345674" TargetMode="External"/><Relationship Id="rId32" Type="http://schemas.openxmlformats.org/officeDocument/2006/relationships/hyperlink" Target="http://online.zakon.kz/Document/?doc_id=34916214" TargetMode="External"/><Relationship Id="rId37" Type="http://schemas.openxmlformats.org/officeDocument/2006/relationships/hyperlink" Target="http://online.zakon.kz/Document/?doc_id=37646647" TargetMode="External"/><Relationship Id="rId40" Type="http://schemas.openxmlformats.org/officeDocument/2006/relationships/hyperlink" Target="http://online.zakon.kz/Document/?doc_id=37326200" TargetMode="External"/><Relationship Id="rId45" Type="http://schemas.openxmlformats.org/officeDocument/2006/relationships/hyperlink" Target="http://online.zakon.kz/Document/?doc_id=39639174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0974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445" TargetMode="External"/><Relationship Id="rId14" Type="http://schemas.openxmlformats.org/officeDocument/2006/relationships/hyperlink" Target="http://online.zakon.kz/Document/?doc_id=31094786" TargetMode="External"/><Relationship Id="rId22" Type="http://schemas.openxmlformats.org/officeDocument/2006/relationships/hyperlink" Target="http://online.zakon.kz/Document/?doc_id=31314745" TargetMode="External"/><Relationship Id="rId27" Type="http://schemas.openxmlformats.org/officeDocument/2006/relationships/hyperlink" Target="http://online.zakon.kz/Document/?doc_id=31648626" TargetMode="External"/><Relationship Id="rId30" Type="http://schemas.openxmlformats.org/officeDocument/2006/relationships/hyperlink" Target="http://online.zakon.kz/Document/?doc_id=35065651" TargetMode="External"/><Relationship Id="rId35" Type="http://schemas.openxmlformats.org/officeDocument/2006/relationships/hyperlink" Target="http://online.zakon.kz/Document/?doc_id=36299110" TargetMode="External"/><Relationship Id="rId43" Type="http://schemas.openxmlformats.org/officeDocument/2006/relationships/hyperlink" Target="http://online.zakon.kz/Document/?doc_id=33733078" TargetMode="External"/><Relationship Id="rId48" Type="http://schemas.openxmlformats.org/officeDocument/2006/relationships/hyperlink" Target="http://online.zakon.kz/Document/?doc_id=36967704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1024232" TargetMode="External"/><Relationship Id="rId51" Type="http://schemas.openxmlformats.org/officeDocument/2006/relationships/hyperlink" Target="http://online.zakon.kz/Document/?doc_id=327151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81277" TargetMode="External"/><Relationship Id="rId17" Type="http://schemas.openxmlformats.org/officeDocument/2006/relationships/hyperlink" Target="http://online.zakon.kz/Document/?doc_id=31094536" TargetMode="External"/><Relationship Id="rId25" Type="http://schemas.openxmlformats.org/officeDocument/2006/relationships/hyperlink" Target="http://online.zakon.kz/Document/?doc_id=31423118" TargetMode="External"/><Relationship Id="rId33" Type="http://schemas.openxmlformats.org/officeDocument/2006/relationships/hyperlink" Target="http://online.zakon.kz/Document/?doc_id=38991927" TargetMode="External"/><Relationship Id="rId38" Type="http://schemas.openxmlformats.org/officeDocument/2006/relationships/hyperlink" Target="http://online.zakon.kz/Document/?doc_id=35468863" TargetMode="External"/><Relationship Id="rId46" Type="http://schemas.openxmlformats.org/officeDocument/2006/relationships/hyperlink" Target="http://online.zakon.kz/Document/?doc_id=31954510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1097434" TargetMode="External"/><Relationship Id="rId41" Type="http://schemas.openxmlformats.org/officeDocument/2006/relationships/hyperlink" Target="http://online.zakon.kz/Document/?doc_id=32898507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94786" TargetMode="External"/><Relationship Id="rId23" Type="http://schemas.openxmlformats.org/officeDocument/2006/relationships/hyperlink" Target="http://online.zakon.kz/Document/?doc_id=31345670" TargetMode="External"/><Relationship Id="rId28" Type="http://schemas.openxmlformats.org/officeDocument/2006/relationships/hyperlink" Target="http://online.zakon.kz/Document/?doc_id=37663676" TargetMode="External"/><Relationship Id="rId36" Type="http://schemas.openxmlformats.org/officeDocument/2006/relationships/hyperlink" Target="http://online.zakon.kz/Document/?doc_id=37646647" TargetMode="External"/><Relationship Id="rId49" Type="http://schemas.openxmlformats.org/officeDocument/2006/relationships/hyperlink" Target="http://online.zakon.kz/Document/?doc_id=32711446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1030445" TargetMode="External"/><Relationship Id="rId31" Type="http://schemas.openxmlformats.org/officeDocument/2006/relationships/hyperlink" Target="http://online.zakon.kz/Document/?doc_id=35065651" TargetMode="External"/><Relationship Id="rId44" Type="http://schemas.openxmlformats.org/officeDocument/2006/relationships/hyperlink" Target="http://online.zakon.kz/Document/?doc_id=39639174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5944</Characters>
  <Application>Microsoft Office Word</Application>
  <DocSecurity>0</DocSecurity>
  <Lines>49</Lines>
  <Paragraphs>12</Paragraphs>
  <ScaleCrop>false</ScaleCrop>
  <Company/>
  <LinksUpToDate>false</LinksUpToDate>
  <CharactersWithSpaces>6391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