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06DB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Республикасында қылмысқа және сыбайлас жемқорлыққа қарсы күресті күшейту және құқық қорғау қызметін одан әрі жетілдіру жөніндегі қосымша шаралар туралы 2009 жылғы 22 сәуірдегі № 793 Қазақстан Республикасы Президентінің Жарлығы (2010.17.08. берілг</w:t>
      </w:r>
      <w:r>
        <w:rPr>
          <w:rStyle w:val="s0"/>
        </w:rPr>
        <w:t>ен өзгерістермен)</w:t>
      </w:r>
    </w:p>
    <w:p w:rsidR="00000000" w:rsidRDefault="00CE06DB">
      <w:pPr>
        <w:ind w:firstLine="400"/>
        <w:jc w:val="both"/>
      </w:pPr>
      <w:r>
        <w:rPr>
          <w:rStyle w:val="s0"/>
        </w:rPr>
        <w:t> </w:t>
      </w:r>
    </w:p>
    <w:p w:rsidR="00000000" w:rsidRDefault="00CE06DB">
      <w:pPr>
        <w:ind w:firstLine="400"/>
        <w:jc w:val="both"/>
      </w:pPr>
      <w:r>
        <w:rPr>
          <w:rStyle w:val="s0"/>
        </w:rPr>
        <w:t xml:space="preserve">Жариялануы:  ҚР Президенті мен ҚР Үкіметінің Актілер жинағы, 2009 ж., № 19, 166-құжат </w:t>
      </w:r>
    </w:p>
    <w:p w:rsidR="00000000" w:rsidRDefault="00CE06DB">
      <w:pPr>
        <w:ind w:firstLine="400"/>
        <w:jc w:val="both"/>
      </w:pPr>
      <w:r>
        <w:rPr>
          <w:rStyle w:val="s0"/>
        </w:rPr>
        <w:t> </w:t>
      </w:r>
    </w:p>
    <w:p w:rsidR="00000000" w:rsidRDefault="00CE06D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E06DB">
      <w:pPr>
        <w:ind w:firstLine="400"/>
        <w:jc w:val="both"/>
      </w:pPr>
      <w:r>
        <w:rPr>
          <w:rStyle w:val="s0"/>
        </w:rPr>
        <w:t> </w:t>
      </w:r>
    </w:p>
    <w:p w:rsidR="00000000" w:rsidRDefault="00CE06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2010.17.08. № 1039 </w:t>
      </w:r>
      <w:hyperlink r:id="rId7" w:anchor="sub_id=6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E06DB">
      <w:pPr>
        <w:ind w:firstLine="400"/>
        <w:jc w:val="both"/>
      </w:pPr>
      <w:r>
        <w:rPr>
          <w:rStyle w:val="s0"/>
        </w:rPr>
        <w:t> </w:t>
      </w:r>
    </w:p>
    <w:p w:rsidR="00000000" w:rsidRDefault="00CE06D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E06DB">
      <w:pPr>
        <w:ind w:firstLine="400"/>
        <w:jc w:val="both"/>
      </w:pPr>
      <w:r>
        <w:rPr>
          <w:rStyle w:val="s0"/>
        </w:rPr>
        <w:t> </w:t>
      </w:r>
    </w:p>
    <w:p w:rsidR="00000000" w:rsidRDefault="00CE06DB">
      <w:pPr>
        <w:ind w:firstLine="400"/>
        <w:jc w:val="both"/>
      </w:pPr>
      <w:r>
        <w:rPr>
          <w:rStyle w:val="s0"/>
        </w:rPr>
        <w:t xml:space="preserve">2010 ж. 17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CE06D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06DB" w:rsidRDefault="00CE06DB" w:rsidP="00CE06DB">
      <w:r>
        <w:separator/>
      </w:r>
    </w:p>
  </w:endnote>
  <w:endnote w:type="continuationSeparator" w:id="0">
    <w:p w:rsidR="00CE06DB" w:rsidRDefault="00CE06DB" w:rsidP="00CE06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6DB" w:rsidRDefault="00CE06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6DB" w:rsidRDefault="00CE06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6DB" w:rsidRDefault="00CE06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06DB" w:rsidRDefault="00CE06DB" w:rsidP="00CE06DB">
      <w:r>
        <w:separator/>
      </w:r>
    </w:p>
  </w:footnote>
  <w:footnote w:type="continuationSeparator" w:id="0">
    <w:p w:rsidR="00CE06DB" w:rsidRDefault="00CE06DB" w:rsidP="00CE06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6DB" w:rsidRDefault="00CE06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6DB" w:rsidRDefault="00CE06DB" w:rsidP="00CE06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06DB" w:rsidRPr="00CE06DB" w:rsidRDefault="00CE06DB" w:rsidP="00CE06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2009.22.04 № 793 ҚР ПРЕЗИДЕНТІНІҢ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6DB" w:rsidRDefault="00CE06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06DB"/>
    <w:rsid w:val="00CE0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E06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06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06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06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E06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06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06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06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0191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018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594</Characters>
  <Application>Microsoft Office Word</Application>
  <DocSecurity>0</DocSecurity>
  <Lines>4</Lines>
  <Paragraphs>1</Paragraphs>
  <ScaleCrop>false</ScaleCrop>
  <Company/>
  <LinksUpToDate>false</LinksUpToDate>
  <CharactersWithSpaces>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2009.22.04 № 793 ҚР ПРЕЗИДЕНТІНІҢ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2023-09-24T20:30:00Z</dcterms:created>
  <dcterms:modified xsi:type="dcterms:W3CDTF">2023-09-24T20:30:00Z</dcterms:modified>
</cp:coreProperties>
</file>