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Mar>
          <w:left w:w="0" w:type="dxa"/>
          <w:right w:w="0" w:type="dxa"/>
        </w:tblCellMar>
        <w:tblLook w:val="04A0" w:firstRow="1" w:lastRow="0" w:firstColumn="1" w:lastColumn="0" w:noHBand="0" w:noVBand="1"/>
      </w:tblPr>
      <w:tblGrid>
        <w:gridCol w:w="2196"/>
        <w:gridCol w:w="7267"/>
      </w:tblGrid>
      <w:tr w:rsidR="00000000">
        <w:tc>
          <w:tcPr>
            <w:tcW w:w="383" w:type="pct"/>
            <w:vMerge w:val="restart"/>
            <w:tcMar>
              <w:top w:w="0" w:type="dxa"/>
              <w:left w:w="108" w:type="dxa"/>
              <w:bottom w:w="0" w:type="dxa"/>
              <w:right w:w="108" w:type="dxa"/>
            </w:tcMar>
            <w:vAlign w:val="center"/>
            <w:hideMark/>
          </w:tcPr>
          <w:p w:rsidR="00000000" w:rsidRDefault="00EE361C">
            <w:pPr>
              <w:pStyle w:val="pc"/>
            </w:pPr>
            <w:bookmarkStart w:id="0" w:name="_GoBack"/>
            <w:bookmarkEnd w:id="0"/>
            <w:r>
              <w:rPr>
                <w:noProof/>
              </w:rPr>
              <w:drawing>
                <wp:inline distT="0" distB="0" distL="0" distR="0">
                  <wp:extent cx="1247775" cy="18002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191508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247775" cy="1800225"/>
                          </a:xfrm>
                          <a:prstGeom prst="rect">
                            <a:avLst/>
                          </a:prstGeom>
                          <a:noFill/>
                          <a:ln>
                            <a:noFill/>
                          </a:ln>
                        </pic:spPr>
                      </pic:pic>
                    </a:graphicData>
                  </a:graphic>
                </wp:inline>
              </w:drawing>
            </w:r>
          </w:p>
        </w:tc>
        <w:tc>
          <w:tcPr>
            <w:tcW w:w="4617" w:type="pct"/>
            <w:vAlign w:val="center"/>
            <w:hideMark/>
          </w:tcPr>
          <w:p w:rsidR="00000000" w:rsidRDefault="00EE361C">
            <w:pPr>
              <w:pStyle w:val="pc"/>
            </w:pPr>
            <w:r>
              <w:rPr>
                <w:rStyle w:val="s1"/>
                <w:sz w:val="28"/>
                <w:szCs w:val="28"/>
              </w:rPr>
              <w:t>Тыныбеков Кайрат Сагатханович</w:t>
            </w:r>
          </w:p>
        </w:tc>
      </w:tr>
      <w:tr w:rsidR="00000000">
        <w:tc>
          <w:tcPr>
            <w:tcW w:w="0" w:type="auto"/>
            <w:vMerge/>
            <w:vAlign w:val="center"/>
            <w:hideMark/>
          </w:tcPr>
          <w:p w:rsidR="00000000" w:rsidRDefault="00EE361C">
            <w:pPr>
              <w:rPr>
                <w:color w:val="000000"/>
              </w:rPr>
            </w:pPr>
          </w:p>
        </w:tc>
        <w:tc>
          <w:tcPr>
            <w:tcW w:w="4617" w:type="pct"/>
            <w:vAlign w:val="center"/>
            <w:hideMark/>
          </w:tcPr>
          <w:p w:rsidR="00000000" w:rsidRDefault="00EE361C">
            <w:pPr>
              <w:pStyle w:val="a3"/>
            </w:pPr>
            <w:r>
              <w:rPr>
                <w:rStyle w:val="s0"/>
              </w:rPr>
              <w:t> </w:t>
            </w:r>
          </w:p>
        </w:tc>
      </w:tr>
      <w:tr w:rsidR="00000000">
        <w:trPr>
          <w:trHeight w:val="195"/>
        </w:trPr>
        <w:tc>
          <w:tcPr>
            <w:tcW w:w="0" w:type="auto"/>
            <w:vMerge/>
            <w:vAlign w:val="center"/>
            <w:hideMark/>
          </w:tcPr>
          <w:p w:rsidR="00000000" w:rsidRDefault="00EE361C">
            <w:pPr>
              <w:rPr>
                <w:color w:val="000000"/>
              </w:rPr>
            </w:pPr>
          </w:p>
        </w:tc>
        <w:tc>
          <w:tcPr>
            <w:tcW w:w="4617" w:type="pct"/>
            <w:tcMar>
              <w:top w:w="0" w:type="dxa"/>
              <w:left w:w="108" w:type="dxa"/>
              <w:bottom w:w="0" w:type="dxa"/>
              <w:right w:w="108" w:type="dxa"/>
            </w:tcMar>
            <w:hideMark/>
          </w:tcPr>
          <w:p w:rsidR="00000000" w:rsidRDefault="00EE361C">
            <w:pPr>
              <w:pStyle w:val="a3"/>
              <w:spacing w:line="195" w:lineRule="atLeast"/>
            </w:pPr>
            <w:r>
              <w:rPr>
                <w:rStyle w:val="s0"/>
                <w:b/>
                <w:bCs/>
              </w:rPr>
              <w:t>Последняя должность:</w:t>
            </w:r>
            <w:r>
              <w:rPr>
                <w:rStyle w:val="s0"/>
              </w:rPr>
              <w:t xml:space="preserve"> </w:t>
            </w:r>
            <w:r>
              <w:t>Экс-начальник департамента оперативного планирования Министерства внутренних дел Республики Казахс</w:t>
            </w:r>
            <w:r>
              <w:t>тан</w:t>
            </w:r>
          </w:p>
        </w:tc>
      </w:tr>
      <w:tr w:rsidR="00000000">
        <w:trPr>
          <w:trHeight w:val="360"/>
        </w:trPr>
        <w:tc>
          <w:tcPr>
            <w:tcW w:w="0" w:type="auto"/>
            <w:vMerge/>
            <w:vAlign w:val="center"/>
            <w:hideMark/>
          </w:tcPr>
          <w:p w:rsidR="00000000" w:rsidRDefault="00EE361C">
            <w:pPr>
              <w:rPr>
                <w:color w:val="000000"/>
              </w:rPr>
            </w:pPr>
          </w:p>
        </w:tc>
        <w:tc>
          <w:tcPr>
            <w:tcW w:w="4617" w:type="pct"/>
            <w:tcMar>
              <w:top w:w="0" w:type="dxa"/>
              <w:left w:w="108" w:type="dxa"/>
              <w:bottom w:w="0" w:type="dxa"/>
              <w:right w:w="108" w:type="dxa"/>
            </w:tcMar>
            <w:hideMark/>
          </w:tcPr>
          <w:p w:rsidR="00000000" w:rsidRDefault="00EE361C">
            <w:pPr>
              <w:pStyle w:val="a3"/>
            </w:pPr>
            <w:r>
              <w:rPr>
                <w:rStyle w:val="s0"/>
                <w:b/>
                <w:bCs/>
              </w:rPr>
              <w:t>Дата рождения:</w:t>
            </w:r>
            <w:r>
              <w:rPr>
                <w:rStyle w:val="s0"/>
              </w:rPr>
              <w:t xml:space="preserve"> </w:t>
            </w:r>
            <w:r>
              <w:t>20.12.1959</w:t>
            </w:r>
          </w:p>
        </w:tc>
      </w:tr>
      <w:tr w:rsidR="00000000">
        <w:trPr>
          <w:trHeight w:val="330"/>
        </w:trPr>
        <w:tc>
          <w:tcPr>
            <w:tcW w:w="0" w:type="auto"/>
            <w:vMerge/>
            <w:vAlign w:val="center"/>
            <w:hideMark/>
          </w:tcPr>
          <w:p w:rsidR="00000000" w:rsidRDefault="00EE361C">
            <w:pPr>
              <w:rPr>
                <w:color w:val="000000"/>
              </w:rPr>
            </w:pPr>
          </w:p>
        </w:tc>
        <w:tc>
          <w:tcPr>
            <w:tcW w:w="4617" w:type="pct"/>
            <w:tcMar>
              <w:top w:w="0" w:type="dxa"/>
              <w:left w:w="108" w:type="dxa"/>
              <w:bottom w:w="0" w:type="dxa"/>
              <w:right w:w="108" w:type="dxa"/>
            </w:tcMar>
            <w:hideMark/>
          </w:tcPr>
          <w:p w:rsidR="00000000" w:rsidRDefault="00EE361C">
            <w:pPr>
              <w:pStyle w:val="a3"/>
            </w:pPr>
            <w:r>
              <w:rPr>
                <w:rStyle w:val="s0"/>
                <w:b/>
                <w:bCs/>
              </w:rPr>
              <w:t>Место рождения:</w:t>
            </w:r>
            <w:r>
              <w:rPr>
                <w:rStyle w:val="s0"/>
              </w:rPr>
              <w:t xml:space="preserve"> КазССР; </w:t>
            </w:r>
            <w:r>
              <w:t>Алма-Атин</w:t>
            </w:r>
            <w:r>
              <w:rPr>
                <w:rStyle w:val="s0"/>
              </w:rPr>
              <w:t xml:space="preserve">ская область; </w:t>
            </w:r>
            <w:r>
              <w:t>Нарынколь</w:t>
            </w:r>
            <w:r>
              <w:rPr>
                <w:rStyle w:val="s0"/>
              </w:rPr>
              <w:t xml:space="preserve">ский район; с. </w:t>
            </w:r>
            <w:r>
              <w:t>Текес</w:t>
            </w:r>
          </w:p>
        </w:tc>
      </w:tr>
      <w:tr w:rsidR="00000000">
        <w:trPr>
          <w:trHeight w:val="879"/>
        </w:trPr>
        <w:tc>
          <w:tcPr>
            <w:tcW w:w="0" w:type="auto"/>
            <w:vMerge/>
            <w:vAlign w:val="center"/>
            <w:hideMark/>
          </w:tcPr>
          <w:p w:rsidR="00000000" w:rsidRDefault="00EE361C">
            <w:pPr>
              <w:rPr>
                <w:color w:val="000000"/>
              </w:rPr>
            </w:pPr>
          </w:p>
        </w:tc>
        <w:tc>
          <w:tcPr>
            <w:tcW w:w="4617" w:type="pct"/>
            <w:tcMar>
              <w:top w:w="0" w:type="dxa"/>
              <w:left w:w="108" w:type="dxa"/>
              <w:bottom w:w="0" w:type="dxa"/>
              <w:right w:w="108" w:type="dxa"/>
            </w:tcMar>
            <w:hideMark/>
          </w:tcPr>
          <w:p w:rsidR="00000000" w:rsidRDefault="00EE361C">
            <w:pPr>
              <w:pStyle w:val="a3"/>
            </w:pPr>
            <w:r>
              <w:rPr>
                <w:rStyle w:val="s0"/>
                <w:b/>
                <w:bCs/>
              </w:rPr>
              <w:t>Семейное положение, родственные связи:</w:t>
            </w:r>
          </w:p>
          <w:p w:rsidR="00000000" w:rsidRDefault="00EE361C">
            <w:pPr>
              <w:pStyle w:val="a3"/>
            </w:pPr>
            <w:r>
              <w:rPr>
                <w:rFonts w:ascii="Symbol" w:hAnsi="Symbol"/>
              </w:rPr>
              <w:t></w:t>
            </w:r>
            <w:r>
              <w:rPr>
                <w:sz w:val="14"/>
                <w:szCs w:val="14"/>
              </w:rPr>
              <w:t xml:space="preserve">      </w:t>
            </w:r>
            <w:r>
              <w:rPr>
                <w:rStyle w:val="s0"/>
              </w:rPr>
              <w:t>Женат</w:t>
            </w:r>
          </w:p>
          <w:p w:rsidR="00000000" w:rsidRDefault="00EE361C">
            <w:pPr>
              <w:pStyle w:val="a3"/>
            </w:pPr>
            <w:r>
              <w:rPr>
                <w:rFonts w:ascii="Symbol" w:hAnsi="Symbol"/>
              </w:rPr>
              <w:t></w:t>
            </w:r>
            <w:r>
              <w:rPr>
                <w:sz w:val="14"/>
                <w:szCs w:val="14"/>
              </w:rPr>
              <w:t xml:space="preserve">      </w:t>
            </w:r>
            <w:r>
              <w:rPr>
                <w:rStyle w:val="s0"/>
              </w:rPr>
              <w:t>Дети: четверо</w:t>
            </w:r>
          </w:p>
        </w:tc>
      </w:tr>
      <w:tr w:rsidR="00000000">
        <w:trPr>
          <w:trHeight w:val="525"/>
        </w:trPr>
        <w:tc>
          <w:tcPr>
            <w:tcW w:w="0" w:type="auto"/>
            <w:vMerge/>
            <w:vAlign w:val="center"/>
            <w:hideMark/>
          </w:tcPr>
          <w:p w:rsidR="00000000" w:rsidRDefault="00EE361C">
            <w:pPr>
              <w:rPr>
                <w:color w:val="000000"/>
              </w:rPr>
            </w:pPr>
          </w:p>
        </w:tc>
        <w:tc>
          <w:tcPr>
            <w:tcW w:w="4617" w:type="pct"/>
            <w:tcMar>
              <w:top w:w="0" w:type="dxa"/>
              <w:left w:w="108" w:type="dxa"/>
              <w:bottom w:w="0" w:type="dxa"/>
              <w:right w:w="108" w:type="dxa"/>
            </w:tcMar>
            <w:hideMark/>
          </w:tcPr>
          <w:p w:rsidR="00000000" w:rsidRDefault="00EE361C">
            <w:pPr>
              <w:pStyle w:val="a3"/>
            </w:pPr>
            <w:r>
              <w:rPr>
                <w:rStyle w:val="s0"/>
                <w:b/>
                <w:bCs/>
              </w:rPr>
              <w:t>Владение языками:</w:t>
            </w:r>
          </w:p>
          <w:p w:rsidR="00000000" w:rsidRDefault="00EE361C">
            <w:pPr>
              <w:pStyle w:val="a3"/>
            </w:pPr>
            <w:r>
              <w:rPr>
                <w:rFonts w:ascii="Symbol" w:hAnsi="Symbol"/>
              </w:rPr>
              <w:t></w:t>
            </w:r>
            <w:r>
              <w:rPr>
                <w:sz w:val="14"/>
                <w:szCs w:val="14"/>
              </w:rPr>
              <w:t xml:space="preserve">      </w:t>
            </w:r>
            <w:r>
              <w:t>Казахский, русский</w:t>
            </w:r>
          </w:p>
        </w:tc>
      </w:tr>
      <w:tr w:rsidR="00000000">
        <w:tc>
          <w:tcPr>
            <w:tcW w:w="5000" w:type="pct"/>
            <w:gridSpan w:val="2"/>
            <w:tcMar>
              <w:top w:w="0" w:type="dxa"/>
              <w:left w:w="108" w:type="dxa"/>
              <w:bottom w:w="0" w:type="dxa"/>
              <w:right w:w="108" w:type="dxa"/>
            </w:tcMar>
            <w:hideMark/>
          </w:tcPr>
          <w:p w:rsidR="00000000" w:rsidRDefault="00EE361C">
            <w:pPr>
              <w:pStyle w:val="a3"/>
            </w:pPr>
            <w:r>
              <w:rPr>
                <w:rStyle w:val="s0"/>
                <w:b/>
                <w:bCs/>
              </w:rPr>
              <w:t>Образование, специальность (квалификация), лицензии:</w:t>
            </w:r>
          </w:p>
          <w:p w:rsidR="00000000" w:rsidRDefault="00EE361C">
            <w:pPr>
              <w:pStyle w:val="pji"/>
            </w:pPr>
            <w:r>
              <w:rPr>
                <w:rFonts w:ascii="Symbol" w:hAnsi="Symbol"/>
              </w:rPr>
              <w:t></w:t>
            </w:r>
            <w:r>
              <w:rPr>
                <w:sz w:val="14"/>
                <w:szCs w:val="14"/>
              </w:rPr>
              <w:t>      </w:t>
            </w:r>
            <w:r>
              <w:t>Казахский политехнический институт им. В.И. Ленина (1982)</w:t>
            </w:r>
          </w:p>
          <w:p w:rsidR="00000000" w:rsidRDefault="00EE361C">
            <w:pPr>
              <w:pStyle w:val="pji"/>
            </w:pPr>
            <w:r>
              <w:rPr>
                <w:i/>
                <w:iCs/>
              </w:rPr>
              <w:t>Специальность «Горный-инженер электрик»</w:t>
            </w:r>
          </w:p>
          <w:p w:rsidR="00000000" w:rsidRDefault="00EE361C">
            <w:pPr>
              <w:pStyle w:val="pji"/>
            </w:pPr>
            <w:r>
              <w:rPr>
                <w:rFonts w:ascii="Symbol" w:hAnsi="Symbol"/>
              </w:rPr>
              <w:t></w:t>
            </w:r>
            <w:r>
              <w:rPr>
                <w:sz w:val="14"/>
                <w:szCs w:val="14"/>
              </w:rPr>
              <w:t>      </w:t>
            </w:r>
            <w:r>
              <w:t>Харьковские высшие курсы Министерства внутренних дел СССР (1987);</w:t>
            </w:r>
          </w:p>
          <w:p w:rsidR="00000000" w:rsidRDefault="00EE361C">
            <w:pPr>
              <w:pStyle w:val="pji"/>
            </w:pPr>
            <w:r>
              <w:rPr>
                <w:rFonts w:ascii="Symbol" w:hAnsi="Symbol"/>
              </w:rPr>
              <w:t></w:t>
            </w:r>
            <w:r>
              <w:rPr>
                <w:sz w:val="14"/>
                <w:szCs w:val="14"/>
              </w:rPr>
              <w:t>      </w:t>
            </w:r>
            <w:r>
              <w:t>Карагандинская высшая школа Министерства внутренних дел Республики Казахстан (1993)</w:t>
            </w:r>
          </w:p>
          <w:p w:rsidR="00000000" w:rsidRDefault="00EE361C">
            <w:pPr>
              <w:pStyle w:val="pji"/>
            </w:pPr>
            <w:r>
              <w:rPr>
                <w:i/>
                <w:iCs/>
              </w:rPr>
              <w:t>Специальность «Юрист»</w:t>
            </w:r>
          </w:p>
          <w:p w:rsidR="00000000" w:rsidRDefault="00EE361C">
            <w:pPr>
              <w:pStyle w:val="pji"/>
            </w:pPr>
            <w:r>
              <w:rPr>
                <w:rFonts w:ascii="Symbol" w:hAnsi="Symbol"/>
              </w:rPr>
              <w:t></w:t>
            </w:r>
            <w:r>
              <w:rPr>
                <w:sz w:val="14"/>
                <w:szCs w:val="14"/>
              </w:rPr>
              <w:t>      </w:t>
            </w:r>
            <w:r>
              <w:t>Академия Министерства внутренних дел Республики Казахстан (2001)</w:t>
            </w:r>
          </w:p>
          <w:p w:rsidR="00000000" w:rsidRDefault="00EE361C">
            <w:pPr>
              <w:pStyle w:val="a3"/>
            </w:pPr>
            <w:r>
              <w:rPr>
                <w:i/>
                <w:iCs/>
              </w:rPr>
              <w:t>Специальность «Магистр делового администрирования»</w:t>
            </w:r>
          </w:p>
        </w:tc>
      </w:tr>
      <w:tr w:rsidR="00000000">
        <w:tc>
          <w:tcPr>
            <w:tcW w:w="5000" w:type="pct"/>
            <w:gridSpan w:val="2"/>
            <w:tcMar>
              <w:top w:w="0" w:type="dxa"/>
              <w:left w:w="108" w:type="dxa"/>
              <w:bottom w:w="0" w:type="dxa"/>
              <w:right w:w="108" w:type="dxa"/>
            </w:tcMar>
            <w:hideMark/>
          </w:tcPr>
          <w:p w:rsidR="00000000" w:rsidRDefault="00EE361C">
            <w:pPr>
              <w:pStyle w:val="a3"/>
            </w:pPr>
            <w:r>
              <w:rPr>
                <w:rStyle w:val="s0"/>
                <w:b/>
                <w:bCs/>
              </w:rPr>
              <w:t>Научные звания, степени</w:t>
            </w:r>
            <w:r>
              <w:rPr>
                <w:rStyle w:val="s0"/>
                <w:b/>
                <w:bCs/>
              </w:rPr>
              <w:t>, деятельность:</w:t>
            </w:r>
          </w:p>
          <w:p w:rsidR="00000000" w:rsidRDefault="00EE361C">
            <w:pPr>
              <w:pStyle w:val="a3"/>
            </w:pPr>
            <w:r>
              <w:rPr>
                <w:rFonts w:ascii="Symbol" w:hAnsi="Symbol"/>
              </w:rPr>
              <w:t></w:t>
            </w:r>
            <w:r>
              <w:rPr>
                <w:sz w:val="14"/>
                <w:szCs w:val="14"/>
              </w:rPr>
              <w:t xml:space="preserve">      </w:t>
            </w:r>
            <w:r>
              <w:rPr>
                <w:rStyle w:val="s0"/>
              </w:rPr>
              <w:t>Кандидат юридических наук</w:t>
            </w:r>
          </w:p>
        </w:tc>
      </w:tr>
      <w:tr w:rsidR="00000000">
        <w:tc>
          <w:tcPr>
            <w:tcW w:w="5000" w:type="pct"/>
            <w:gridSpan w:val="2"/>
            <w:tcMar>
              <w:top w:w="0" w:type="dxa"/>
              <w:left w:w="108" w:type="dxa"/>
              <w:bottom w:w="0" w:type="dxa"/>
              <w:right w:w="108" w:type="dxa"/>
            </w:tcMar>
            <w:hideMark/>
          </w:tcPr>
          <w:p w:rsidR="00000000" w:rsidRDefault="00EE361C">
            <w:pPr>
              <w:pStyle w:val="a3"/>
            </w:pPr>
            <w:r>
              <w:rPr>
                <w:rStyle w:val="s0"/>
                <w:b/>
                <w:bCs/>
              </w:rPr>
              <w:t>Трудовой стаж:</w:t>
            </w:r>
          </w:p>
          <w:p w:rsidR="00000000" w:rsidRDefault="00EE361C">
            <w:pPr>
              <w:pStyle w:val="pji"/>
            </w:pPr>
            <w:r>
              <w:rPr>
                <w:rFonts w:ascii="Symbol" w:hAnsi="Symbol"/>
              </w:rPr>
              <w:t></w:t>
            </w:r>
            <w:r>
              <w:rPr>
                <w:sz w:val="14"/>
                <w:szCs w:val="14"/>
              </w:rPr>
              <w:t>      </w:t>
            </w:r>
            <w:r>
              <w:t>Плотник-бетонщик треста «Каратауфосфорстрой» (с 1976);</w:t>
            </w:r>
          </w:p>
          <w:p w:rsidR="00000000" w:rsidRDefault="00EE361C">
            <w:pPr>
              <w:pStyle w:val="pji"/>
            </w:pPr>
            <w:r>
              <w:rPr>
                <w:rFonts w:ascii="Symbol" w:hAnsi="Symbol"/>
              </w:rPr>
              <w:t></w:t>
            </w:r>
            <w:r>
              <w:rPr>
                <w:sz w:val="14"/>
                <w:szCs w:val="14"/>
              </w:rPr>
              <w:t xml:space="preserve">      </w:t>
            </w:r>
            <w:r>
              <w:t>Мастер горного участка ЖШПУ в Семипалатинской области, электромонтажником СУ «Электромонтаж», г. Алма-Ата (1982-1987);</w:t>
            </w:r>
          </w:p>
          <w:p w:rsidR="00000000" w:rsidRDefault="00EE361C">
            <w:pPr>
              <w:pStyle w:val="pji"/>
            </w:pPr>
            <w:r>
              <w:rPr>
                <w:rFonts w:ascii="Symbol" w:hAnsi="Symbol"/>
              </w:rPr>
              <w:t></w:t>
            </w:r>
            <w:r>
              <w:rPr>
                <w:sz w:val="14"/>
                <w:szCs w:val="14"/>
              </w:rPr>
              <w:t xml:space="preserve">      </w:t>
            </w:r>
            <w:r>
              <w:t>Оперуполномоченный, заместитель начальника отделения Московского РОВД ГУВД города Алматы (1987-1993);</w:t>
            </w:r>
          </w:p>
          <w:p w:rsidR="00000000" w:rsidRDefault="00EE361C">
            <w:pPr>
              <w:pStyle w:val="pji"/>
            </w:pPr>
            <w:r>
              <w:rPr>
                <w:rFonts w:ascii="Symbol" w:hAnsi="Symbol"/>
              </w:rPr>
              <w:t></w:t>
            </w:r>
            <w:r>
              <w:rPr>
                <w:sz w:val="14"/>
                <w:szCs w:val="14"/>
              </w:rPr>
              <w:t>      </w:t>
            </w:r>
            <w:r>
              <w:t>Заместитель начальника Калининского РОВД ГУВД города Алматы (1993-1995);</w:t>
            </w:r>
          </w:p>
          <w:p w:rsidR="00000000" w:rsidRDefault="00EE361C">
            <w:pPr>
              <w:pStyle w:val="pji"/>
            </w:pPr>
            <w:r>
              <w:rPr>
                <w:rFonts w:ascii="Symbol" w:hAnsi="Symbol"/>
              </w:rPr>
              <w:t></w:t>
            </w:r>
            <w:r>
              <w:rPr>
                <w:sz w:val="14"/>
                <w:szCs w:val="14"/>
              </w:rPr>
              <w:t>      </w:t>
            </w:r>
            <w:r>
              <w:t>Начальник УООП, начальник управления административной службы</w:t>
            </w:r>
            <w:r>
              <w:t>, начальник управления административной полиции ГУВД города Алматы (1995-1999);</w:t>
            </w:r>
          </w:p>
          <w:p w:rsidR="00000000" w:rsidRDefault="00EE361C">
            <w:pPr>
              <w:pStyle w:val="pji"/>
            </w:pPr>
            <w:r>
              <w:rPr>
                <w:rFonts w:ascii="Symbol" w:hAnsi="Symbol"/>
              </w:rPr>
              <w:t></w:t>
            </w:r>
            <w:r>
              <w:rPr>
                <w:sz w:val="14"/>
                <w:szCs w:val="14"/>
              </w:rPr>
              <w:t xml:space="preserve">      </w:t>
            </w:r>
            <w:r>
              <w:t>Слушатель 1-го факультета Академии Министерство внутренних дел Республики Казахстан (1999-2000);</w:t>
            </w:r>
          </w:p>
          <w:p w:rsidR="00000000" w:rsidRDefault="00EE361C">
            <w:pPr>
              <w:pStyle w:val="pji"/>
            </w:pPr>
            <w:r>
              <w:rPr>
                <w:rFonts w:ascii="Symbol" w:hAnsi="Symbol"/>
              </w:rPr>
              <w:t></w:t>
            </w:r>
            <w:r>
              <w:rPr>
                <w:sz w:val="14"/>
                <w:szCs w:val="14"/>
              </w:rPr>
              <w:t>      </w:t>
            </w:r>
            <w:r>
              <w:t>Начальник Департамента административной полиции Министерства внутренних дел Республики Казахстан (2000-2001);</w:t>
            </w:r>
          </w:p>
          <w:p w:rsidR="00000000" w:rsidRDefault="00EE361C">
            <w:pPr>
              <w:pStyle w:val="pji"/>
            </w:pPr>
            <w:r>
              <w:rPr>
                <w:rFonts w:ascii="Symbol" w:hAnsi="Symbol"/>
              </w:rPr>
              <w:t></w:t>
            </w:r>
            <w:r>
              <w:rPr>
                <w:sz w:val="14"/>
                <w:szCs w:val="14"/>
              </w:rPr>
              <w:t>      </w:t>
            </w:r>
            <w:r>
              <w:t>Начальник Департамента общественной безопасности Министерства внутренних дел Республики Казахстан (2000-2001);</w:t>
            </w:r>
          </w:p>
          <w:p w:rsidR="00000000" w:rsidRDefault="00EE361C">
            <w:pPr>
              <w:pStyle w:val="pji"/>
            </w:pPr>
            <w:r>
              <w:rPr>
                <w:rFonts w:ascii="Symbol" w:hAnsi="Symbol"/>
              </w:rPr>
              <w:t></w:t>
            </w:r>
            <w:r>
              <w:rPr>
                <w:sz w:val="14"/>
                <w:szCs w:val="14"/>
              </w:rPr>
              <w:t>      </w:t>
            </w:r>
            <w:r>
              <w:t xml:space="preserve">Начальник управления </w:t>
            </w:r>
            <w:r>
              <w:t>внутренних дел Западно-Казахстанской области (05.2001-03.2005);</w:t>
            </w:r>
          </w:p>
          <w:p w:rsidR="00000000" w:rsidRDefault="00EE361C">
            <w:pPr>
              <w:pStyle w:val="a3"/>
            </w:pPr>
            <w:r>
              <w:rPr>
                <w:rFonts w:ascii="Symbol" w:hAnsi="Symbol"/>
              </w:rPr>
              <w:t></w:t>
            </w:r>
            <w:r>
              <w:rPr>
                <w:sz w:val="14"/>
                <w:szCs w:val="14"/>
              </w:rPr>
              <w:t>      </w:t>
            </w:r>
            <w:r>
              <w:t>Начальник Западного Департамента внутренних дел на транспорте (07.2005-05.2009);</w:t>
            </w:r>
          </w:p>
          <w:p w:rsidR="00000000" w:rsidRDefault="00EE361C">
            <w:pPr>
              <w:pStyle w:val="a3"/>
            </w:pPr>
            <w:r>
              <w:rPr>
                <w:rFonts w:ascii="Symbol" w:hAnsi="Symbol"/>
              </w:rPr>
              <w:t></w:t>
            </w:r>
            <w:r>
              <w:rPr>
                <w:sz w:val="14"/>
                <w:szCs w:val="14"/>
              </w:rPr>
              <w:t xml:space="preserve">      </w:t>
            </w:r>
            <w:hyperlink r:id="rId8" w:history="1">
              <w:r>
                <w:rPr>
                  <w:rStyle w:val="a6"/>
                </w:rPr>
                <w:t>Председатель Комитета дорожной п</w:t>
              </w:r>
              <w:r>
                <w:rPr>
                  <w:rStyle w:val="a6"/>
                </w:rPr>
                <w:t>олиции Министерства внутренних дел Республики Казахстан</w:t>
              </w:r>
            </w:hyperlink>
            <w:r>
              <w:t xml:space="preserve"> (05.2009-2011);</w:t>
            </w:r>
          </w:p>
          <w:p w:rsidR="00000000" w:rsidRDefault="00EE361C">
            <w:pPr>
              <w:pStyle w:val="a3"/>
            </w:pPr>
            <w:r>
              <w:rPr>
                <w:rFonts w:ascii="Symbol" w:hAnsi="Symbol"/>
              </w:rPr>
              <w:t></w:t>
            </w:r>
            <w:r>
              <w:rPr>
                <w:sz w:val="14"/>
                <w:szCs w:val="14"/>
              </w:rPr>
              <w:t xml:space="preserve">      </w:t>
            </w:r>
            <w:hyperlink r:id="rId9" w:history="1">
              <w:r>
                <w:rPr>
                  <w:rStyle w:val="a6"/>
                  <w:color w:val="auto"/>
                  <w:u w:val="none"/>
                </w:rPr>
                <w:t>Председатель Комитета административной полиции Министерства внутренних дел Республики Казахстан</w:t>
              </w:r>
            </w:hyperlink>
            <w:r>
              <w:t xml:space="preserve"> (04.2011-09.201</w:t>
            </w:r>
            <w:r>
              <w:t>1);</w:t>
            </w:r>
          </w:p>
          <w:p w:rsidR="00000000" w:rsidRDefault="00EE361C">
            <w:pPr>
              <w:pStyle w:val="a3"/>
            </w:pPr>
            <w:r>
              <w:rPr>
                <w:rFonts w:ascii="Symbol" w:hAnsi="Symbol"/>
              </w:rPr>
              <w:t></w:t>
            </w:r>
            <w:r>
              <w:rPr>
                <w:sz w:val="14"/>
                <w:szCs w:val="14"/>
              </w:rPr>
              <w:t xml:space="preserve">      </w:t>
            </w:r>
            <w:hyperlink r:id="rId10" w:history="1">
              <w:r>
                <w:rPr>
                  <w:rStyle w:val="a6"/>
                </w:rPr>
                <w:t>Заместитель Министра внутренних дел Республики Казахстан</w:t>
              </w:r>
            </w:hyperlink>
            <w:r>
              <w:t xml:space="preserve"> (04.09.2011-12.2012);</w:t>
            </w:r>
          </w:p>
          <w:p w:rsidR="00000000" w:rsidRDefault="00EE361C">
            <w:pPr>
              <w:pStyle w:val="a3"/>
            </w:pPr>
            <w:r>
              <w:rPr>
                <w:rFonts w:ascii="Symbol" w:hAnsi="Symbol"/>
              </w:rPr>
              <w:t></w:t>
            </w:r>
            <w:r>
              <w:rPr>
                <w:sz w:val="14"/>
                <w:szCs w:val="14"/>
              </w:rPr>
              <w:t xml:space="preserve">      </w:t>
            </w:r>
            <w:hyperlink r:id="rId11" w:history="1">
              <w:r>
                <w:rPr>
                  <w:rStyle w:val="a6"/>
                </w:rPr>
                <w:t>Начальник Департамента внутренних дел города Алматы</w:t>
              </w:r>
            </w:hyperlink>
            <w:r>
              <w:rPr>
                <w:rStyle w:val="s0"/>
              </w:rPr>
              <w:t xml:space="preserve"> (12.2012-10.2013);</w:t>
            </w:r>
          </w:p>
          <w:p w:rsidR="00000000" w:rsidRDefault="00EE361C">
            <w:pPr>
              <w:pStyle w:val="pji"/>
            </w:pPr>
            <w:r>
              <w:rPr>
                <w:rFonts w:ascii="Symbol" w:hAnsi="Symbol"/>
              </w:rPr>
              <w:t></w:t>
            </w:r>
            <w:r>
              <w:rPr>
                <w:sz w:val="14"/>
                <w:szCs w:val="14"/>
              </w:rPr>
              <w:t xml:space="preserve">      </w:t>
            </w:r>
            <w:r>
              <w:t>Советник Министра внутренних дел Республики Казахстан (16.04.2014-07.11.2014);</w:t>
            </w:r>
          </w:p>
          <w:p w:rsidR="00000000" w:rsidRDefault="00EE361C">
            <w:pPr>
              <w:pStyle w:val="a3"/>
            </w:pPr>
            <w:r>
              <w:rPr>
                <w:rFonts w:ascii="Symbol" w:hAnsi="Symbol"/>
              </w:rPr>
              <w:t></w:t>
            </w:r>
            <w:r>
              <w:rPr>
                <w:sz w:val="14"/>
                <w:szCs w:val="14"/>
              </w:rPr>
              <w:t xml:space="preserve">      </w:t>
            </w:r>
            <w:r>
              <w:t>Начальник Департамента оперативного планирования Министерства внутренних дел Республики Каза</w:t>
            </w:r>
            <w:r>
              <w:t>хстан (07.11.2014-23.12.2018)</w:t>
            </w:r>
          </w:p>
        </w:tc>
      </w:tr>
      <w:tr w:rsidR="00000000">
        <w:tc>
          <w:tcPr>
            <w:tcW w:w="5000" w:type="pct"/>
            <w:gridSpan w:val="2"/>
            <w:tcMar>
              <w:top w:w="0" w:type="dxa"/>
              <w:left w:w="108" w:type="dxa"/>
              <w:bottom w:w="0" w:type="dxa"/>
              <w:right w:w="108" w:type="dxa"/>
            </w:tcMar>
            <w:hideMark/>
          </w:tcPr>
          <w:p w:rsidR="00000000" w:rsidRDefault="00EE361C">
            <w:pPr>
              <w:pStyle w:val="a3"/>
            </w:pPr>
            <w:r>
              <w:rPr>
                <w:b/>
                <w:bCs/>
              </w:rPr>
              <w:t>Государственные и международные награды, премии, почетные звания:</w:t>
            </w:r>
          </w:p>
          <w:p w:rsidR="00000000" w:rsidRDefault="00EE361C">
            <w:pPr>
              <w:pStyle w:val="pji"/>
            </w:pPr>
            <w:r>
              <w:rPr>
                <w:rFonts w:ascii="Symbol" w:hAnsi="Symbol"/>
              </w:rPr>
              <w:t></w:t>
            </w:r>
            <w:r>
              <w:rPr>
                <w:sz w:val="14"/>
                <w:szCs w:val="14"/>
              </w:rPr>
              <w:t xml:space="preserve">      </w:t>
            </w:r>
            <w:r>
              <w:rPr>
                <w:rStyle w:val="s0"/>
              </w:rPr>
              <w:t xml:space="preserve">Орден </w:t>
            </w:r>
            <w:r>
              <w:t>«Данк» 2-ой степени (2017);</w:t>
            </w:r>
          </w:p>
          <w:p w:rsidR="00000000" w:rsidRDefault="00EE361C">
            <w:pPr>
              <w:pStyle w:val="pji"/>
            </w:pPr>
            <w:r>
              <w:rPr>
                <w:rFonts w:ascii="Symbol" w:hAnsi="Symbol"/>
              </w:rPr>
              <w:t></w:t>
            </w:r>
            <w:r>
              <w:rPr>
                <w:sz w:val="14"/>
                <w:szCs w:val="14"/>
              </w:rPr>
              <w:t xml:space="preserve">      </w:t>
            </w:r>
            <w:r>
              <w:t>Медали: «Ерлігі үшін» (1998), «Қазақстан Республикасының тәуелсіздігіне 10 жыл» (2001), «Қазақстан Республик</w:t>
            </w:r>
            <w:r>
              <w:t>асының Қарулы Күштеріне 10 жыл» (2002) «Қазақстан Конституциясына 10 жыл» (2010), «Қазақстан Республикасының Тәуелсіздігіне 20 жыл» (2011), «Қазақстан Конституциясына 20 жыл» (2015), «Қазақстан Республикасының Тәуелсіздігіне 25 жыл» (2016), «Астана 20 жыл»</w:t>
            </w:r>
            <w:r>
              <w:t xml:space="preserve"> (2018);</w:t>
            </w:r>
          </w:p>
          <w:p w:rsidR="00000000" w:rsidRDefault="00EE361C">
            <w:pPr>
              <w:pStyle w:val="a3"/>
            </w:pPr>
            <w:r>
              <w:rPr>
                <w:rFonts w:ascii="Symbol" w:hAnsi="Symbol"/>
              </w:rPr>
              <w:t></w:t>
            </w:r>
            <w:r>
              <w:rPr>
                <w:sz w:val="14"/>
                <w:szCs w:val="14"/>
              </w:rPr>
              <w:t xml:space="preserve">      </w:t>
            </w:r>
            <w:r>
              <w:t xml:space="preserve">Заслуженный работник </w:t>
            </w:r>
            <w:r>
              <w:rPr>
                <w:rStyle w:val="s0"/>
              </w:rPr>
              <w:t>Министерства внутренних дел</w:t>
            </w:r>
            <w:r>
              <w:t xml:space="preserve"> </w:t>
            </w:r>
            <w:r>
              <w:rPr>
                <w:rStyle w:val="s0"/>
              </w:rPr>
              <w:t>Республики Казахстан (2001)</w:t>
            </w:r>
          </w:p>
        </w:tc>
      </w:tr>
      <w:tr w:rsidR="00000000">
        <w:tc>
          <w:tcPr>
            <w:tcW w:w="5000" w:type="pct"/>
            <w:gridSpan w:val="2"/>
            <w:tcMar>
              <w:top w:w="0" w:type="dxa"/>
              <w:left w:w="108" w:type="dxa"/>
              <w:bottom w:w="0" w:type="dxa"/>
              <w:right w:w="108" w:type="dxa"/>
            </w:tcMar>
            <w:hideMark/>
          </w:tcPr>
          <w:p w:rsidR="00000000" w:rsidRDefault="00EE361C">
            <w:pPr>
              <w:pStyle w:val="a3"/>
            </w:pPr>
            <w:r>
              <w:rPr>
                <w:rStyle w:val="s0"/>
                <w:b/>
                <w:bCs/>
              </w:rPr>
              <w:t>Воинская служба, воинские и специальные звания, классные чины:</w:t>
            </w:r>
          </w:p>
          <w:p w:rsidR="00000000" w:rsidRDefault="00EE361C">
            <w:pPr>
              <w:pStyle w:val="a3"/>
            </w:pPr>
            <w:r>
              <w:rPr>
                <w:rFonts w:ascii="Symbol" w:hAnsi="Symbol"/>
              </w:rPr>
              <w:t></w:t>
            </w:r>
            <w:r>
              <w:rPr>
                <w:sz w:val="14"/>
                <w:szCs w:val="14"/>
              </w:rPr>
              <w:t xml:space="preserve">      </w:t>
            </w:r>
            <w:hyperlink r:id="rId12" w:history="1">
              <w:r>
                <w:rPr>
                  <w:rStyle w:val="a6"/>
                </w:rPr>
                <w:t>Генерал-майор полиции</w:t>
              </w:r>
            </w:hyperlink>
            <w:r>
              <w:rPr>
                <w:rStyle w:val="s0"/>
              </w:rPr>
              <w:t xml:space="preserve"> </w:t>
            </w:r>
            <w:r>
              <w:rPr>
                <w:rStyle w:val="s0"/>
              </w:rPr>
              <w:t>(06.05.2013)</w:t>
            </w:r>
          </w:p>
        </w:tc>
      </w:tr>
    </w:tbl>
    <w:p w:rsidR="00000000" w:rsidRDefault="00EE361C">
      <w:pPr>
        <w:pStyle w:val="a3"/>
      </w:pPr>
      <w: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361C" w:rsidRDefault="00EE361C" w:rsidP="00EE361C">
      <w:r>
        <w:separator/>
      </w:r>
    </w:p>
  </w:endnote>
  <w:endnote w:type="continuationSeparator" w:id="0">
    <w:p w:rsidR="00EE361C" w:rsidRDefault="00EE361C" w:rsidP="00EE36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61C" w:rsidRDefault="00EE361C">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61C" w:rsidRDefault="00EE361C">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61C" w:rsidRDefault="00EE361C">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361C" w:rsidRDefault="00EE361C" w:rsidP="00EE361C">
      <w:r>
        <w:separator/>
      </w:r>
    </w:p>
  </w:footnote>
  <w:footnote w:type="continuationSeparator" w:id="0">
    <w:p w:rsidR="00EE361C" w:rsidRDefault="00EE361C" w:rsidP="00EE36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61C" w:rsidRDefault="00EE361C">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61C" w:rsidRDefault="00EE361C" w:rsidP="00EE361C">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E361C" w:rsidRPr="00EE361C" w:rsidRDefault="00EE361C" w:rsidP="00EE361C">
    <w:pPr>
      <w:pStyle w:val="a8"/>
      <w:spacing w:after="100"/>
      <w:jc w:val="right"/>
      <w:rPr>
        <w:rFonts w:ascii="Arial" w:hAnsi="Arial" w:cs="Arial"/>
        <w:color w:val="808080"/>
        <w:sz w:val="20"/>
      </w:rPr>
    </w:pPr>
    <w:r>
      <w:rPr>
        <w:rFonts w:ascii="Arial" w:hAnsi="Arial" w:cs="Arial"/>
        <w:color w:val="808080"/>
        <w:sz w:val="20"/>
      </w:rPr>
      <w:t>Документ: Тыныбеков Кайрат Сагатханович (персональная справка)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61C" w:rsidRDefault="00EE361C">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E361C"/>
    <w:rsid w:val="00EE36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4">
    <w:name w:val="Balloon Text"/>
    <w:basedOn w:val="a"/>
    <w:link w:val="a5"/>
    <w:uiPriority w:val="99"/>
    <w:semiHidden/>
    <w:unhideWhenUsed/>
    <w:rPr>
      <w:rFonts w:ascii="Tahoma" w:hAnsi="Tahoma" w:cs="Tahoma"/>
      <w:sz w:val="16"/>
      <w:szCs w:val="16"/>
    </w:rPr>
  </w:style>
  <w:style w:type="character" w:customStyle="1" w:styleId="a5">
    <w:name w:val="Текст выноски Знак"/>
    <w:basedOn w:val="a0"/>
    <w:link w:val="a4"/>
    <w:uiPriority w:val="99"/>
    <w:semiHidden/>
    <w:rPr>
      <w:rFonts w:ascii="Tahoma" w:hAnsi="Tahoma" w:cs="Tahoma" w:hint="default"/>
      <w:color w:val="000000"/>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header"/>
    <w:basedOn w:val="a"/>
    <w:link w:val="a9"/>
    <w:uiPriority w:val="99"/>
    <w:unhideWhenUsed/>
    <w:rsid w:val="00EE361C"/>
    <w:pPr>
      <w:tabs>
        <w:tab w:val="center" w:pos="4677"/>
        <w:tab w:val="right" w:pos="9355"/>
      </w:tabs>
    </w:pPr>
  </w:style>
  <w:style w:type="character" w:customStyle="1" w:styleId="a9">
    <w:name w:val="Верхний колонтитул Знак"/>
    <w:basedOn w:val="a0"/>
    <w:link w:val="a8"/>
    <w:uiPriority w:val="99"/>
    <w:rsid w:val="00EE361C"/>
    <w:rPr>
      <w:rFonts w:eastAsiaTheme="minorEastAsia"/>
      <w:sz w:val="24"/>
      <w:szCs w:val="24"/>
    </w:rPr>
  </w:style>
  <w:style w:type="paragraph" w:styleId="aa">
    <w:name w:val="footer"/>
    <w:basedOn w:val="a"/>
    <w:link w:val="ab"/>
    <w:uiPriority w:val="99"/>
    <w:unhideWhenUsed/>
    <w:rsid w:val="00EE361C"/>
    <w:pPr>
      <w:tabs>
        <w:tab w:val="center" w:pos="4677"/>
        <w:tab w:val="right" w:pos="9355"/>
      </w:tabs>
    </w:pPr>
  </w:style>
  <w:style w:type="character" w:customStyle="1" w:styleId="ab">
    <w:name w:val="Нижний колонтитул Знак"/>
    <w:basedOn w:val="a0"/>
    <w:link w:val="aa"/>
    <w:uiPriority w:val="99"/>
    <w:rsid w:val="00EE361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4">
    <w:name w:val="Balloon Text"/>
    <w:basedOn w:val="a"/>
    <w:link w:val="a5"/>
    <w:uiPriority w:val="99"/>
    <w:semiHidden/>
    <w:unhideWhenUsed/>
    <w:rPr>
      <w:rFonts w:ascii="Tahoma" w:hAnsi="Tahoma" w:cs="Tahoma"/>
      <w:sz w:val="16"/>
      <w:szCs w:val="16"/>
    </w:rPr>
  </w:style>
  <w:style w:type="character" w:customStyle="1" w:styleId="a5">
    <w:name w:val="Текст выноски Знак"/>
    <w:basedOn w:val="a0"/>
    <w:link w:val="a4"/>
    <w:uiPriority w:val="99"/>
    <w:semiHidden/>
    <w:rPr>
      <w:rFonts w:ascii="Tahoma" w:hAnsi="Tahoma" w:cs="Tahoma" w:hint="default"/>
      <w:color w:val="000000"/>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header"/>
    <w:basedOn w:val="a"/>
    <w:link w:val="a9"/>
    <w:uiPriority w:val="99"/>
    <w:unhideWhenUsed/>
    <w:rsid w:val="00EE361C"/>
    <w:pPr>
      <w:tabs>
        <w:tab w:val="center" w:pos="4677"/>
        <w:tab w:val="right" w:pos="9355"/>
      </w:tabs>
    </w:pPr>
  </w:style>
  <w:style w:type="character" w:customStyle="1" w:styleId="a9">
    <w:name w:val="Верхний колонтитул Знак"/>
    <w:basedOn w:val="a0"/>
    <w:link w:val="a8"/>
    <w:uiPriority w:val="99"/>
    <w:rsid w:val="00EE361C"/>
    <w:rPr>
      <w:rFonts w:eastAsiaTheme="minorEastAsia"/>
      <w:sz w:val="24"/>
      <w:szCs w:val="24"/>
    </w:rPr>
  </w:style>
  <w:style w:type="paragraph" w:styleId="aa">
    <w:name w:val="footer"/>
    <w:basedOn w:val="a"/>
    <w:link w:val="ab"/>
    <w:uiPriority w:val="99"/>
    <w:unhideWhenUsed/>
    <w:rsid w:val="00EE361C"/>
    <w:pPr>
      <w:tabs>
        <w:tab w:val="center" w:pos="4677"/>
        <w:tab w:val="right" w:pos="9355"/>
      </w:tabs>
    </w:pPr>
  </w:style>
  <w:style w:type="character" w:customStyle="1" w:styleId="ab">
    <w:name w:val="Нижний колонтитул Знак"/>
    <w:basedOn w:val="a0"/>
    <w:link w:val="aa"/>
    <w:uiPriority w:val="99"/>
    <w:rsid w:val="00EE361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411984"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online.zakon.kz/Document/?doc_id=31384197"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310762"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31049010"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online.zakon.kz/document/?doc_id=30411984"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538</Words>
  <Characters>3070</Characters>
  <Application>Microsoft Office Word</Application>
  <DocSecurity>0</DocSecurity>
  <Lines>25</Lines>
  <Paragraphs>7</Paragraphs>
  <ScaleCrop>false</ScaleCrop>
  <Company>SPecialiST RePack</Company>
  <LinksUpToDate>false</LinksUpToDate>
  <CharactersWithSpaces>3601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Тыныбеков Кайрат Сагатханович (персональная справка) (©Paragraph 2024)</dc:title>
  <dc:subject/>
  <dc:creator>Сергей Мельников</dc:creator>
  <cp:keywords/>
  <dc:description/>
  <cp:lastModifiedBy>Сергей Мельников</cp:lastModifiedBy>
  <cp:revision>2</cp:revision>
  <dcterms:created xsi:type="dcterms:W3CDTF">2024-04-28T16:38:00Z</dcterms:created>
  <dcterms:modified xsi:type="dcterms:W3CDTF">2024-04-28T16:38:00Z</dcterms:modified>
</cp:coreProperties>
</file>