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2F09">
      <w:pPr>
        <w:ind w:firstLine="400"/>
        <w:jc w:val="both"/>
      </w:pPr>
      <w:bookmarkStart w:id="0" w:name="_GoBack"/>
      <w:bookmarkEnd w:id="0"/>
      <w:r>
        <w:rPr>
          <w:rStyle w:val="s0"/>
        </w:rPr>
        <w:t xml:space="preserve">«Қазақстан Республикасының кейбір заңнамалық актілеріне тауар биржалары мәселелері бойынша өзгерістер мен толықтырулар енгізу туралы» </w:t>
      </w:r>
      <w:r>
        <w:t>2009 жылғы 4 мамырдағы № 156-ІV Қазақстан Республикасының Заңы</w:t>
      </w:r>
    </w:p>
    <w:p w:rsidR="00000000" w:rsidRDefault="00092F09">
      <w:pPr>
        <w:ind w:firstLine="400"/>
        <w:jc w:val="both"/>
      </w:pPr>
      <w:r>
        <w:t> </w:t>
      </w:r>
    </w:p>
    <w:p w:rsidR="00000000" w:rsidRDefault="00092F09">
      <w:pPr>
        <w:ind w:firstLine="400"/>
        <w:jc w:val="both"/>
      </w:pPr>
      <w:r>
        <w:rPr>
          <w:rStyle w:val="s0"/>
        </w:rPr>
        <w:t>Жариялануы: «Егемен Қазақстан» 2009 ж. 8 мамыр № 161-164 (25561); ҚР Парламентінің Жаршысы 2008 ж., мамыр , № 9-10 (2537-2538), 47-құжат</w:t>
      </w:r>
    </w:p>
    <w:p w:rsidR="00000000" w:rsidRDefault="00092F09">
      <w:pPr>
        <w:ind w:firstLine="400"/>
        <w:jc w:val="both"/>
      </w:pPr>
      <w:r>
        <w:t> </w:t>
      </w:r>
    </w:p>
    <w:p w:rsidR="00000000" w:rsidRDefault="00092F09">
      <w:pPr>
        <w:jc w:val="center"/>
      </w:pPr>
      <w:r>
        <w:rPr>
          <w:rStyle w:val="s1"/>
        </w:rPr>
        <w:t>Түзету</w:t>
      </w:r>
    </w:p>
    <w:p w:rsidR="00000000" w:rsidRDefault="00092F09">
      <w:pPr>
        <w:jc w:val="center"/>
      </w:pPr>
      <w:r>
        <w:rPr>
          <w:rStyle w:val="s1"/>
        </w:rPr>
        <w:t> </w:t>
      </w:r>
    </w:p>
    <w:p w:rsidR="00000000" w:rsidRDefault="00092F09">
      <w:pPr>
        <w:ind w:firstLine="400"/>
        <w:jc w:val="both"/>
      </w:pPr>
      <w:r>
        <w:rPr>
          <w:rStyle w:val="s0"/>
        </w:rPr>
        <w:t>Жариялануы: «Егемен Қазақстан» 2009 ж. 22 мамыр № 178-180 (25577)</w:t>
      </w:r>
    </w:p>
    <w:p w:rsidR="00000000" w:rsidRDefault="00092F09">
      <w:pPr>
        <w:ind w:firstLine="400"/>
        <w:jc w:val="both"/>
      </w:pPr>
      <w:r>
        <w:t> </w:t>
      </w:r>
    </w:p>
    <w:p w:rsidR="00000000" w:rsidRDefault="00092F09">
      <w:pPr>
        <w:ind w:firstLine="400"/>
        <w:jc w:val="both"/>
      </w:pPr>
      <w:r>
        <w:t>«Қазақстан Республикасының кейбір заңнам</w:t>
      </w:r>
      <w:r>
        <w:t xml:space="preserve">алық </w:t>
      </w:r>
      <w:r>
        <w:rPr>
          <w:rStyle w:val="s0"/>
        </w:rPr>
        <w:t xml:space="preserve">актілеріне тауар биржалары мәселелері бойынша өзгерістер мен толықтырулар енгізу туралы» </w:t>
      </w:r>
      <w:r>
        <w:t>Қазақстан</w:t>
      </w:r>
      <w:r>
        <w:t xml:space="preserve"> Республикасының Заңына («</w:t>
      </w:r>
      <w:r>
        <w:rPr>
          <w:rStyle w:val="s0"/>
        </w:rPr>
        <w:t>Егемен Қазақстан»</w:t>
      </w:r>
      <w:r>
        <w:t xml:space="preserve"> 2009 жылғы 8 мамыр):</w:t>
      </w:r>
    </w:p>
    <w:p w:rsidR="00000000" w:rsidRDefault="00092F09">
      <w:pPr>
        <w:ind w:firstLine="400"/>
        <w:jc w:val="both"/>
      </w:pPr>
      <w:r>
        <w:t xml:space="preserve">аталған Заңдағы </w:t>
      </w:r>
      <w:hyperlink r:id="rId7" w:anchor="sub_id=2" w:history="1">
        <w:r>
          <w:rPr>
            <w:rStyle w:val="a3"/>
          </w:rPr>
          <w:t>1-баптың 1-тармағының 2) тармақшасындағы</w:t>
        </w:r>
      </w:hyperlink>
      <w:r>
        <w:t xml:space="preserve"> «576-7» деген цифралар «576-8» деп оқылсын;</w:t>
      </w:r>
    </w:p>
    <w:p w:rsidR="00000000" w:rsidRDefault="00092F09">
      <w:pPr>
        <w:ind w:firstLine="400"/>
        <w:jc w:val="both"/>
      </w:pPr>
      <w:r>
        <w:t xml:space="preserve">аталған Заңдағы </w:t>
      </w:r>
      <w:hyperlink r:id="rId8" w:anchor="sub_id=3" w:history="1">
        <w:r>
          <w:rPr>
            <w:rStyle w:val="a3"/>
          </w:rPr>
          <w:t>1-баптың 1-тармағының 3) тармақшасындағы</w:t>
        </w:r>
      </w:hyperlink>
      <w:r>
        <w:t xml:space="preserve"> «576-6» деген цифралар «576-</w:t>
      </w:r>
      <w:r>
        <w:t>7» деп, «576-7» деген цифралар тиісінші «576-8» деп оқылсын;</w:t>
      </w:r>
    </w:p>
    <w:p w:rsidR="00000000" w:rsidRDefault="00092F09">
      <w:pPr>
        <w:ind w:firstLine="400"/>
        <w:jc w:val="both"/>
      </w:pPr>
      <w:r>
        <w:t xml:space="preserve">аталған Заңдағы </w:t>
      </w:r>
      <w:hyperlink r:id="rId9" w:anchor="sub_id=300" w:history="1">
        <w:r>
          <w:rPr>
            <w:rStyle w:val="a3"/>
          </w:rPr>
          <w:t>1-баптың 3-тармағының</w:t>
        </w:r>
      </w:hyperlink>
      <w:r>
        <w:t xml:space="preserve"> екінші және үшінші абзацындағы «31» деген цифралар «32» деп оқылсын;</w:t>
      </w:r>
    </w:p>
    <w:p w:rsidR="00000000" w:rsidRDefault="00092F09">
      <w:pPr>
        <w:ind w:firstLine="400"/>
        <w:jc w:val="both"/>
      </w:pPr>
      <w:r>
        <w:t> </w:t>
      </w:r>
    </w:p>
    <w:p w:rsidR="00000000" w:rsidRDefault="00092F09">
      <w:pPr>
        <w:ind w:firstLine="400"/>
        <w:jc w:val="both"/>
      </w:pPr>
      <w:r>
        <w:t> </w:t>
      </w:r>
    </w:p>
    <w:p w:rsidR="00000000" w:rsidRDefault="00092F09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2F09" w:rsidRDefault="00092F09" w:rsidP="00092F09">
      <w:r>
        <w:separator/>
      </w:r>
    </w:p>
  </w:endnote>
  <w:endnote w:type="continuationSeparator" w:id="0">
    <w:p w:rsidR="00092F09" w:rsidRDefault="00092F09" w:rsidP="00092F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F09" w:rsidRDefault="00092F0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F09" w:rsidRDefault="00092F0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F09" w:rsidRDefault="00092F0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2F09" w:rsidRDefault="00092F09" w:rsidP="00092F09">
      <w:r>
        <w:separator/>
      </w:r>
    </w:p>
  </w:footnote>
  <w:footnote w:type="continuationSeparator" w:id="0">
    <w:p w:rsidR="00092F09" w:rsidRDefault="00092F09" w:rsidP="00092F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F09" w:rsidRDefault="00092F0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F09" w:rsidRDefault="00092F09" w:rsidP="00092F0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2F09" w:rsidRPr="00092F09" w:rsidRDefault="00092F09" w:rsidP="00092F0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ҚРҢ КЕЙБІР ЗАҢНАМАЛЫҚ АКТІЛЕРІНЕ ТАУАР БИРЖАЛАРЫ МӘСЕЛЕЛЕРІ...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F09" w:rsidRDefault="00092F0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2F09"/>
    <w:rsid w:val="00092F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92F0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92F0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92F0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92F0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92F0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92F0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92F0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92F0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1444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1444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1444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1100</Characters>
  <Application>Microsoft Office Word</Application>
  <DocSecurity>0</DocSecurity>
  <Lines>9</Lines>
  <Paragraphs>2</Paragraphs>
  <ScaleCrop>false</ScaleCrop>
  <Company/>
  <LinksUpToDate>false</LinksUpToDate>
  <CharactersWithSpaces>1220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ҚРҢ КЕЙБІР ЗАҢНАМАЛЫҚ АКТІЛЕРІНЕ ТАУАР БИРЖАЛАРЫ МӘСЕЛЕЛЕРІ... (©Paragraph 2023)</dc:title>
  <dc:subject/>
  <dc:creator>Сергей М</dc:creator>
  <cp:keywords/>
  <dc:description/>
  <cp:lastModifiedBy>Сергей М</cp:lastModifiedBy>
  <cp:revision>2</cp:revision>
  <dcterms:created xsi:type="dcterms:W3CDTF">2023-11-17T21:29:00Z</dcterms:created>
  <dcterms:modified xsi:type="dcterms:W3CDTF">2023-11-17T21:29:00Z</dcterms:modified>
</cp:coreProperties>
</file>