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3326">
      <w:pPr>
        <w:pStyle w:val="pr"/>
      </w:pPr>
      <w:bookmarkStart w:id="0" w:name="_GoBack"/>
      <w:bookmarkEnd w:id="0"/>
      <w:r>
        <w:t>13.05.2009</w:t>
      </w:r>
    </w:p>
    <w:p w:rsidR="00000000" w:rsidRDefault="00C53326">
      <w:pPr>
        <w:pStyle w:val="pc"/>
      </w:pPr>
      <w:r>
        <w:rPr>
          <w:rStyle w:val="s1"/>
        </w:rPr>
        <w:t>Президент Казахстана награжден высшей государственной наградой Республики Корея - Орденом «Мугунхва»</w:t>
      </w:r>
    </w:p>
    <w:p w:rsidR="00000000" w:rsidRDefault="00C53326">
      <w:pPr>
        <w:pStyle w:val="pj"/>
      </w:pPr>
      <w:r>
        <w:rPr>
          <w:rStyle w:val="s0"/>
        </w:rPr>
        <w:t> </w:t>
      </w:r>
    </w:p>
    <w:p w:rsidR="00000000" w:rsidRDefault="00C53326">
      <w:pPr>
        <w:pStyle w:val="pj"/>
      </w:pPr>
      <w:r>
        <w:rPr>
          <w:rStyle w:val="s0"/>
        </w:rPr>
        <w:t>АСТАНА. 13 мая. КАЗИНФОРМ /Айгуль Тулекбаева/ - В Акорде состоялась официальная церемония встречи Президента Республики Корея Ли Мён Бака, прибывшего с трехдневным официальным визитом в Казахстан, передает Казинформ.</w:t>
      </w:r>
    </w:p>
    <w:p w:rsidR="00000000" w:rsidRDefault="00C53326">
      <w:pPr>
        <w:pStyle w:val="pj"/>
      </w:pPr>
      <w:r>
        <w:rPr>
          <w:rStyle w:val="s0"/>
        </w:rPr>
        <w:t>В рамках визита южнокорейского лидера в</w:t>
      </w:r>
      <w:r>
        <w:rPr>
          <w:rStyle w:val="s0"/>
        </w:rPr>
        <w:t xml:space="preserve"> нашу республику Глава Казахстана был награжден высшей государственной наградой Республики Корея - Орденом «Мугунхва». В свою очередь, за большой личный вклад в развитие казахстанско-корейских дружественных отношений Президент Ли Мён Бак награжден высшей г</w:t>
      </w:r>
      <w:r>
        <w:rPr>
          <w:rStyle w:val="s0"/>
        </w:rPr>
        <w:t>осударственной наградой Казахстана - Орденом «Алтын Қыран».</w:t>
      </w:r>
    </w:p>
    <w:p w:rsidR="00000000" w:rsidRDefault="00C53326">
      <w:pPr>
        <w:pStyle w:val="pj"/>
      </w:pPr>
      <w:r>
        <w:rPr>
          <w:rStyle w:val="s0"/>
        </w:rPr>
        <w:t xml:space="preserve">В рамках визита планируются переговоры в узком и расширенном составах, подписание ряда двусторонних документов, участие Президента Республики Корея в казахстанско-корейском бизнес-форуме, а также </w:t>
      </w:r>
      <w:r>
        <w:rPr>
          <w:rStyle w:val="s0"/>
        </w:rPr>
        <w:t>принятие Плана действий по развитию двусторонних отношений между Республикой Корея и Казахстаном.</w:t>
      </w:r>
    </w:p>
    <w:p w:rsidR="00000000" w:rsidRDefault="00C53326">
      <w:pPr>
        <w:pStyle w:val="pj"/>
      </w:pPr>
      <w:r>
        <w:rPr>
          <w:rStyle w:val="s0"/>
        </w:rPr>
        <w:t>По итогам 2008 года взаимный товарооборот составил более 750 млн. долл., за 15 лет - с 1993-2008 гг. - валовой приток прямых инвестиций из Южной Кореи в Казах</w:t>
      </w:r>
      <w:r>
        <w:rPr>
          <w:rStyle w:val="s0"/>
        </w:rPr>
        <w:t>стан составил 3 млрд. долл. В Казахстане действует 300 совместных предприятий с участием корейского капитала, в их числе подразделение группы «Самсунг» (Samsung), «Эл-Джи Интернэшнл» (LG International), «Эл-Джи электроникс» (LG Electronics), строительные ф</w:t>
      </w:r>
      <w:r>
        <w:rPr>
          <w:rStyle w:val="s0"/>
        </w:rPr>
        <w:t>ирмы «Урим» и «Хёнджин».</w:t>
      </w:r>
    </w:p>
    <w:p w:rsidR="00000000" w:rsidRDefault="00C53326">
      <w:pPr>
        <w:pStyle w:val="pj"/>
      </w:pPr>
      <w:r>
        <w:rPr>
          <w:rStyle w:val="s0"/>
        </w:rPr>
        <w:t>По итогам переговоров планируется принятие совместного заявления.</w:t>
      </w:r>
    </w:p>
    <w:p w:rsidR="00000000" w:rsidRDefault="00C53326">
      <w:pPr>
        <w:pStyle w:val="p"/>
      </w:pPr>
      <w:r>
        <w:t> </w:t>
      </w:r>
    </w:p>
    <w:p w:rsidR="00000000" w:rsidRDefault="00C53326">
      <w:pPr>
        <w:pStyle w:val="p"/>
      </w:pPr>
      <w:r>
        <w:rPr>
          <w:sz w:val="20"/>
          <w:szCs w:val="20"/>
        </w:rPr>
        <w:t> </w:t>
      </w:r>
    </w:p>
    <w:p w:rsidR="00000000" w:rsidRDefault="00C53326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3326" w:rsidRDefault="00C53326" w:rsidP="00C53326">
      <w:r>
        <w:separator/>
      </w:r>
    </w:p>
  </w:endnote>
  <w:endnote w:type="continuationSeparator" w:id="0">
    <w:p w:rsidR="00C53326" w:rsidRDefault="00C53326" w:rsidP="00C53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3326" w:rsidRDefault="00C53326" w:rsidP="00C53326">
      <w:r>
        <w:separator/>
      </w:r>
    </w:p>
  </w:footnote>
  <w:footnote w:type="continuationSeparator" w:id="0">
    <w:p w:rsidR="00C53326" w:rsidRDefault="00C53326" w:rsidP="00C53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 w:rsidP="00C53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3326" w:rsidRPr="00C53326" w:rsidRDefault="00C53326" w:rsidP="00C533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Казахстана награжден высшей государственной наградой Республики Корея - Орденом «Мугунхва»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3326" w:rsidRDefault="00C533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3326"/>
    <w:rsid w:val="00C53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3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3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33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33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33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33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1429</Characters>
  <Application>Microsoft Office Word</Application>
  <DocSecurity>0</DocSecurity>
  <Lines>11</Lines>
  <Paragraphs>3</Paragraphs>
  <ScaleCrop>false</ScaleCrop>
  <Company/>
  <LinksUpToDate>false</LinksUpToDate>
  <CharactersWithSpaces>1621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2025-05-10T21:21:00Z</dcterms:created>
  <dcterms:modified xsi:type="dcterms:W3CDTF">2025-05-10T21:21:00Z</dcterms:modified>
</cp:coreProperties>
</file>