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B7FEA">
      <w:pPr>
        <w:pStyle w:val="pj"/>
      </w:pPr>
      <w:bookmarkStart w:id="0" w:name="_GoBack"/>
      <w:bookmarkEnd w:id="0"/>
      <w:r>
        <w:rPr>
          <w:rStyle w:val="s0"/>
          <w:b/>
          <w:bCs/>
        </w:rPr>
        <w:t>Гражданский Кодекс Республики Узбекистан (Часть первая) (утверждена Законом Республики Узбекистан от 21 декабря 1995 года № 163-I) (с изменениями и дополнениями по состоянию на 23.06.2025 г.)</w:t>
      </w:r>
    </w:p>
    <w:p w:rsidR="00000000" w:rsidRDefault="00CB7FEA">
      <w:pPr>
        <w:pStyle w:val="pj"/>
      </w:pPr>
      <w:r>
        <w:rPr>
          <w:rStyle w:val="s0"/>
        </w:rPr>
        <w:t> </w:t>
      </w:r>
    </w:p>
    <w:p w:rsidR="00000000" w:rsidRDefault="00CB7FEA">
      <w:pPr>
        <w:pStyle w:val="pj"/>
      </w:pPr>
      <w:r>
        <w:rPr>
          <w:rStyle w:val="s0"/>
        </w:rPr>
        <w:t>Опубликован: «Ведомости Олий Мажлиса Республики Узбекистан» 1996 г.; Официальное издание «Гражданский Кодекс Республики Узбекистан» издательство «Узбекистон» 1996 г.</w:t>
      </w:r>
    </w:p>
    <w:p w:rsidR="00000000" w:rsidRDefault="00CB7FEA">
      <w:pPr>
        <w:pStyle w:val="pj"/>
      </w:pPr>
      <w:r>
        <w:rPr>
          <w:rStyle w:val="s0"/>
        </w:rPr>
        <w:t> </w:t>
      </w:r>
    </w:p>
    <w:p w:rsidR="00000000" w:rsidRDefault="00CB7FEA">
      <w:pPr>
        <w:pStyle w:val="pj"/>
      </w:pPr>
      <w:r>
        <w:rPr>
          <w:rStyle w:val="s0"/>
        </w:rPr>
        <w:t>Внесены изменения:</w:t>
      </w:r>
    </w:p>
    <w:p w:rsidR="00000000" w:rsidRDefault="00CB7FEA">
      <w:pPr>
        <w:pStyle w:val="pj"/>
      </w:pPr>
      <w:r>
        <w:rPr>
          <w:rStyle w:val="s0"/>
        </w:rPr>
        <w:t> </w:t>
      </w:r>
    </w:p>
    <w:p w:rsidR="00000000" w:rsidRDefault="00CB7FEA">
      <w:pPr>
        <w:pStyle w:val="pj"/>
      </w:pPr>
      <w:hyperlink r:id="rId7" w:anchor="sub_id=6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22.09.09 г. № ЗРУ-223;</w:t>
      </w:r>
    </w:p>
    <w:p w:rsidR="00000000" w:rsidRDefault="00CB7FEA">
      <w:pPr>
        <w:pStyle w:val="pj"/>
      </w:pPr>
      <w:hyperlink r:id="rId8" w:anchor="sub_id=5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17.09.10 г. № ЗРУ-257;</w:t>
      </w:r>
    </w:p>
    <w:p w:rsidR="00000000" w:rsidRDefault="00CB7FEA">
      <w:pPr>
        <w:pStyle w:val="pj"/>
      </w:pPr>
      <w:hyperlink r:id="rId9" w:anchor="sub_id=1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22.09.10 г. № ЗРУ-260;</w:t>
      </w:r>
    </w:p>
    <w:p w:rsidR="00000000" w:rsidRDefault="00CB7FEA">
      <w:pPr>
        <w:pStyle w:val="pj"/>
      </w:pPr>
      <w:hyperlink r:id="rId10" w:anchor="sub_id=11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14.05.14 г. № ЗРУ-372 (см. </w:t>
      </w:r>
      <w:hyperlink r:id="rId11" w:anchor="sub_id=29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</w:t>
      </w:r>
      <w:r>
        <w:rPr>
          <w:rStyle w:val="s0"/>
        </w:rPr>
        <w:t>вступления в силу);</w:t>
      </w:r>
    </w:p>
    <w:p w:rsidR="00000000" w:rsidRDefault="00CB7FEA">
      <w:pPr>
        <w:pStyle w:val="pj"/>
      </w:pPr>
      <w:hyperlink r:id="rId12" w:anchor="sub_id=10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11.12.14 г. № ЗРУ-381 (см. </w:t>
      </w:r>
      <w:hyperlink r:id="rId13" w:anchor="sub_id=23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CB7FEA">
      <w:pPr>
        <w:pStyle w:val="pj"/>
      </w:pPr>
      <w:hyperlink r:id="rId14" w:anchor="sub_id=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20.08.15 г. № ЗРУ-391 (вступил в силу со дня его официального </w:t>
      </w:r>
      <w:hyperlink r:id="rId1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CB7FEA">
      <w:pPr>
        <w:pStyle w:val="pj"/>
      </w:pPr>
      <w:hyperlink r:id="rId16" w:anchor="sub_id=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25.04.16 г. № ЗРУ-405 (см. </w:t>
      </w:r>
      <w:hyperlink r:id="rId17" w:anchor="sub_id=26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CB7FEA">
      <w:pPr>
        <w:pStyle w:val="pj"/>
      </w:pPr>
      <w:hyperlink r:id="rId18" w:anchor="sub_id=26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РУз от 14.09.17 г. № ЗРУ-446 (вступил в силу со дня его официального </w:t>
      </w:r>
      <w:hyperlink r:id="rId19" w:history="1">
        <w:r>
          <w:rPr>
            <w:rStyle w:val="a5"/>
          </w:rPr>
          <w:t>опубликования</w:t>
        </w:r>
      </w:hyperlink>
      <w:r>
        <w:rPr>
          <w:rStyle w:val="s0"/>
        </w:rPr>
        <w:t>);</w:t>
      </w:r>
    </w:p>
    <w:p w:rsidR="00000000" w:rsidRDefault="00CB7FEA">
      <w:pPr>
        <w:pStyle w:val="pj"/>
      </w:pPr>
      <w:hyperlink r:id="rId20" w:anchor="sub_id=2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РУз от 30.12.17 г. № ЗРУ-455 (вступил в силу с 1 января 2018 года);</w:t>
      </w:r>
    </w:p>
    <w:p w:rsidR="00000000" w:rsidRDefault="00CB7FEA">
      <w:pPr>
        <w:pStyle w:val="pj"/>
      </w:pPr>
      <w:hyperlink r:id="rId21" w:anchor="sub_id=5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РУз от</w:t>
      </w:r>
      <w:r>
        <w:rPr>
          <w:rStyle w:val="s0"/>
        </w:rPr>
        <w:t xml:space="preserve"> 09.01.18 г. № ЗРУ-459 (вступил в силу со дня его официального </w:t>
      </w:r>
      <w:hyperlink r:id="rId22" w:history="1">
        <w:r>
          <w:rPr>
            <w:rStyle w:val="a5"/>
          </w:rPr>
          <w:t>опубликования</w:t>
        </w:r>
      </w:hyperlink>
      <w:r>
        <w:rPr>
          <w:rStyle w:val="s0"/>
        </w:rPr>
        <w:t>);</w:t>
      </w:r>
    </w:p>
    <w:p w:rsidR="00000000" w:rsidRDefault="00CB7FEA">
      <w:pPr>
        <w:pStyle w:val="pj"/>
      </w:pPr>
      <w:hyperlink r:id="rId23" w:anchor="sub_id=17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РУз от 18.04.18 г. №</w:t>
      </w:r>
      <w:r>
        <w:rPr>
          <w:rStyle w:val="s0"/>
        </w:rPr>
        <w:t xml:space="preserve"> ЗРУ-476 (см. </w:t>
      </w:r>
      <w:hyperlink r:id="rId24" w:anchor="sub_id=620000" w:history="1">
        <w:r>
          <w:rPr>
            <w:rStyle w:val="a5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CB7FEA">
      <w:pPr>
        <w:pStyle w:val="pj"/>
      </w:pPr>
      <w:hyperlink r:id="rId25" w:anchor="sub_id=4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РУз от 04.03.19 г. № ЗРУ-526 (вступил в с</w:t>
      </w:r>
      <w:r>
        <w:rPr>
          <w:rStyle w:val="s0"/>
        </w:rPr>
        <w:t xml:space="preserve">илу по истечении трех месяцев со дня его официального </w:t>
      </w:r>
      <w:hyperlink r:id="rId26" w:history="1">
        <w:r>
          <w:rPr>
            <w:rStyle w:val="a5"/>
          </w:rPr>
          <w:t>опубликования</w:t>
        </w:r>
      </w:hyperlink>
      <w:r>
        <w:rPr>
          <w:rStyle w:val="s0"/>
        </w:rPr>
        <w:t>);</w:t>
      </w:r>
    </w:p>
    <w:p w:rsidR="00000000" w:rsidRDefault="00CB7FEA">
      <w:pPr>
        <w:pStyle w:val="pj"/>
      </w:pPr>
      <w:hyperlink r:id="rId27" w:anchor="sub_id=3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РУз от 20.03.19 г. № ЗРУ-531 (</w:t>
      </w:r>
      <w:r>
        <w:rPr>
          <w:rStyle w:val="s0"/>
        </w:rPr>
        <w:t xml:space="preserve">вступил в силу со дня его официального </w:t>
      </w:r>
      <w:hyperlink r:id="rId28" w:history="1">
        <w:r>
          <w:rPr>
            <w:rStyle w:val="a5"/>
          </w:rPr>
          <w:t>опубликования</w:t>
        </w:r>
      </w:hyperlink>
      <w:r>
        <w:rPr>
          <w:rStyle w:val="s0"/>
        </w:rPr>
        <w:t>);</w:t>
      </w:r>
    </w:p>
    <w:p w:rsidR="00000000" w:rsidRDefault="00CB7FEA">
      <w:pPr>
        <w:pStyle w:val="pj"/>
      </w:pPr>
      <w:hyperlink r:id="rId29" w:anchor="sub_id=12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РУз от 23.05.19 г. № ЗРУ-542 (вступил в силу</w:t>
      </w:r>
      <w:r>
        <w:rPr>
          <w:rStyle w:val="s0"/>
        </w:rPr>
        <w:t xml:space="preserve"> со дня его официального </w:t>
      </w:r>
      <w:hyperlink r:id="rId30" w:history="1">
        <w:r>
          <w:rPr>
            <w:rStyle w:val="a5"/>
          </w:rPr>
          <w:t>опубликования</w:t>
        </w:r>
      </w:hyperlink>
      <w:r>
        <w:rPr>
          <w:rStyle w:val="s0"/>
        </w:rPr>
        <w:t>);</w:t>
      </w:r>
    </w:p>
    <w:p w:rsidR="00000000" w:rsidRDefault="00CB7FEA">
      <w:pPr>
        <w:pStyle w:val="pj"/>
      </w:pPr>
      <w:hyperlink r:id="rId31" w:anchor="sub_id=4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РУз от 22.10.19 г. № ЗРУ-572 (вступил в силу со дня его офи</w:t>
      </w:r>
      <w:r>
        <w:rPr>
          <w:rStyle w:val="s0"/>
        </w:rPr>
        <w:t xml:space="preserve">циального </w:t>
      </w:r>
      <w:hyperlink r:id="rId32" w:history="1">
        <w:r>
          <w:rPr>
            <w:rStyle w:val="a5"/>
          </w:rPr>
          <w:t>опубликования</w:t>
        </w:r>
      </w:hyperlink>
      <w:r>
        <w:rPr>
          <w:rStyle w:val="s0"/>
        </w:rPr>
        <w:t>);</w:t>
      </w:r>
    </w:p>
    <w:p w:rsidR="00000000" w:rsidRDefault="00CB7FEA">
      <w:pPr>
        <w:pStyle w:val="pj"/>
      </w:pPr>
      <w:hyperlink r:id="rId33" w:anchor="sub_id=22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РУз от 03.12.19 г. № ЗРУ-586 (вступил в силу со дня его официального </w:t>
      </w:r>
      <w:hyperlink r:id="rId34" w:history="1">
        <w:r>
          <w:rPr>
            <w:rStyle w:val="a5"/>
          </w:rPr>
          <w:t>опубликования</w:t>
        </w:r>
      </w:hyperlink>
      <w:r>
        <w:rPr>
          <w:rStyle w:val="s0"/>
        </w:rPr>
        <w:t>);</w:t>
      </w:r>
    </w:p>
    <w:p w:rsidR="00000000" w:rsidRDefault="00CB7FEA">
      <w:pPr>
        <w:pStyle w:val="pj"/>
      </w:pPr>
      <w:hyperlink r:id="rId3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РУз от 11.12.19 г. № ЗРУ-592 (вступил в силу с 1 января 2020 года);</w:t>
      </w:r>
    </w:p>
    <w:p w:rsidR="00000000" w:rsidRDefault="00CB7FEA">
      <w:pPr>
        <w:pStyle w:val="pj"/>
      </w:pPr>
      <w:hyperlink r:id="rId36" w:anchor="sub_id=2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РУз от 14.01.20 г. № ЗРУ-602 (вступает в силу со дня его официального </w:t>
      </w:r>
      <w:hyperlink r:id="rId37" w:history="1">
        <w:r>
          <w:rPr>
            <w:rStyle w:val="a5"/>
          </w:rPr>
          <w:t>опубликования</w:t>
        </w:r>
      </w:hyperlink>
      <w:r>
        <w:rPr>
          <w:rStyle w:val="s0"/>
        </w:rPr>
        <w:t>);</w:t>
      </w:r>
    </w:p>
    <w:p w:rsidR="00000000" w:rsidRDefault="00CB7FEA">
      <w:pPr>
        <w:pStyle w:val="pj"/>
      </w:pPr>
      <w:hyperlink r:id="rId38" w:anchor="sub_id=6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РУз от 22.01.20 г. № ЗРУ-603 (см. </w:t>
      </w:r>
      <w:hyperlink r:id="rId39" w:anchor="sub_id=110000" w:history="1">
        <w:r>
          <w:rPr>
            <w:rStyle w:val="a5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CB7FEA">
      <w:pPr>
        <w:pStyle w:val="pj"/>
      </w:pPr>
      <w:hyperlink r:id="rId40" w:anchor="sub_id=9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РУз от 12.10.21 г. № ЗРУ-721 (вступил в силу со дня его официального </w:t>
      </w:r>
      <w:hyperlink r:id="rId41" w:history="1">
        <w:r>
          <w:rPr>
            <w:rStyle w:val="a5"/>
          </w:rPr>
          <w:t>опубликования</w:t>
        </w:r>
      </w:hyperlink>
      <w:r>
        <w:rPr>
          <w:rStyle w:val="s0"/>
        </w:rPr>
        <w:t>);</w:t>
      </w:r>
    </w:p>
    <w:p w:rsidR="00000000" w:rsidRDefault="00CB7FEA">
      <w:pPr>
        <w:pStyle w:val="pj"/>
      </w:pPr>
      <w:hyperlink r:id="rId42" w:anchor="sub_id=2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РУз от 29.03.22 г. № ЗРУ-760 (вступил в силу со дня его официального </w:t>
      </w:r>
      <w:hyperlink r:id="rId43" w:history="1">
        <w:r>
          <w:rPr>
            <w:rStyle w:val="a5"/>
          </w:rPr>
          <w:t>опубликования</w:t>
        </w:r>
      </w:hyperlink>
      <w:r>
        <w:rPr>
          <w:rStyle w:val="s0"/>
        </w:rPr>
        <w:t>);</w:t>
      </w:r>
    </w:p>
    <w:p w:rsidR="00000000" w:rsidRDefault="00CB7FEA">
      <w:pPr>
        <w:pStyle w:val="pj"/>
      </w:pPr>
      <w:hyperlink r:id="rId44" w:anchor="sub_id=2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РУз от 20.04.22 г. № ЗРУ-765 (вступил в силу со дня его официального </w:t>
      </w:r>
      <w:hyperlink r:id="rId45" w:history="1">
        <w:r>
          <w:rPr>
            <w:rStyle w:val="a5"/>
          </w:rPr>
          <w:t>опубликования</w:t>
        </w:r>
      </w:hyperlink>
      <w:r>
        <w:rPr>
          <w:rStyle w:val="s0"/>
        </w:rPr>
        <w:t>);</w:t>
      </w:r>
    </w:p>
    <w:p w:rsidR="00000000" w:rsidRDefault="00CB7FEA">
      <w:pPr>
        <w:pStyle w:val="pj"/>
      </w:pPr>
      <w:hyperlink r:id="rId46" w:anchor="sub_id=1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РУз от 29.06.22 г. № ЗРУ-782 (вступил в силу по истечении трех месяцев со дня его официального </w:t>
      </w:r>
      <w:hyperlink r:id="rId47" w:history="1">
        <w:r>
          <w:rPr>
            <w:rStyle w:val="a5"/>
          </w:rPr>
          <w:t>опубликования</w:t>
        </w:r>
      </w:hyperlink>
      <w:r>
        <w:rPr>
          <w:rStyle w:val="s0"/>
        </w:rPr>
        <w:t>);</w:t>
      </w:r>
    </w:p>
    <w:p w:rsidR="00000000" w:rsidRDefault="00CB7FEA">
      <w:pPr>
        <w:pStyle w:val="pj"/>
      </w:pPr>
      <w:hyperlink r:id="rId48" w:anchor="sub_id=2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РУз от 07.11.22 г. № ЗРУ-801 (вступил в силу со дня его официального </w:t>
      </w:r>
      <w:hyperlink r:id="rId49" w:history="1">
        <w:r>
          <w:rPr>
            <w:rStyle w:val="a5"/>
          </w:rPr>
          <w:t>опубликования</w:t>
        </w:r>
      </w:hyperlink>
      <w:r>
        <w:rPr>
          <w:rStyle w:val="s0"/>
        </w:rPr>
        <w:t>);</w:t>
      </w:r>
    </w:p>
    <w:p w:rsidR="00000000" w:rsidRDefault="00CB7FEA">
      <w:pPr>
        <w:pStyle w:val="pj"/>
      </w:pPr>
      <w:hyperlink r:id="rId50" w:anchor="sub_id=4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РУз от 23.10.23 г. № ЗРУ-871 (вступил в силу со дня его официального </w:t>
      </w:r>
      <w:hyperlink r:id="rId51" w:history="1">
        <w:r>
          <w:rPr>
            <w:rStyle w:val="a5"/>
          </w:rPr>
          <w:t>опубликования</w:t>
        </w:r>
      </w:hyperlink>
      <w:r>
        <w:rPr>
          <w:rStyle w:val="s0"/>
        </w:rPr>
        <w:t>);</w:t>
      </w:r>
    </w:p>
    <w:p w:rsidR="00000000" w:rsidRDefault="00CB7FEA">
      <w:pPr>
        <w:pStyle w:val="pj"/>
      </w:pPr>
      <w:hyperlink r:id="rId52" w:anchor="sub_id=3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РУз от </w:t>
      </w:r>
      <w:r>
        <w:rPr>
          <w:rStyle w:val="s0"/>
        </w:rPr>
        <w:t xml:space="preserve">21.02.24 г. № ЗРУ-911 (вступил в силу со дня его официального </w:t>
      </w:r>
      <w:hyperlink r:id="rId53" w:history="1">
        <w:r>
          <w:rPr>
            <w:rStyle w:val="a5"/>
          </w:rPr>
          <w:t>опубликования</w:t>
        </w:r>
      </w:hyperlink>
      <w:r>
        <w:rPr>
          <w:rStyle w:val="s0"/>
        </w:rPr>
        <w:t>);</w:t>
      </w:r>
    </w:p>
    <w:p w:rsidR="00000000" w:rsidRDefault="00CB7FEA">
      <w:pPr>
        <w:pStyle w:val="pj"/>
      </w:pPr>
      <w:hyperlink r:id="rId54" w:anchor="sub_id=1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РУз от 27.02.24 г. № З</w:t>
      </w:r>
      <w:r>
        <w:rPr>
          <w:rStyle w:val="s0"/>
        </w:rPr>
        <w:t xml:space="preserve">РУ-914 (вступил в силу со дня его официального </w:t>
      </w:r>
      <w:hyperlink r:id="rId55" w:history="1">
        <w:r>
          <w:rPr>
            <w:rStyle w:val="a5"/>
          </w:rPr>
          <w:t>опубликования</w:t>
        </w:r>
      </w:hyperlink>
      <w:r>
        <w:rPr>
          <w:rStyle w:val="s0"/>
        </w:rPr>
        <w:t>);</w:t>
      </w:r>
    </w:p>
    <w:p w:rsidR="00000000" w:rsidRDefault="00CB7FEA">
      <w:pPr>
        <w:pStyle w:val="pj"/>
      </w:pPr>
      <w:hyperlink r:id="rId56" w:anchor="sub_id=30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РУз от 05.06.24 г. № ЗРУ-931 (вступил в</w:t>
      </w:r>
      <w:r>
        <w:rPr>
          <w:rStyle w:val="s0"/>
        </w:rPr>
        <w:t xml:space="preserve"> силу по истечении шести месяцев со дня его официального </w:t>
      </w:r>
      <w:hyperlink r:id="rId57" w:history="1">
        <w:r>
          <w:rPr>
            <w:rStyle w:val="a5"/>
          </w:rPr>
          <w:t>опубликования</w:t>
        </w:r>
      </w:hyperlink>
      <w:r>
        <w:rPr>
          <w:rStyle w:val="s0"/>
        </w:rPr>
        <w:t>);</w:t>
      </w:r>
    </w:p>
    <w:p w:rsidR="00000000" w:rsidRDefault="00CB7FEA">
      <w:pPr>
        <w:pStyle w:val="pj"/>
      </w:pPr>
      <w:hyperlink r:id="rId58" w:anchor="sub_id=570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РУз от 08.11.24 г. № ЗРУ-995</w:t>
      </w:r>
      <w:r>
        <w:rPr>
          <w:rStyle w:val="s0"/>
        </w:rPr>
        <w:t xml:space="preserve"> (вступил в силу по истечении трех месяцев со дня его официального </w:t>
      </w:r>
      <w:hyperlink r:id="rId59" w:history="1">
        <w:r>
          <w:rPr>
            <w:rStyle w:val="a5"/>
          </w:rPr>
          <w:t>опубликования</w:t>
        </w:r>
      </w:hyperlink>
      <w:r>
        <w:rPr>
          <w:rStyle w:val="s0"/>
        </w:rPr>
        <w:t>);</w:t>
      </w:r>
    </w:p>
    <w:p w:rsidR="00000000" w:rsidRDefault="00CB7FEA">
      <w:pPr>
        <w:pStyle w:val="pj"/>
      </w:pPr>
      <w:hyperlink r:id="rId60" w:anchor="sub_id=7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РУз от 07.02.25 г</w:t>
      </w:r>
      <w:r>
        <w:rPr>
          <w:rStyle w:val="s0"/>
        </w:rPr>
        <w:t xml:space="preserve">. № ЗРУ-1025 (вступил в силу по истечении трех месяцев со дня его официального </w:t>
      </w:r>
      <w:hyperlink r:id="rId61" w:history="1">
        <w:r>
          <w:rPr>
            <w:rStyle w:val="a5"/>
          </w:rPr>
          <w:t>опубликования</w:t>
        </w:r>
      </w:hyperlink>
      <w:r>
        <w:rPr>
          <w:rStyle w:val="s0"/>
        </w:rPr>
        <w:t>);</w:t>
      </w:r>
    </w:p>
    <w:p w:rsidR="00000000" w:rsidRDefault="00CB7FEA">
      <w:pPr>
        <w:pStyle w:val="pj"/>
      </w:pPr>
      <w:hyperlink r:id="rId62" w:anchor="sub_id=47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РУз </w:t>
      </w:r>
      <w:r>
        <w:rPr>
          <w:rStyle w:val="s0"/>
        </w:rPr>
        <w:t xml:space="preserve">от 18.02.25 г. № ЗРУ-1031 (вступил в силу со дня его официального </w:t>
      </w:r>
      <w:hyperlink r:id="rId63" w:history="1">
        <w:r>
          <w:rPr>
            <w:rStyle w:val="a5"/>
          </w:rPr>
          <w:t>опубликования</w:t>
        </w:r>
      </w:hyperlink>
      <w:r>
        <w:rPr>
          <w:rStyle w:val="s0"/>
        </w:rPr>
        <w:t>);</w:t>
      </w:r>
    </w:p>
    <w:p w:rsidR="00000000" w:rsidRDefault="00CB7FEA">
      <w:pPr>
        <w:pStyle w:val="pj"/>
      </w:pPr>
      <w:hyperlink r:id="rId64" w:anchor="sub_id=2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РУз от 22.04.25 г. № ЗРУ-1060 (вступил в силу со дня его официального </w:t>
      </w:r>
      <w:hyperlink r:id="rId65" w:history="1">
        <w:r>
          <w:rPr>
            <w:rStyle w:val="a5"/>
          </w:rPr>
          <w:t>опубликования</w:t>
        </w:r>
      </w:hyperlink>
      <w:r>
        <w:rPr>
          <w:rStyle w:val="s0"/>
        </w:rPr>
        <w:t>);</w:t>
      </w:r>
    </w:p>
    <w:p w:rsidR="00000000" w:rsidRDefault="00CB7FEA">
      <w:pPr>
        <w:pStyle w:val="pj"/>
      </w:pPr>
      <w:hyperlink r:id="rId66" w:anchor="sub_id=78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РУз от 23.06.25 </w:t>
      </w:r>
      <w:r>
        <w:rPr>
          <w:rStyle w:val="s0"/>
        </w:rPr>
        <w:t xml:space="preserve">г. № ЗРУ-1070 (вступил в силу по истечении трех месяцев со дня его официального </w:t>
      </w:r>
      <w:hyperlink r:id="rId67" w:history="1">
        <w:r>
          <w:rPr>
            <w:rStyle w:val="a5"/>
          </w:rPr>
          <w:t>опубликования</w:t>
        </w:r>
      </w:hyperlink>
      <w:r>
        <w:rPr>
          <w:rStyle w:val="s0"/>
        </w:rPr>
        <w:t>).</w:t>
      </w:r>
    </w:p>
    <w:p w:rsidR="00000000" w:rsidRDefault="00CB7FEA">
      <w:pPr>
        <w:pStyle w:val="pj"/>
      </w:pPr>
      <w:r>
        <w:t> </w:t>
      </w:r>
    </w:p>
    <w:p w:rsidR="00000000" w:rsidRDefault="00CB7FEA">
      <w:pPr>
        <w:pStyle w:val="pj"/>
      </w:pPr>
      <w:r>
        <w:rPr>
          <w:rStyle w:val="s0"/>
        </w:rPr>
        <w:t> </w:t>
      </w:r>
    </w:p>
    <w:p w:rsidR="00000000" w:rsidRDefault="00CB7FEA">
      <w:pPr>
        <w:pStyle w:val="pj"/>
      </w:pPr>
      <w:r>
        <w:t> </w:t>
      </w:r>
    </w:p>
    <w:p w:rsidR="00000000" w:rsidRDefault="00CB7FEA">
      <w:pPr>
        <w:pStyle w:val="pj"/>
      </w:pPr>
      <w:r>
        <w:rPr>
          <w:rStyle w:val="s0"/>
        </w:rPr>
        <w:t> </w:t>
      </w:r>
    </w:p>
    <w:p w:rsidR="00000000" w:rsidRDefault="00CB7FEA">
      <w:pPr>
        <w:pStyle w:val="pj"/>
      </w:pPr>
      <w:r>
        <w:t> </w:t>
      </w:r>
    </w:p>
    <w:p w:rsidR="00000000" w:rsidRDefault="00CB7FEA">
      <w:pPr>
        <w:pStyle w:val="pj"/>
      </w:pPr>
      <w:r>
        <w:t> </w:t>
      </w:r>
    </w:p>
    <w:p w:rsidR="00000000" w:rsidRDefault="00CB7FEA">
      <w:pPr>
        <w:pStyle w:val="pj"/>
      </w:pPr>
      <w:r>
        <w:t> </w:t>
      </w:r>
    </w:p>
    <w:p w:rsidR="00000000" w:rsidRDefault="00CB7FEA">
      <w:pPr>
        <w:pStyle w:val="pj"/>
      </w:pPr>
      <w:r>
        <w:rPr>
          <w:rStyle w:val="s0"/>
        </w:rPr>
        <w:t> </w:t>
      </w:r>
    </w:p>
    <w:p w:rsidR="00000000" w:rsidRDefault="00CB7FEA">
      <w:pPr>
        <w:pStyle w:val="pj"/>
      </w:pPr>
      <w:r>
        <w:rPr>
          <w:rStyle w:val="s0"/>
        </w:rPr>
        <w:t> </w:t>
      </w:r>
    </w:p>
    <w:p w:rsidR="00000000" w:rsidRDefault="00CB7FEA">
      <w:pPr>
        <w:pStyle w:val="pj"/>
      </w:pPr>
      <w:r>
        <w:rPr>
          <w:rStyle w:val="s0"/>
        </w:rPr>
        <w:t> </w:t>
      </w:r>
    </w:p>
    <w:p w:rsidR="00000000" w:rsidRDefault="00CB7FEA">
      <w:pPr>
        <w:pStyle w:val="pj"/>
      </w:pPr>
      <w:r>
        <w:rPr>
          <w:rStyle w:val="s0"/>
        </w:rPr>
        <w:t> </w:t>
      </w:r>
    </w:p>
    <w:p w:rsidR="00000000" w:rsidRDefault="00CB7FEA">
      <w:pPr>
        <w:pStyle w:val="pj"/>
      </w:pPr>
      <w:r>
        <w:rPr>
          <w:rStyle w:val="s0"/>
        </w:rPr>
        <w:t> </w:t>
      </w:r>
    </w:p>
    <w:p w:rsidR="00000000" w:rsidRDefault="00CB7FEA">
      <w:pPr>
        <w:pStyle w:val="pj"/>
      </w:pPr>
      <w:r>
        <w:rPr>
          <w:rStyle w:val="s0"/>
        </w:rPr>
        <w:t> </w:t>
      </w:r>
    </w:p>
    <w:p w:rsidR="00000000" w:rsidRDefault="00CB7FEA">
      <w:pPr>
        <w:pStyle w:val="pj"/>
      </w:pPr>
      <w:r>
        <w:rPr>
          <w:rStyle w:val="s0"/>
        </w:rPr>
        <w:t> </w:t>
      </w:r>
    </w:p>
    <w:p w:rsidR="00000000" w:rsidRDefault="00CB7FEA">
      <w:pPr>
        <w:pStyle w:val="pj"/>
      </w:pPr>
      <w:r>
        <w:rPr>
          <w:rStyle w:val="s0"/>
        </w:rPr>
        <w:t> </w:t>
      </w:r>
    </w:p>
    <w:p w:rsidR="00000000" w:rsidRDefault="00CB7FEA">
      <w:pPr>
        <w:pStyle w:val="pj"/>
      </w:pPr>
      <w:r>
        <w:rPr>
          <w:rStyle w:val="s0"/>
        </w:rPr>
        <w:t> </w:t>
      </w:r>
    </w:p>
    <w:p w:rsidR="00000000" w:rsidRDefault="00CB7FEA">
      <w:pPr>
        <w:pStyle w:val="pj"/>
      </w:pPr>
      <w:r>
        <w:rPr>
          <w:rStyle w:val="s0"/>
        </w:rPr>
        <w:t> </w:t>
      </w:r>
    </w:p>
    <w:p w:rsidR="00000000" w:rsidRDefault="00CB7FEA">
      <w:pPr>
        <w:pStyle w:val="pj"/>
      </w:pPr>
      <w:r>
        <w:t> </w:t>
      </w:r>
    </w:p>
    <w:p w:rsidR="00000000" w:rsidRDefault="00CB7FEA">
      <w:pPr>
        <w:pStyle w:val="pj"/>
      </w:pPr>
      <w:r>
        <w:t> </w:t>
      </w:r>
    </w:p>
    <w:p w:rsidR="00000000" w:rsidRDefault="00CB7FEA">
      <w:pPr>
        <w:pStyle w:val="pj"/>
      </w:pPr>
      <w:r>
        <w:t> </w:t>
      </w:r>
    </w:p>
    <w:p w:rsidR="00000000" w:rsidRDefault="00CB7FEA">
      <w:pPr>
        <w:pStyle w:val="pj"/>
      </w:pPr>
      <w:r>
        <w:t> </w:t>
      </w:r>
    </w:p>
    <w:sectPr w:rsidR="00000000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FEA" w:rsidRDefault="00CB7FEA" w:rsidP="00CB7FEA">
      <w:r>
        <w:separator/>
      </w:r>
    </w:p>
  </w:endnote>
  <w:endnote w:type="continuationSeparator" w:id="0">
    <w:p w:rsidR="00CB7FEA" w:rsidRDefault="00CB7FEA" w:rsidP="00CB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FEA" w:rsidRDefault="00CB7FE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FEA" w:rsidRDefault="00CB7FE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FEA" w:rsidRDefault="00CB7FE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FEA" w:rsidRDefault="00CB7FEA" w:rsidP="00CB7FEA">
      <w:r>
        <w:separator/>
      </w:r>
    </w:p>
  </w:footnote>
  <w:footnote w:type="continuationSeparator" w:id="0">
    <w:p w:rsidR="00CB7FEA" w:rsidRDefault="00CB7FEA" w:rsidP="00CB7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FEA" w:rsidRDefault="00CB7FE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FEA" w:rsidRDefault="00CB7FEA" w:rsidP="00CB7FEA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B7FEA" w:rsidRPr="00CB7FEA" w:rsidRDefault="00CB7FEA" w:rsidP="00CB7FEA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Гражданский Кодекс Республики Узбекистан (Часть первая) (утверждена Законом Республики Узбекистан от 21 декабря 1995 года № 163-I) (с изменениями и дополнениями по состоянию на 23.06.2025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FEA" w:rsidRDefault="00CB7FE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B7FEA"/>
    <w:rsid w:val="00CB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CB7F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7FEA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B7F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7FE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CB7F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7FEA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B7F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7FE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2135253" TargetMode="External"/><Relationship Id="rId21" Type="http://schemas.openxmlformats.org/officeDocument/2006/relationships/hyperlink" Target="http://online.zakon.kz/Document/?doc_id=32871248" TargetMode="External"/><Relationship Id="rId42" Type="http://schemas.openxmlformats.org/officeDocument/2006/relationships/hyperlink" Target="http://online.zakon.kz/Document/?doc_id=37556384" TargetMode="External"/><Relationship Id="rId47" Type="http://schemas.openxmlformats.org/officeDocument/2006/relationships/hyperlink" Target="http://online.zakon.kz/Document/?doc_id=37105564" TargetMode="External"/><Relationship Id="rId63" Type="http://schemas.openxmlformats.org/officeDocument/2006/relationships/hyperlink" Target="http://online.zakon.kz/Document/?doc_id=39273845" TargetMode="External"/><Relationship Id="rId68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6004387" TargetMode="External"/><Relationship Id="rId29" Type="http://schemas.openxmlformats.org/officeDocument/2006/relationships/hyperlink" Target="http://online.zakon.kz/Document/?doc_id=38842814" TargetMode="External"/><Relationship Id="rId11" Type="http://schemas.openxmlformats.org/officeDocument/2006/relationships/hyperlink" Target="http://online.zakon.kz/Document/?doc_id=31549161" TargetMode="External"/><Relationship Id="rId24" Type="http://schemas.openxmlformats.org/officeDocument/2006/relationships/hyperlink" Target="http://online.zakon.kz/Document/?doc_id=37734510" TargetMode="External"/><Relationship Id="rId32" Type="http://schemas.openxmlformats.org/officeDocument/2006/relationships/hyperlink" Target="http://online.zakon.kz/Document/?doc_id=32465047" TargetMode="External"/><Relationship Id="rId37" Type="http://schemas.openxmlformats.org/officeDocument/2006/relationships/hyperlink" Target="http://online.zakon.kz/Document/?doc_id=38279701" TargetMode="External"/><Relationship Id="rId40" Type="http://schemas.openxmlformats.org/officeDocument/2006/relationships/hyperlink" Target="http://online.zakon.kz/Document/?doc_id=39707228" TargetMode="External"/><Relationship Id="rId45" Type="http://schemas.openxmlformats.org/officeDocument/2006/relationships/hyperlink" Target="http://online.zakon.kz/Document/?doc_id=38776995" TargetMode="External"/><Relationship Id="rId53" Type="http://schemas.openxmlformats.org/officeDocument/2006/relationships/hyperlink" Target="http://online.zakon.kz/Document/?doc_id=37297117" TargetMode="External"/><Relationship Id="rId58" Type="http://schemas.openxmlformats.org/officeDocument/2006/relationships/hyperlink" Target="http://online.zakon.kz/Document/?doc_id=35445197" TargetMode="External"/><Relationship Id="rId66" Type="http://schemas.openxmlformats.org/officeDocument/2006/relationships/hyperlink" Target="http://online.zakon.kz/Document/?doc_id=36893965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online.zakon.kz/Document/?doc_id=33715930" TargetMode="External"/><Relationship Id="rId19" Type="http://schemas.openxmlformats.org/officeDocument/2006/relationships/hyperlink" Target="http://online.zakon.kz/Document/?doc_id=32379831" TargetMode="External"/><Relationship Id="rId14" Type="http://schemas.openxmlformats.org/officeDocument/2006/relationships/hyperlink" Target="http://online.zakon.kz/Document/?doc_id=39816397" TargetMode="External"/><Relationship Id="rId22" Type="http://schemas.openxmlformats.org/officeDocument/2006/relationships/hyperlink" Target="http://online.zakon.kz/Document/?doc_id=32748593" TargetMode="External"/><Relationship Id="rId27" Type="http://schemas.openxmlformats.org/officeDocument/2006/relationships/hyperlink" Target="http://online.zakon.kz/Document/?doc_id=39263268" TargetMode="External"/><Relationship Id="rId30" Type="http://schemas.openxmlformats.org/officeDocument/2006/relationships/hyperlink" Target="http://online.zakon.kz/Document/?doc_id=32721683" TargetMode="External"/><Relationship Id="rId35" Type="http://schemas.openxmlformats.org/officeDocument/2006/relationships/hyperlink" Target="http://online.zakon.kz/Document/?doc_id=38074926" TargetMode="External"/><Relationship Id="rId43" Type="http://schemas.openxmlformats.org/officeDocument/2006/relationships/hyperlink" Target="http://online.zakon.kz/Document/?doc_id=36919521" TargetMode="External"/><Relationship Id="rId48" Type="http://schemas.openxmlformats.org/officeDocument/2006/relationships/hyperlink" Target="http://online.zakon.kz/Document/?doc_id=34338181" TargetMode="External"/><Relationship Id="rId56" Type="http://schemas.openxmlformats.org/officeDocument/2006/relationships/hyperlink" Target="http://online.zakon.kz/Document/?doc_id=32284440" TargetMode="External"/><Relationship Id="rId64" Type="http://schemas.openxmlformats.org/officeDocument/2006/relationships/hyperlink" Target="http://online.zakon.kz/Document/?doc_id=32895809" TargetMode="External"/><Relationship Id="rId69" Type="http://schemas.openxmlformats.org/officeDocument/2006/relationships/header" Target="header2.xml"/><Relationship Id="rId8" Type="http://schemas.openxmlformats.org/officeDocument/2006/relationships/hyperlink" Target="http://online.zakon.kz/Document/?doc_id=30833871" TargetMode="External"/><Relationship Id="rId51" Type="http://schemas.openxmlformats.org/officeDocument/2006/relationships/hyperlink" Target="http://online.zakon.kz/Document/?doc_id=32114577" TargetMode="External"/><Relationship Id="rId72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1644282" TargetMode="External"/><Relationship Id="rId17" Type="http://schemas.openxmlformats.org/officeDocument/2006/relationships/hyperlink" Target="http://online.zakon.kz/Document/?doc_id=36004387" TargetMode="External"/><Relationship Id="rId25" Type="http://schemas.openxmlformats.org/officeDocument/2006/relationships/hyperlink" Target="http://online.zakon.kz/Document/?doc_id=36766976" TargetMode="External"/><Relationship Id="rId33" Type="http://schemas.openxmlformats.org/officeDocument/2006/relationships/hyperlink" Target="http://online.zakon.kz/Document/?doc_id=32727661" TargetMode="External"/><Relationship Id="rId38" Type="http://schemas.openxmlformats.org/officeDocument/2006/relationships/hyperlink" Target="http://online.zakon.kz/Document/?doc_id=37466661" TargetMode="External"/><Relationship Id="rId46" Type="http://schemas.openxmlformats.org/officeDocument/2006/relationships/hyperlink" Target="http://online.zakon.kz/Document/?doc_id=37674560" TargetMode="External"/><Relationship Id="rId59" Type="http://schemas.openxmlformats.org/officeDocument/2006/relationships/hyperlink" Target="http://online.zakon.kz/Document/?doc_id=33991307" TargetMode="External"/><Relationship Id="rId67" Type="http://schemas.openxmlformats.org/officeDocument/2006/relationships/hyperlink" Target="http://online.zakon.kz/Document/?doc_id=36528873" TargetMode="External"/><Relationship Id="rId20" Type="http://schemas.openxmlformats.org/officeDocument/2006/relationships/hyperlink" Target="http://online.zakon.kz/Document/?doc_id=37253837" TargetMode="External"/><Relationship Id="rId41" Type="http://schemas.openxmlformats.org/officeDocument/2006/relationships/hyperlink" Target="http://online.zakon.kz/Document/?doc_id=34848737" TargetMode="External"/><Relationship Id="rId54" Type="http://schemas.openxmlformats.org/officeDocument/2006/relationships/hyperlink" Target="http://online.zakon.kz/Document/?doc_id=38571637" TargetMode="External"/><Relationship Id="rId62" Type="http://schemas.openxmlformats.org/officeDocument/2006/relationships/hyperlink" Target="http://online.zakon.kz/Document/?doc_id=37800763" TargetMode="External"/><Relationship Id="rId70" Type="http://schemas.openxmlformats.org/officeDocument/2006/relationships/footer" Target="footer1.xm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2964307" TargetMode="External"/><Relationship Id="rId23" Type="http://schemas.openxmlformats.org/officeDocument/2006/relationships/hyperlink" Target="http://online.zakon.kz/Document/?doc_id=37734510" TargetMode="External"/><Relationship Id="rId28" Type="http://schemas.openxmlformats.org/officeDocument/2006/relationships/hyperlink" Target="http://online.zakon.kz/Document/?doc_id=35320774" TargetMode="External"/><Relationship Id="rId36" Type="http://schemas.openxmlformats.org/officeDocument/2006/relationships/hyperlink" Target="http://online.zakon.kz/Document/?doc_id=37416580" TargetMode="External"/><Relationship Id="rId49" Type="http://schemas.openxmlformats.org/officeDocument/2006/relationships/hyperlink" Target="http://online.zakon.kz/Document/?doc_id=38002932" TargetMode="External"/><Relationship Id="rId57" Type="http://schemas.openxmlformats.org/officeDocument/2006/relationships/hyperlink" Target="http://online.zakon.kz/Document/?doc_id=38160966" TargetMode="External"/><Relationship Id="rId10" Type="http://schemas.openxmlformats.org/officeDocument/2006/relationships/hyperlink" Target="http://online.zakon.kz/Document/?doc_id=31549161" TargetMode="External"/><Relationship Id="rId31" Type="http://schemas.openxmlformats.org/officeDocument/2006/relationships/hyperlink" Target="http://online.zakon.kz/Document/?doc_id=33635722" TargetMode="External"/><Relationship Id="rId44" Type="http://schemas.openxmlformats.org/officeDocument/2006/relationships/hyperlink" Target="http://online.zakon.kz/Document/?doc_id=36432886" TargetMode="External"/><Relationship Id="rId52" Type="http://schemas.openxmlformats.org/officeDocument/2006/relationships/hyperlink" Target="http://online.zakon.kz/Document/?doc_id=39553152" TargetMode="External"/><Relationship Id="rId60" Type="http://schemas.openxmlformats.org/officeDocument/2006/relationships/hyperlink" Target="http://online.zakon.kz/Document/?doc_id=38586665" TargetMode="External"/><Relationship Id="rId65" Type="http://schemas.openxmlformats.org/officeDocument/2006/relationships/hyperlink" Target="http://online.zakon.kz/Document/?doc_id=33466452" TargetMode="External"/><Relationship Id="rId73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832740" TargetMode="External"/><Relationship Id="rId13" Type="http://schemas.openxmlformats.org/officeDocument/2006/relationships/hyperlink" Target="http://online.zakon.kz/Document/?doc_id=31644282" TargetMode="External"/><Relationship Id="rId18" Type="http://schemas.openxmlformats.org/officeDocument/2006/relationships/hyperlink" Target="http://online.zakon.kz/Document/?doc_id=34136889" TargetMode="External"/><Relationship Id="rId39" Type="http://schemas.openxmlformats.org/officeDocument/2006/relationships/hyperlink" Target="http://online.zakon.kz/Document/?doc_id=37466661" TargetMode="External"/><Relationship Id="rId34" Type="http://schemas.openxmlformats.org/officeDocument/2006/relationships/hyperlink" Target="http://online.zakon.kz/Document/?doc_id=37367194" TargetMode="External"/><Relationship Id="rId50" Type="http://schemas.openxmlformats.org/officeDocument/2006/relationships/hyperlink" Target="http://online.zakon.kz/Document/?doc_id=35242636" TargetMode="External"/><Relationship Id="rId55" Type="http://schemas.openxmlformats.org/officeDocument/2006/relationships/hyperlink" Target="http://online.zakon.kz/Document/?doc_id=39695381" TargetMode="External"/><Relationship Id="rId7" Type="http://schemas.openxmlformats.org/officeDocument/2006/relationships/hyperlink" Target="http://online.zakon.kz/Document/?doc_id=30487818" TargetMode="External"/><Relationship Id="rId7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7442</Characters>
  <Application>Microsoft Office Word</Application>
  <DocSecurity>0</DocSecurity>
  <Lines>62</Lines>
  <Paragraphs>15</Paragraphs>
  <ScaleCrop>false</ScaleCrop>
  <Company/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2025-12-28T00:42:00Z</dcterms:created>
  <dcterms:modified xsi:type="dcterms:W3CDTF">2025-12-28T00:42:00Z</dcterms:modified>
</cp:coreProperties>
</file>