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20A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15 мамырдағы № 728 Қаулысы</w:t>
      </w:r>
    </w:p>
    <w:p w:rsidR="00000000" w:rsidRDefault="009920A0">
      <w:pPr>
        <w:jc w:val="center"/>
      </w:pPr>
      <w:r>
        <w:rPr>
          <w:rStyle w:val="s3"/>
        </w:rPr>
        <w:t xml:space="preserve">(2014.09.04.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9920A0">
      <w:pPr>
        <w:jc w:val="center"/>
      </w:pPr>
      <w:r>
        <w:rPr>
          <w:rStyle w:val="s3"/>
        </w:rPr>
        <w:t> </w:t>
      </w:r>
    </w:p>
    <w:p w:rsidR="00000000" w:rsidRDefault="009920A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8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920A0">
      <w:r>
        <w:rPr>
          <w:lang w:val="kk-KZ"/>
        </w:rPr>
        <w:t> 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 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ЕТЕДІ: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1. Қоса беріліп отыр</w:t>
      </w:r>
      <w:r>
        <w:rPr>
          <w:rStyle w:val="s0"/>
          <w:lang w:val="kk-KZ"/>
        </w:rPr>
        <w:t>ған</w:t>
      </w:r>
      <w:r>
        <w:rPr>
          <w:rStyle w:val="s0"/>
          <w:lang w:val="kk-KZ"/>
        </w:rPr>
        <w:t xml:space="preserve"> Қазақстан Республикасы Үкіметінің кейбір </w:t>
      </w:r>
      <w:hyperlink w:anchor="sub100" w:history="1">
        <w:r>
          <w:rPr>
            <w:rStyle w:val="a3"/>
            <w:lang w:val="kk-KZ"/>
          </w:rPr>
          <w:t>шешімдеріне енгізілетін өзгерістер</w:t>
        </w:r>
      </w:hyperlink>
      <w:r>
        <w:rPr>
          <w:rStyle w:val="s0"/>
          <w:lang w:val="kk-KZ"/>
        </w:rPr>
        <w:t xml:space="preserve"> бекітілсін.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2. Осы қаулы қол қойылған күнінен бастап қолданысқа енгізіледі.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920A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920A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92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20A0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920A0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9920A0">
      <w:pPr>
        <w:ind w:firstLine="400"/>
        <w:jc w:val="right"/>
      </w:pPr>
      <w:r>
        <w:rPr>
          <w:rStyle w:val="s0"/>
        </w:rPr>
        <w:t>2009 жылғы 15 мамырдағы</w:t>
      </w:r>
    </w:p>
    <w:p w:rsidR="00000000" w:rsidRDefault="009920A0">
      <w:pPr>
        <w:ind w:firstLine="400"/>
        <w:jc w:val="right"/>
      </w:pPr>
      <w:r>
        <w:rPr>
          <w:rStyle w:val="s0"/>
        </w:rPr>
        <w:t xml:space="preserve">№ 728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  </w:t>
      </w:r>
    </w:p>
    <w:p w:rsidR="00000000" w:rsidRDefault="009920A0">
      <w:pPr>
        <w:ind w:firstLine="400"/>
        <w:jc w:val="right"/>
      </w:pPr>
      <w:r>
        <w:rPr>
          <w:rStyle w:val="s0"/>
        </w:rPr>
        <w:t xml:space="preserve">бекітілген </w:t>
      </w:r>
    </w:p>
    <w:p w:rsidR="00000000" w:rsidRDefault="009920A0">
      <w:pPr>
        <w:ind w:firstLine="400"/>
        <w:jc w:val="right"/>
      </w:pPr>
      <w:r>
        <w:t> </w:t>
      </w:r>
    </w:p>
    <w:p w:rsidR="00000000" w:rsidRDefault="009920A0">
      <w:pPr>
        <w:pStyle w:val="a5"/>
        <w:spacing w:before="0" w:beforeAutospacing="0" w:after="0" w:afterAutospacing="0"/>
        <w:ind w:firstLine="400"/>
        <w:jc w:val="center"/>
      </w:pPr>
      <w:r>
        <w:rPr>
          <w:b/>
          <w:bCs/>
        </w:rPr>
        <w:t> </w:t>
      </w:r>
    </w:p>
    <w:p w:rsidR="00000000" w:rsidRDefault="009920A0">
      <w:pPr>
        <w:pStyle w:val="a5"/>
        <w:spacing w:before="0" w:beforeAutospacing="0" w:after="0" w:afterAutospacing="0"/>
        <w:ind w:firstLine="400"/>
        <w:jc w:val="center"/>
      </w:pPr>
      <w:r>
        <w:rPr>
          <w:b/>
          <w:bCs/>
          <w:lang w:val="kk-KZ"/>
        </w:rPr>
        <w:t>Қазақстан</w:t>
      </w:r>
      <w:r>
        <w:rPr>
          <w:b/>
          <w:bCs/>
          <w:lang w:val="kk-KZ"/>
        </w:rPr>
        <w:t xml:space="preserve"> Республикасы Үкіметінің кейбір шешімдеріне енгізілетін өзгерістер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 xml:space="preserve">1. «Қазақстан Республикасы Үкіметінің заң жобалау қызметін жетілдіру жөніндегі шаралар туралы» Қазақстан Республикасы Үкіметінің 2000 жылғы 11 қыркүйектегі № 1376 </w:t>
      </w:r>
      <w:hyperlink r:id="rId9" w:history="1">
        <w:r>
          <w:rPr>
            <w:rStyle w:val="a3"/>
            <w:lang w:val="kk-KZ"/>
          </w:rPr>
          <w:t>қаулысында</w:t>
        </w:r>
      </w:hyperlink>
      <w:r>
        <w:rPr>
          <w:rStyle w:val="s0"/>
          <w:lang w:val="kk-KZ"/>
        </w:rPr>
        <w:t xml:space="preserve"> (Қазақстан Респуб</w:t>
      </w:r>
      <w:r>
        <w:rPr>
          <w:rStyle w:val="s0"/>
          <w:lang w:val="kk-KZ"/>
        </w:rPr>
        <w:t>ликасының ПҮАЖ-ы, 2000 ж, № 40, 455-құжат):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1-тармақта: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Заң жобалау қызметі мәселелері жөніндегі ведомствоаралық комиссияның құрамына мыналар енгізілсін: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Түсіпбеков</w:t>
            </w:r>
          </w:p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Рашид Төлеутайұлы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r>
              <w:rPr>
                <w:rStyle w:val="s0"/>
              </w:rPr>
              <w:t>- Қазақстан Республикасының Әділет министрі, төраға</w:t>
            </w:r>
          </w:p>
        </w:tc>
      </w:tr>
    </w:tbl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Сәдуақасова</w:t>
            </w:r>
          </w:p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Елдана Мәкенқызы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r>
              <w:rPr>
                <w:rStyle w:val="s0"/>
              </w:rPr>
              <w:t>- Қазақстан Республикасының Қоршаған ортаны қорғау вице-министрі</w:t>
            </w:r>
          </w:p>
        </w:tc>
      </w:tr>
    </w:tbl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Нұрымбетов</w:t>
            </w:r>
          </w:p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Біржан Бидайбекұлы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r>
              <w:rPr>
                <w:rStyle w:val="s0"/>
              </w:rPr>
              <w:t>- Қазақстан Республикасының Еңбек және халықты әлеуметтік қорғау вице-министрі</w:t>
            </w:r>
          </w:p>
        </w:tc>
      </w:tr>
    </w:tbl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Саванков</w:t>
            </w:r>
          </w:p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Александр Михайлович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r>
              <w:rPr>
                <w:rStyle w:val="s0"/>
              </w:rPr>
              <w:t>- Қазақстан Республикасының Ішкі істер вице-министрі</w:t>
            </w:r>
          </w:p>
        </w:tc>
      </w:tr>
    </w:tbl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Дәулеталин</w:t>
            </w:r>
          </w:p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Сатыбалды Телағысұлы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r>
              <w:rPr>
                <w:rStyle w:val="s0"/>
              </w:rPr>
              <w:t>- Қазақстан Республикасының Парламенті Мәжілісінің Аппарат Басшысының орынбасары (келісім бойынша)</w:t>
            </w:r>
          </w:p>
        </w:tc>
      </w:tr>
    </w:tbl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Байжанов</w:t>
            </w:r>
          </w:p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Ғабит</w:t>
            </w:r>
            <w:r>
              <w:rPr>
                <w:rStyle w:val="s0"/>
              </w:rPr>
              <w:t xml:space="preserve"> Жақыпбайұлы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r>
              <w:rPr>
                <w:rStyle w:val="s0"/>
              </w:rPr>
              <w:t>- Қазақстан Республикасы «Сырбар» сыртқы барлау қызметі директорының бірінші орынбасары (келісім бойынша)</w:t>
            </w:r>
          </w:p>
        </w:tc>
      </w:tr>
    </w:tbl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p w:rsidR="00000000" w:rsidRDefault="009920A0">
      <w:pPr>
        <w:ind w:firstLine="400"/>
        <w:jc w:val="both"/>
      </w:pPr>
      <w:r>
        <w:rPr>
          <w:rStyle w:val="s0"/>
        </w:rPr>
        <w:t>мына:</w:t>
      </w:r>
    </w:p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 xml:space="preserve">«Қуанғанов </w:t>
            </w:r>
          </w:p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Фархад Шаймұратұлы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r>
              <w:rPr>
                <w:rStyle w:val="s0"/>
              </w:rPr>
              <w:t>- Қазақстан Республикасының Білім және ғылым вице-министрі»</w:t>
            </w:r>
          </w:p>
        </w:tc>
      </w:tr>
    </w:tbl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p w:rsidR="00000000" w:rsidRDefault="009920A0">
      <w:pPr>
        <w:ind w:firstLine="400"/>
        <w:jc w:val="both"/>
      </w:pPr>
      <w:r>
        <w:rPr>
          <w:rStyle w:val="s0"/>
        </w:rPr>
        <w:t>деген жол мынадай редакцияда жазылсын:</w:t>
      </w:r>
    </w:p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 xml:space="preserve">«Қуанғанов </w:t>
            </w:r>
          </w:p>
          <w:p w:rsidR="00000000" w:rsidRDefault="009920A0">
            <w:pPr>
              <w:ind w:firstLine="400"/>
              <w:jc w:val="both"/>
            </w:pPr>
            <w:r>
              <w:rPr>
                <w:rStyle w:val="s0"/>
              </w:rPr>
              <w:t>Фархад Шаймұратұлы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20A0">
            <w:r>
              <w:rPr>
                <w:rStyle w:val="s0"/>
              </w:rPr>
              <w:t>- Қазақстан Республикасының Білім және ғылым министрлігінің жауапты хатшысы»;</w:t>
            </w:r>
          </w:p>
        </w:tc>
      </w:tr>
    </w:tbl>
    <w:p w:rsidR="00000000" w:rsidRDefault="009920A0">
      <w:pPr>
        <w:ind w:firstLine="400"/>
        <w:jc w:val="both"/>
      </w:pPr>
      <w:r>
        <w:rPr>
          <w:rStyle w:val="s0"/>
        </w:rPr>
        <w:t> 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көрсетілген құрамнан Балиева Зағипа Яхияқызы, Бірәлиев Әлжан Хамидоллаұлы, Бекбаев Ерзат Зейноллаұлы, Ахметов Қабдығали, Әбденов Серік Сақбал</w:t>
      </w:r>
      <w:r>
        <w:rPr>
          <w:rStyle w:val="s0"/>
          <w:lang w:val="kk-KZ"/>
        </w:rPr>
        <w:t>дыұлы, Федоров Олег Анатольевич, Тілеухан Нәркес Түлекқызы шығарылсын.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 xml:space="preserve">2. ҚР Үкіметінің 2010.23.06. № 632 </w:t>
      </w:r>
      <w:hyperlink r:id="rId10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</w:t>
      </w:r>
      <w:hyperlink r:id="rId11" w:anchor="sub_id=200" w:history="1">
        <w:r>
          <w:rPr>
            <w:rStyle w:val="a3"/>
            <w:b/>
            <w:bCs/>
            <w:i/>
            <w:iCs/>
            <w:lang w:val="kk-KZ"/>
          </w:rPr>
          <w:t>бұр.ред.қара</w:t>
        </w:r>
      </w:hyperlink>
      <w:r>
        <w:rPr>
          <w:rStyle w:val="s3"/>
          <w:b/>
          <w:bCs/>
          <w:lang w:val="kk-KZ"/>
        </w:rPr>
        <w:t>)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 xml:space="preserve">3. ҚР Үкіметінің 2009.29.10. № 1707 </w:t>
      </w:r>
      <w:hyperlink r:id="rId12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(бұр.</w:t>
      </w:r>
      <w:hyperlink r:id="rId13" w:anchor="sub_id=3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9920A0">
      <w:pPr>
        <w:ind w:firstLine="400"/>
        <w:jc w:val="both"/>
      </w:pPr>
      <w:r>
        <w:rPr>
          <w:rStyle w:val="s0"/>
        </w:rPr>
        <w:t xml:space="preserve">4. ҚР Үкіметінің 2009.29.10. № 1707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5" w:anchor="sub_id=4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 xml:space="preserve">5. ҚР Үкіметінің 2014.09.04. № 329 </w:t>
      </w:r>
      <w:hyperlink r:id="rId16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b/>
          <w:bCs/>
          <w:lang w:val="kk-KZ"/>
        </w:rPr>
        <w:t>(</w:t>
      </w:r>
      <w:hyperlink r:id="rId17" w:anchor="sub_id=500" w:history="1">
        <w:r>
          <w:rPr>
            <w:rStyle w:val="a3"/>
            <w:b/>
            <w:bCs/>
            <w:lang w:val="kk-KZ"/>
          </w:rPr>
          <w:t>бұр.ред.қара</w:t>
        </w:r>
      </w:hyperlink>
      <w:r>
        <w:rPr>
          <w:rStyle w:val="s3"/>
          <w:b/>
          <w:bCs/>
          <w:lang w:val="kk-KZ"/>
        </w:rPr>
        <w:t>)</w:t>
      </w:r>
    </w:p>
    <w:p w:rsidR="00000000" w:rsidRDefault="009920A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920A0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0A0" w:rsidRDefault="009920A0" w:rsidP="009920A0">
      <w:r>
        <w:separator/>
      </w:r>
    </w:p>
  </w:endnote>
  <w:endnote w:type="continuationSeparator" w:id="0">
    <w:p w:rsidR="009920A0" w:rsidRDefault="009920A0" w:rsidP="00992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0A0" w:rsidRDefault="009920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0A0" w:rsidRDefault="009920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0A0" w:rsidRDefault="009920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0A0" w:rsidRDefault="009920A0" w:rsidP="009920A0">
      <w:r>
        <w:separator/>
      </w:r>
    </w:p>
  </w:footnote>
  <w:footnote w:type="continuationSeparator" w:id="0">
    <w:p w:rsidR="009920A0" w:rsidRDefault="009920A0" w:rsidP="00992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0A0" w:rsidRDefault="009920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0A0" w:rsidRDefault="009920A0" w:rsidP="00992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20A0" w:rsidRDefault="009920A0" w:rsidP="00992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2009 жылғы 15 мамырдағы № 728 Қаулысы (2014.09.04. берілген өзгерістер мен толықтырулармен) (күші жойылды)</w:t>
    </w:r>
  </w:p>
  <w:p w:rsidR="009920A0" w:rsidRPr="009920A0" w:rsidRDefault="009920A0" w:rsidP="00992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0A0" w:rsidRDefault="009920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20A0"/>
    <w:rsid w:val="00992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992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0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0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992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0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0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3050736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423383" TargetMode="External"/><Relationship Id="rId12" Type="http://schemas.openxmlformats.org/officeDocument/2006/relationships/hyperlink" Target="http://online.zakon.kz/Document/?doc_id=30507230" TargetMode="External"/><Relationship Id="rId17" Type="http://schemas.openxmlformats.org/officeDocument/2006/relationships/hyperlink" Target="http://online.zakon.kz/Document/?doc_id=3155541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184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1842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0736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81498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763" TargetMode="External"/><Relationship Id="rId14" Type="http://schemas.openxmlformats.org/officeDocument/2006/relationships/hyperlink" Target="http://online.zakon.kz/Document/?doc_id=3050723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3128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2009 жылғы 15 мамырдағы № 728 Қаулысы (2014.09.04.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2024-02-23T07:49:00Z</dcterms:created>
  <dcterms:modified xsi:type="dcterms:W3CDTF">2024-02-23T07:49:00Z</dcterms:modified>
</cp:coreProperties>
</file>