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D6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от 30 мая 2001 года № 3-ФКЗ «О чрезвычайном положении» (с изменениями и дополнениями по состоянию на 02.11.2023 г.)</w:t>
      </w:r>
    </w:p>
    <w:p w:rsidR="00000000" w:rsidRDefault="003D7D69">
      <w:pPr>
        <w:pStyle w:val="pj"/>
      </w:pPr>
      <w:r>
        <w:rPr>
          <w:rStyle w:val="s0"/>
        </w:rPr>
        <w:t> </w:t>
      </w:r>
    </w:p>
    <w:p w:rsidR="00000000" w:rsidRDefault="003D7D69">
      <w:pPr>
        <w:pStyle w:val="pj"/>
      </w:pPr>
      <w:r>
        <w:rPr>
          <w:rStyle w:val="s0"/>
        </w:rPr>
        <w:t>Опубликован: «Парламентская газета» от 1-7 июня 2001 г., № 99; «Российская газета» от 2 июня 2001 г., № 105; «Собрание законодательства Российской Федерации» от 4 июня 2001 г., № 23, ст. 2277.</w:t>
      </w:r>
    </w:p>
    <w:p w:rsidR="00000000" w:rsidRDefault="003D7D69">
      <w:pPr>
        <w:pStyle w:val="pj"/>
      </w:pPr>
      <w:r>
        <w:rPr>
          <w:rStyle w:val="s0"/>
        </w:rPr>
        <w:t> </w:t>
      </w:r>
    </w:p>
    <w:p w:rsidR="00000000" w:rsidRDefault="003D7D69">
      <w:pPr>
        <w:pStyle w:val="pj"/>
      </w:pPr>
      <w:r>
        <w:rPr>
          <w:rStyle w:val="s0"/>
        </w:rPr>
        <w:t>Внесены изменения:</w:t>
      </w:r>
    </w:p>
    <w:p w:rsidR="00000000" w:rsidRDefault="003D7D69">
      <w:pPr>
        <w:pStyle w:val="pj"/>
      </w:pPr>
      <w:r>
        <w:rPr>
          <w:rStyle w:val="s0"/>
        </w:rPr>
        <w:t> </w:t>
      </w:r>
    </w:p>
    <w:p w:rsidR="00000000" w:rsidRDefault="003D7D69">
      <w:pPr>
        <w:pStyle w:val="pj"/>
      </w:pPr>
      <w:r>
        <w:rPr>
          <w:rStyle w:val="s0"/>
        </w:rPr>
        <w:t>Федеральным конституционным законом РФ о</w:t>
      </w:r>
      <w:r>
        <w:rPr>
          <w:rStyle w:val="s0"/>
        </w:rPr>
        <w:t>т 30.06.03 г. № 2-ФКЗ;</w:t>
      </w:r>
    </w:p>
    <w:p w:rsidR="00000000" w:rsidRDefault="003D7D69">
      <w:pPr>
        <w:pStyle w:val="pj"/>
      </w:pPr>
      <w:r>
        <w:rPr>
          <w:rStyle w:val="s0"/>
        </w:rPr>
        <w:t>Федеральным конституционным законом РФ от 07.03.05 г. № 1-ФКЗ;</w:t>
      </w:r>
    </w:p>
    <w:p w:rsidR="00000000" w:rsidRDefault="003D7D69">
      <w:pPr>
        <w:pStyle w:val="pj"/>
      </w:pPr>
      <w:hyperlink r:id="rId7" w:anchor="sub_id=7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12.03.14 г. № 5-ФKЗ (вступил в силу по истече</w:t>
      </w:r>
      <w:r>
        <w:rPr>
          <w:rStyle w:val="s0"/>
        </w:rPr>
        <w:t xml:space="preserve">нии ста восьмидесяти дней после дня вступления в силу </w:t>
      </w:r>
      <w:hyperlink r:id="rId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Российской Федерации о поправке к Конституции Российской Федерации от 5 февраля 2014 года № 2-ФКЗ «О Верховном Суде Российской Фед</w:t>
      </w:r>
      <w:r>
        <w:rPr>
          <w:rStyle w:val="s0"/>
        </w:rPr>
        <w:t>ерации и прокуратуре Российской Федерации»);</w:t>
      </w:r>
    </w:p>
    <w:p w:rsidR="00000000" w:rsidRDefault="003D7D69">
      <w:pPr>
        <w:pStyle w:val="pj"/>
      </w:pPr>
      <w:hyperlink r:id="rId9" w:anchor="sub_id=2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03.07.16 г. № 6-ФКЗ (вступил в силу со дня его официального опубликования);</w:t>
      </w:r>
    </w:p>
    <w:p w:rsidR="00000000" w:rsidRDefault="003D7D69">
      <w:pPr>
        <w:pStyle w:val="pj"/>
      </w:pPr>
      <w:hyperlink r:id="rId10" w:anchor="sub_id=2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РФ от 29.05.23 г. № 2-ФКЗ;</w:t>
      </w:r>
    </w:p>
    <w:p w:rsidR="00000000" w:rsidRDefault="003D7D69">
      <w:pPr>
        <w:pStyle w:val="pj"/>
      </w:pPr>
      <w:hyperlink r:id="rId11" w:anchor="sub_id=10000" w:history="1">
        <w:r>
          <w:rPr>
            <w:rStyle w:val="a4"/>
          </w:rPr>
          <w:t>Федеральным конституционным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Ф от 02.11.23 г. № 8-ФКЗ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D7D69">
      <w:pPr>
        <w:pStyle w:val="pj"/>
      </w:pPr>
      <w:r>
        <w:rPr>
          <w:rStyle w:val="s0"/>
        </w:rPr>
        <w:t> </w:t>
      </w:r>
    </w:p>
    <w:p w:rsidR="00000000" w:rsidRDefault="003D7D69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D69" w:rsidRDefault="003D7D69" w:rsidP="003D7D69">
      <w:r>
        <w:separator/>
      </w:r>
    </w:p>
  </w:endnote>
  <w:endnote w:type="continuationSeparator" w:id="0">
    <w:p w:rsidR="003D7D69" w:rsidRDefault="003D7D69" w:rsidP="003D7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69" w:rsidRDefault="003D7D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69" w:rsidRDefault="003D7D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69" w:rsidRDefault="003D7D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D69" w:rsidRDefault="003D7D69" w:rsidP="003D7D69">
      <w:r>
        <w:separator/>
      </w:r>
    </w:p>
  </w:footnote>
  <w:footnote w:type="continuationSeparator" w:id="0">
    <w:p w:rsidR="003D7D69" w:rsidRDefault="003D7D69" w:rsidP="003D7D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69" w:rsidRDefault="003D7D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69" w:rsidRDefault="003D7D69" w:rsidP="003D7D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D69" w:rsidRPr="003D7D69" w:rsidRDefault="003D7D69" w:rsidP="003D7D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от 30 мая 2001 года № 3-ФКЗ «О чрезвычайном положении» (с изменениями и дополнениями по состоянию на 02.11.2023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69" w:rsidRDefault="003D7D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D69"/>
    <w:rsid w:val="003D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D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D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D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D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D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D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D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D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923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9638" TargetMode="External"/><Relationship Id="rId12" Type="http://schemas.openxmlformats.org/officeDocument/2006/relationships/hyperlink" Target="http://online.zakon.kz/Document/?doc_id=367259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565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73323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183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1418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от 30 мая 2001 года № 3-ФКЗ «О чрезвычайном положении» (с изменениями и дополнениями по состоянию на 02.11.2023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2023-11-27T15:19:00Z</dcterms:created>
  <dcterms:modified xsi:type="dcterms:W3CDTF">2023-11-27T15:19:00Z</dcterms:modified>
</cp:coreProperties>
</file>