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4532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апреля 2008 года № 57-ФЗ «О порядке осуществления иностранных инвестиций в хозяйственные общества, имеющие стратегическое значение для обеспечения обороны страны и безопасности государства» (с изменениями и допо</w:t>
      </w:r>
      <w:r>
        <w:rPr>
          <w:rStyle w:val="s0"/>
          <w:b/>
          <w:bCs/>
        </w:rPr>
        <w:t>лнениями по состоянию на 01.03.2025 г.)</w:t>
      </w:r>
    </w:p>
    <w:p w:rsidR="00000000" w:rsidRDefault="00254532">
      <w:pPr>
        <w:pStyle w:val="pj"/>
      </w:pPr>
      <w:r>
        <w:rPr>
          <w:rStyle w:val="s0"/>
        </w:rPr>
        <w:t> </w:t>
      </w:r>
    </w:p>
    <w:p w:rsidR="00000000" w:rsidRDefault="00254532">
      <w:pPr>
        <w:pStyle w:val="pj"/>
      </w:pPr>
      <w:r>
        <w:rPr>
          <w:rStyle w:val="s0"/>
        </w:rPr>
        <w:t>Опубликован: «Российская газета» от 7 мая 2008 г., № 96; «Парламентская газета» от 15 мая 2008 г., № 33; «Собрание законодательства Российской Федерации» от 5 мая 2008 г., № 18, ст. 1940.</w:t>
      </w:r>
    </w:p>
    <w:p w:rsidR="00000000" w:rsidRDefault="00254532">
      <w:pPr>
        <w:pStyle w:val="pj"/>
      </w:pPr>
      <w:r>
        <w:rPr>
          <w:rStyle w:val="s0"/>
        </w:rPr>
        <w:t> </w:t>
      </w:r>
    </w:p>
    <w:p w:rsidR="00000000" w:rsidRDefault="00254532">
      <w:pPr>
        <w:pStyle w:val="pj"/>
      </w:pPr>
      <w:r>
        <w:rPr>
          <w:rStyle w:val="s0"/>
        </w:rPr>
        <w:t>Внесены изменения:</w:t>
      </w:r>
    </w:p>
    <w:p w:rsidR="00000000" w:rsidRDefault="00254532">
      <w:pPr>
        <w:pStyle w:val="pj"/>
      </w:pPr>
      <w:r>
        <w:rPr>
          <w:rStyle w:val="s0"/>
        </w:rPr>
        <w:t> </w:t>
      </w:r>
    </w:p>
    <w:p w:rsidR="00000000" w:rsidRDefault="00254532">
      <w:pPr>
        <w:pStyle w:val="pj"/>
      </w:pPr>
      <w:hyperlink r:id="rId7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28.12.10 г. № 420-ФЗ;</w:t>
      </w:r>
    </w:p>
    <w:p w:rsidR="00000000" w:rsidRDefault="00254532">
      <w:pPr>
        <w:pStyle w:val="pj"/>
      </w:pPr>
      <w:hyperlink r:id="rId8" w:anchor="sub_id=6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01.07.11 г. № </w:t>
      </w:r>
      <w:r>
        <w:rPr>
          <w:rStyle w:val="s0"/>
        </w:rPr>
        <w:t>169-ФЗ;</w:t>
      </w:r>
    </w:p>
    <w:p w:rsidR="00000000" w:rsidRDefault="00254532">
      <w:pPr>
        <w:pStyle w:val="pj"/>
      </w:pPr>
      <w:hyperlink r:id="rId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16.11.11 г. № 322-ФЗ (вступил в силу по истечении тридцати дней после дня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54532">
      <w:pPr>
        <w:pStyle w:val="pj"/>
      </w:pPr>
      <w:hyperlink r:id="rId11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03.02.14 г. № 15-ФЗ (см. </w:t>
      </w:r>
      <w:hyperlink r:id="rId12" w:anchor="sub_id=160000" w:history="1">
        <w:r>
          <w:rPr>
            <w:rStyle w:val="a4"/>
          </w:rPr>
          <w:t>срок</w:t>
        </w:r>
        <w:r>
          <w:rPr>
            <w:rStyle w:val="a4"/>
          </w:rPr>
          <w:t>и</w:t>
        </w:r>
      </w:hyperlink>
      <w:r>
        <w:rPr>
          <w:rStyle w:val="s0"/>
        </w:rPr>
        <w:t xml:space="preserve"> введения в действие);</w:t>
      </w:r>
    </w:p>
    <w:p w:rsidR="00000000" w:rsidRDefault="00254532">
      <w:pPr>
        <w:pStyle w:val="pj"/>
      </w:pPr>
      <w:hyperlink r:id="rId13" w:anchor="sub_id=1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12.03.14 г. № 29-ФЗ (см. </w:t>
      </w:r>
      <w:hyperlink r:id="rId14" w:anchor="sub_id=2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</w:t>
      </w:r>
      <w:r>
        <w:rPr>
          <w:rStyle w:val="s0"/>
        </w:rPr>
        <w:t>я в действие);</w:t>
      </w:r>
    </w:p>
    <w:p w:rsidR="00000000" w:rsidRDefault="00254532">
      <w:pPr>
        <w:pStyle w:val="pj"/>
      </w:pPr>
      <w:hyperlink r:id="rId1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04.11.14 г. № 343-ФЗ (вступил в силу по истечении тридцати дней после дня его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54532">
      <w:pPr>
        <w:pStyle w:val="pj"/>
      </w:pPr>
      <w:hyperlink r:id="rId1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01.07.17 г. № 155-ФЗ (вступил в силу со дня его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54532">
      <w:pPr>
        <w:pStyle w:val="pj"/>
      </w:pPr>
      <w:hyperlink r:id="rId1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18.07.17 г. № 165-ФЗ;</w:t>
      </w:r>
    </w:p>
    <w:p w:rsidR="00000000" w:rsidRDefault="00254532">
      <w:pPr>
        <w:pStyle w:val="pj"/>
      </w:pPr>
      <w:hyperlink r:id="rId20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31.05.18 г. № 122-ФЗ;</w:t>
      </w:r>
    </w:p>
    <w:p w:rsidR="00000000" w:rsidRDefault="00254532">
      <w:pPr>
        <w:pStyle w:val="pj"/>
      </w:pPr>
      <w:hyperlink r:id="rId21" w:anchor="sub_id=1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28.11.18 г. № 451-ФЗ (см. </w:t>
      </w:r>
      <w:hyperlink r:id="rId22" w:anchor="sub_id=2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54532">
      <w:pPr>
        <w:pStyle w:val="pj"/>
      </w:pPr>
      <w:hyperlink r:id="rId23" w:history="1">
        <w:r>
          <w:rPr>
            <w:rStyle w:val="a4"/>
          </w:rPr>
          <w:t>Федеральный законом</w:t>
        </w:r>
      </w:hyperlink>
      <w:r>
        <w:rPr>
          <w:rStyle w:val="s0"/>
        </w:rPr>
        <w:t xml:space="preserve"> РФ от 31.07.20 г. № 255-ФЗ;</w:t>
      </w:r>
    </w:p>
    <w:p w:rsidR="00000000" w:rsidRDefault="00254532">
      <w:pPr>
        <w:pStyle w:val="pj"/>
      </w:pPr>
      <w:hyperlink r:id="rId2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09.03.21 г. № </w:t>
      </w:r>
      <w:r>
        <w:rPr>
          <w:rStyle w:val="s0"/>
        </w:rPr>
        <w:t>40-ФЗ;</w:t>
      </w:r>
    </w:p>
    <w:p w:rsidR="00000000" w:rsidRDefault="00254532">
      <w:pPr>
        <w:pStyle w:val="pj"/>
      </w:pPr>
      <w:hyperlink r:id="rId2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339-ФЗ;</w:t>
      </w:r>
    </w:p>
    <w:p w:rsidR="00000000" w:rsidRDefault="00254532">
      <w:pPr>
        <w:pStyle w:val="pj"/>
      </w:pPr>
      <w:hyperlink r:id="rId26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</w:t>
      </w:r>
      <w:r>
        <w:rPr>
          <w:rStyle w:val="s0"/>
        </w:rPr>
        <w:t xml:space="preserve">г. № 352-ФЗ (см. </w:t>
      </w:r>
      <w:hyperlink r:id="rId27" w:anchor="sub_id=1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54532">
      <w:pPr>
        <w:pStyle w:val="pj"/>
      </w:pPr>
      <w:hyperlink r:id="rId2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16.02.22 г. № 10-ФЗ;</w:t>
      </w:r>
    </w:p>
    <w:p w:rsidR="00000000" w:rsidRDefault="00254532">
      <w:pPr>
        <w:pStyle w:val="pj"/>
      </w:pPr>
      <w:hyperlink r:id="rId29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15.04.22 г. № 92-ФЗ (см. </w:t>
      </w:r>
      <w:hyperlink r:id="rId30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54532">
      <w:pPr>
        <w:pStyle w:val="pj"/>
      </w:pPr>
      <w:hyperlink r:id="rId31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28.06.22 г. № 230-ФЗ (см. </w:t>
      </w:r>
      <w:hyperlink r:id="rId32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54532">
      <w:pPr>
        <w:pStyle w:val="pj"/>
      </w:pPr>
      <w:hyperlink r:id="rId3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07.10.22 г. № 389-ФЗ;</w:t>
      </w:r>
    </w:p>
    <w:p w:rsidR="00000000" w:rsidRDefault="00254532">
      <w:pPr>
        <w:pStyle w:val="pj"/>
      </w:pPr>
      <w:hyperlink r:id="rId34" w:anchor="sub_id=2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05.12.22 г. № 498-ФЗ;</w:t>
      </w:r>
    </w:p>
    <w:p w:rsidR="00000000" w:rsidRDefault="00254532">
      <w:pPr>
        <w:pStyle w:val="pj"/>
      </w:pPr>
      <w:hyperlink r:id="rId3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29.12.22 г. № 577-ФЗ (см. </w:t>
      </w:r>
      <w:hyperlink r:id="rId36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54532">
      <w:pPr>
        <w:pStyle w:val="pj"/>
      </w:pPr>
      <w:hyperlink r:id="rId3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03.04.23 г. № 107-ФЗ (см. </w:t>
      </w:r>
      <w:hyperlink r:id="rId38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54532">
      <w:pPr>
        <w:pStyle w:val="pj"/>
      </w:pPr>
      <w:hyperlink r:id="rId3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28.04.23 г. № 139-ФЗ;</w:t>
      </w:r>
    </w:p>
    <w:p w:rsidR="00000000" w:rsidRDefault="00254532">
      <w:pPr>
        <w:pStyle w:val="pj"/>
      </w:pPr>
      <w:hyperlink r:id="rId4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30.11.24 г. № 446-ФЗ (вступил в силу со </w:t>
      </w:r>
      <w:r>
        <w:rPr>
          <w:rStyle w:val="s0"/>
        </w:rPr>
        <w:t xml:space="preserve">дня его официального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254532">
      <w:pPr>
        <w:pStyle w:val="pj"/>
      </w:pPr>
      <w:r>
        <w:rPr>
          <w:rStyle w:val="s0"/>
        </w:rPr>
        <w:t> </w:t>
      </w:r>
    </w:p>
    <w:p w:rsidR="00000000" w:rsidRDefault="00254532">
      <w:pPr>
        <w:pStyle w:val="pj"/>
      </w:pPr>
      <w:r>
        <w:rPr>
          <w:rStyle w:val="s0"/>
        </w:rPr>
        <w:t> </w:t>
      </w:r>
    </w:p>
    <w:p w:rsidR="00000000" w:rsidRDefault="00254532">
      <w:pPr>
        <w:pStyle w:val="pj"/>
      </w:pPr>
      <w:r>
        <w:t> </w:t>
      </w:r>
    </w:p>
    <w:sectPr w:rsidR="00000000">
      <w:headerReference w:type="even" r:id="rId42"/>
      <w:headerReference w:type="default" r:id="rId43"/>
      <w:footerReference w:type="even" r:id="rId44"/>
      <w:footerReference w:type="default" r:id="rId45"/>
      <w:headerReference w:type="first" r:id="rId46"/>
      <w:footerReference w:type="first" r:id="rId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4532" w:rsidRDefault="00254532" w:rsidP="00254532">
      <w:r>
        <w:separator/>
      </w:r>
    </w:p>
  </w:endnote>
  <w:endnote w:type="continuationSeparator" w:id="0">
    <w:p w:rsidR="00254532" w:rsidRDefault="00254532" w:rsidP="002545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532" w:rsidRDefault="0025453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532" w:rsidRDefault="0025453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532" w:rsidRDefault="0025453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4532" w:rsidRDefault="00254532" w:rsidP="00254532">
      <w:r>
        <w:separator/>
      </w:r>
    </w:p>
  </w:footnote>
  <w:footnote w:type="continuationSeparator" w:id="0">
    <w:p w:rsidR="00254532" w:rsidRDefault="00254532" w:rsidP="002545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532" w:rsidRDefault="0025453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532" w:rsidRDefault="00254532" w:rsidP="002545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4532" w:rsidRPr="00254532" w:rsidRDefault="00254532" w:rsidP="002545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апреля 2008 года № 57-ФЗ «О порядке осуществления иностранных инвестиций в хозяйственные общества, имеющие стратегическое значение для обеспечения обороны страны и безопасности государства» (с изменениями и дополнениями по состоянию на 01.03.2025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532" w:rsidRDefault="0025453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4532"/>
    <w:rsid w:val="00254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545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453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545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453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545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453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545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453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519663" TargetMode="External"/><Relationship Id="rId18" Type="http://schemas.openxmlformats.org/officeDocument/2006/relationships/hyperlink" Target="http://online.zakon.kz/Document/?doc_id=37956250" TargetMode="External"/><Relationship Id="rId26" Type="http://schemas.openxmlformats.org/officeDocument/2006/relationships/hyperlink" Target="http://online.zakon.kz/Document/?doc_id=37004101" TargetMode="External"/><Relationship Id="rId39" Type="http://schemas.openxmlformats.org/officeDocument/2006/relationships/hyperlink" Target="http://online.zakon.kz/Document/?doc_id=36323074" TargetMode="External"/><Relationship Id="rId21" Type="http://schemas.openxmlformats.org/officeDocument/2006/relationships/hyperlink" Target="http://online.zakon.kz/Document/?doc_id=33779706" TargetMode="External"/><Relationship Id="rId34" Type="http://schemas.openxmlformats.org/officeDocument/2006/relationships/hyperlink" Target="http://online.zakon.kz/Document/?doc_id=32224265" TargetMode="External"/><Relationship Id="rId42" Type="http://schemas.openxmlformats.org/officeDocument/2006/relationships/header" Target="header1.xml"/><Relationship Id="rId47" Type="http://schemas.openxmlformats.org/officeDocument/2006/relationships/footer" Target="footer3.xml"/><Relationship Id="rId7" Type="http://schemas.openxmlformats.org/officeDocument/2006/relationships/hyperlink" Target="http://online.zakon.kz/Document/?doc_id=3091720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24384" TargetMode="External"/><Relationship Id="rId29" Type="http://schemas.openxmlformats.org/officeDocument/2006/relationships/hyperlink" Target="http://online.zakon.kz/Document/?doc_id=35020863" TargetMode="External"/><Relationship Id="rId11" Type="http://schemas.openxmlformats.org/officeDocument/2006/relationships/hyperlink" Target="http://online.zakon.kz/Document/?doc_id=31502013" TargetMode="External"/><Relationship Id="rId24" Type="http://schemas.openxmlformats.org/officeDocument/2006/relationships/hyperlink" Target="http://online.zakon.kz/Document/?doc_id=37121544" TargetMode="External"/><Relationship Id="rId32" Type="http://schemas.openxmlformats.org/officeDocument/2006/relationships/hyperlink" Target="http://online.zakon.kz/Document/?doc_id=39834261" TargetMode="External"/><Relationship Id="rId37" Type="http://schemas.openxmlformats.org/officeDocument/2006/relationships/hyperlink" Target="http://online.zakon.kz/Document/?doc_id=38607667" TargetMode="External"/><Relationship Id="rId40" Type="http://schemas.openxmlformats.org/officeDocument/2006/relationships/hyperlink" Target="http://online.zakon.kz/Document/?doc_id=33859528" TargetMode="External"/><Relationship Id="rId45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24383" TargetMode="External"/><Relationship Id="rId23" Type="http://schemas.openxmlformats.org/officeDocument/2006/relationships/hyperlink" Target="http://online.zakon.kz/Document/?doc_id=31977216" TargetMode="External"/><Relationship Id="rId28" Type="http://schemas.openxmlformats.org/officeDocument/2006/relationships/hyperlink" Target="http://online.zakon.kz/Document/?doc_id=39057831" TargetMode="External"/><Relationship Id="rId36" Type="http://schemas.openxmlformats.org/officeDocument/2006/relationships/hyperlink" Target="http://online.zakon.kz/Document/?doc_id=37518747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://online.zakon.kz/Document/?doc_id=31089794" TargetMode="External"/><Relationship Id="rId19" Type="http://schemas.openxmlformats.org/officeDocument/2006/relationships/hyperlink" Target="http://online.zakon.kz/Document/?doc_id=33228280" TargetMode="External"/><Relationship Id="rId31" Type="http://schemas.openxmlformats.org/officeDocument/2006/relationships/hyperlink" Target="http://online.zakon.kz/Document/?doc_id=39834261" TargetMode="External"/><Relationship Id="rId44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89791" TargetMode="External"/><Relationship Id="rId14" Type="http://schemas.openxmlformats.org/officeDocument/2006/relationships/hyperlink" Target="http://online.zakon.kz/Document/?doc_id=31519663" TargetMode="External"/><Relationship Id="rId22" Type="http://schemas.openxmlformats.org/officeDocument/2006/relationships/hyperlink" Target="http://online.zakon.kz/Document/?doc_id=33779706" TargetMode="External"/><Relationship Id="rId27" Type="http://schemas.openxmlformats.org/officeDocument/2006/relationships/hyperlink" Target="http://online.zakon.kz/Document/?doc_id=37004101" TargetMode="External"/><Relationship Id="rId30" Type="http://schemas.openxmlformats.org/officeDocument/2006/relationships/hyperlink" Target="http://online.zakon.kz/Document/?doc_id=35020863" TargetMode="External"/><Relationship Id="rId35" Type="http://schemas.openxmlformats.org/officeDocument/2006/relationships/hyperlink" Target="http://online.zakon.kz/Document/?doc_id=37518747" TargetMode="External"/><Relationship Id="rId43" Type="http://schemas.openxmlformats.org/officeDocument/2006/relationships/header" Target="header2.xml"/><Relationship Id="rId48" Type="http://schemas.openxmlformats.org/officeDocument/2006/relationships/fontTable" Target="fontTable.xml"/><Relationship Id="rId8" Type="http://schemas.openxmlformats.org/officeDocument/2006/relationships/hyperlink" Target="http://online.zakon.kz/Document/?doc_id=3102423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02013" TargetMode="External"/><Relationship Id="rId17" Type="http://schemas.openxmlformats.org/officeDocument/2006/relationships/hyperlink" Target="http://online.zakon.kz/Document/?doc_id=38733480" TargetMode="External"/><Relationship Id="rId25" Type="http://schemas.openxmlformats.org/officeDocument/2006/relationships/hyperlink" Target="http://online.zakon.kz/Document/?doc_id=36208098" TargetMode="External"/><Relationship Id="rId33" Type="http://schemas.openxmlformats.org/officeDocument/2006/relationships/hyperlink" Target="http://online.zakon.kz/Document/?doc_id=38951208" TargetMode="External"/><Relationship Id="rId38" Type="http://schemas.openxmlformats.org/officeDocument/2006/relationships/hyperlink" Target="http://online.zakon.kz/Document/?doc_id=38607667" TargetMode="External"/><Relationship Id="rId46" Type="http://schemas.openxmlformats.org/officeDocument/2006/relationships/header" Target="header3.xml"/><Relationship Id="rId20" Type="http://schemas.openxmlformats.org/officeDocument/2006/relationships/hyperlink" Target="http://online.zakon.kz/Document/?doc_id=33348371" TargetMode="External"/><Relationship Id="rId41" Type="http://schemas.openxmlformats.org/officeDocument/2006/relationships/hyperlink" Target="http://online.zakon.kz/Document/?doc_id=3169796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336</Words>
  <Characters>4609</Characters>
  <Application>Microsoft Office Word</Application>
  <DocSecurity>0</DocSecurity>
  <Lines>38</Lines>
  <Paragraphs>9</Paragraphs>
  <ScaleCrop>false</ScaleCrop>
  <Company/>
  <LinksUpToDate>false</LinksUpToDate>
  <CharactersWithSpaces>4936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2025-03-19T03:56:00Z</dcterms:created>
  <dcterms:modified xsi:type="dcterms:W3CDTF">2025-03-19T03:56:00Z</dcterms:modified>
</cp:coreProperties>
</file>