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A1E7C">
      <w:pPr>
        <w:ind w:firstLine="400"/>
        <w:jc w:val="both"/>
      </w:pPr>
      <w:bookmarkStart w:id="0" w:name="_GoBack"/>
      <w:bookmarkEnd w:id="0"/>
      <w:r>
        <w:rPr>
          <w:b/>
          <w:bCs/>
        </w:rPr>
        <w:t xml:space="preserve">Постановление Правительства Республики Казахстан от 18 июня 2009 года № 935 «О некоторых вопросах Республиканского государственного предприятия «Казахский национальный университет имени аль-Фараби» Министерства образования и науки Республики Казахстан» (с </w:t>
      </w:r>
      <w:r>
        <w:rPr>
          <w:b/>
          <w:bCs/>
        </w:rPr>
        <w:t>изменениями от 05.08.2013 г.) (утратило силу)</w:t>
      </w:r>
    </w:p>
    <w:p w:rsidR="00000000" w:rsidRDefault="00CA1E7C">
      <w:pPr>
        <w:ind w:firstLine="400"/>
        <w:jc w:val="both"/>
      </w:pPr>
      <w:r>
        <w:t> </w:t>
      </w:r>
    </w:p>
    <w:p w:rsidR="00000000" w:rsidRDefault="00CA1E7C">
      <w:pPr>
        <w:ind w:firstLine="400"/>
        <w:jc w:val="both"/>
      </w:pPr>
      <w:r>
        <w:t>Опубликовано: САПП Республики Казахстан, 2009 г., № 30, ст.275</w:t>
      </w:r>
    </w:p>
    <w:p w:rsidR="00000000" w:rsidRDefault="00CA1E7C">
      <w:pPr>
        <w:ind w:firstLine="400"/>
        <w:jc w:val="both"/>
      </w:pPr>
      <w:r>
        <w:rPr>
          <w:rStyle w:val="s0"/>
        </w:rPr>
        <w:t> </w:t>
      </w:r>
    </w:p>
    <w:p w:rsidR="00000000" w:rsidRDefault="00CA1E7C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 июля 2013 года № 667</w:t>
      </w:r>
    </w:p>
    <w:p w:rsidR="00000000" w:rsidRDefault="00CA1E7C">
      <w:pPr>
        <w:ind w:firstLine="400"/>
        <w:jc w:val="both"/>
      </w:pPr>
      <w:r>
        <w:t> </w:t>
      </w:r>
    </w:p>
    <w:p w:rsidR="00000000" w:rsidRDefault="00CA1E7C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CA1E7C">
      <w:pPr>
        <w:ind w:firstLine="400"/>
        <w:jc w:val="both"/>
      </w:pPr>
      <w:r>
        <w:rPr>
          <w:rStyle w:val="s0"/>
        </w:rPr>
        <w:t> </w:t>
      </w:r>
    </w:p>
    <w:p w:rsidR="00000000" w:rsidRDefault="00CA1E7C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796.</w:t>
      </w:r>
    </w:p>
    <w:p w:rsidR="00000000" w:rsidRDefault="00CA1E7C">
      <w:pPr>
        <w:ind w:firstLine="400"/>
        <w:jc w:val="both"/>
      </w:pPr>
      <w:r>
        <w:rPr>
          <w:rStyle w:val="s0"/>
        </w:rPr>
        <w:t> </w:t>
      </w:r>
    </w:p>
    <w:p w:rsidR="00000000" w:rsidRDefault="00CA1E7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1E7C" w:rsidRDefault="00CA1E7C" w:rsidP="00CA1E7C">
      <w:r>
        <w:separator/>
      </w:r>
    </w:p>
  </w:endnote>
  <w:endnote w:type="continuationSeparator" w:id="0">
    <w:p w:rsidR="00CA1E7C" w:rsidRDefault="00CA1E7C" w:rsidP="00CA1E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E7C" w:rsidRDefault="00CA1E7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E7C" w:rsidRDefault="00CA1E7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E7C" w:rsidRDefault="00CA1E7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1E7C" w:rsidRDefault="00CA1E7C" w:rsidP="00CA1E7C">
      <w:r>
        <w:separator/>
      </w:r>
    </w:p>
  </w:footnote>
  <w:footnote w:type="continuationSeparator" w:id="0">
    <w:p w:rsidR="00CA1E7C" w:rsidRDefault="00CA1E7C" w:rsidP="00CA1E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E7C" w:rsidRDefault="00CA1E7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E7C" w:rsidRDefault="00CA1E7C" w:rsidP="00CA1E7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A1E7C" w:rsidRPr="00CA1E7C" w:rsidRDefault="00CA1E7C" w:rsidP="00CA1E7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18.06.2009 № 935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E7C" w:rsidRDefault="00CA1E7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A1E7C"/>
    <w:rsid w:val="00CA1E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A1E7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A1E7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A1E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A1E7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A1E7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A1E7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A1E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A1E7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1440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616</Characters>
  <Application>Microsoft Office Word</Application>
  <DocSecurity>0</DocSecurity>
  <Lines>5</Lines>
  <Paragraphs>1</Paragraphs>
  <ScaleCrop>false</ScaleCrop>
  <Company/>
  <LinksUpToDate>false</LinksUpToDate>
  <CharactersWithSpaces>684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2024-10-16T04:18:00Z</dcterms:created>
  <dcterms:modified xsi:type="dcterms:W3CDTF">2024-10-16T04:18:00Z</dcterms:modified>
</cp:coreProperties>
</file>