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1A5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мая 2009 года № 1392-VI «О газе (метане) угольных месторождений» (с изменениями и дополнениями по состоянию на 10.10.2024 г.)</w:t>
      </w:r>
    </w:p>
    <w:p w:rsidR="00000000" w:rsidRDefault="00371A51">
      <w:pPr>
        <w:pStyle w:val="pj"/>
      </w:pPr>
      <w:r>
        <w:rPr>
          <w:rStyle w:val="s0"/>
        </w:rPr>
        <w:t> </w:t>
      </w:r>
    </w:p>
    <w:p w:rsidR="00000000" w:rsidRDefault="00371A51">
      <w:pPr>
        <w:pStyle w:val="pj"/>
      </w:pPr>
      <w:r>
        <w:rPr>
          <w:rStyle w:val="s0"/>
        </w:rPr>
        <w:t xml:space="preserve">Опубликован: «Голос Украины» от 19.06.2009 г. № 112 </w:t>
      </w:r>
    </w:p>
    <w:p w:rsidR="00000000" w:rsidRDefault="00371A51">
      <w:pPr>
        <w:pStyle w:val="pj"/>
      </w:pPr>
      <w:r>
        <w:rPr>
          <w:rStyle w:val="s0"/>
        </w:rPr>
        <w:t> </w:t>
      </w:r>
    </w:p>
    <w:p w:rsidR="00000000" w:rsidRDefault="00371A51">
      <w:pPr>
        <w:pStyle w:val="pj"/>
      </w:pPr>
      <w:r>
        <w:rPr>
          <w:rStyle w:val="s0"/>
        </w:rPr>
        <w:t>Внесены изменения:</w:t>
      </w:r>
    </w:p>
    <w:p w:rsidR="00000000" w:rsidRDefault="00371A51">
      <w:pPr>
        <w:pStyle w:val="pj"/>
      </w:pPr>
      <w:r>
        <w:rPr>
          <w:rStyle w:val="s0"/>
        </w:rPr>
        <w:t> </w:t>
      </w:r>
    </w:p>
    <w:p w:rsidR="00000000" w:rsidRDefault="00371A51">
      <w:pPr>
        <w:pStyle w:val="pj"/>
      </w:pPr>
      <w:hyperlink r:id="rId7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371A51">
      <w:pPr>
        <w:pStyle w:val="pj"/>
      </w:pPr>
      <w:hyperlink r:id="rId8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</w:t>
      </w:r>
      <w:r>
        <w:rPr>
          <w:rStyle w:val="s0"/>
        </w:rPr>
        <w:t xml:space="preserve">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1A51">
      <w:pPr>
        <w:pStyle w:val="pj"/>
      </w:pPr>
      <w:hyperlink r:id="rId10" w:anchor="sub_id=5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5460-VI (вступил в сил</w:t>
      </w:r>
      <w:r>
        <w:rPr>
          <w:rStyle w:val="s0"/>
        </w:rPr>
        <w:t xml:space="preserve">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1A51">
      <w:pPr>
        <w:pStyle w:val="pj"/>
      </w:pPr>
      <w:hyperlink r:id="rId12" w:anchor="sub_id=4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22.09.16 г. № 1540-VIII (см. </w:t>
      </w:r>
      <w:hyperlink r:id="rId13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1A51">
      <w:pPr>
        <w:pStyle w:val="pj"/>
      </w:pPr>
      <w:hyperlink r:id="rId14" w:anchor="sub_id=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15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1A51">
      <w:pPr>
        <w:pStyle w:val="pj"/>
      </w:pPr>
      <w:hyperlink r:id="rId16" w:anchor="sub_id=10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1A51">
      <w:pPr>
        <w:pStyle w:val="pj"/>
      </w:pPr>
      <w:hyperlink r:id="rId18" w:anchor="sub_id=9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71A51">
      <w:pPr>
        <w:pStyle w:val="pj"/>
      </w:pPr>
      <w:r>
        <w:t> </w:t>
      </w:r>
    </w:p>
    <w:p w:rsidR="00000000" w:rsidRDefault="00371A51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A51" w:rsidRDefault="00371A51" w:rsidP="00371A51">
      <w:r>
        <w:separator/>
      </w:r>
    </w:p>
  </w:endnote>
  <w:endnote w:type="continuationSeparator" w:id="0">
    <w:p w:rsidR="00371A51" w:rsidRDefault="00371A51" w:rsidP="00371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A51" w:rsidRDefault="00371A5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A51" w:rsidRDefault="00371A5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A51" w:rsidRDefault="00371A5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A51" w:rsidRDefault="00371A51" w:rsidP="00371A51">
      <w:r>
        <w:separator/>
      </w:r>
    </w:p>
  </w:footnote>
  <w:footnote w:type="continuationSeparator" w:id="0">
    <w:p w:rsidR="00371A51" w:rsidRDefault="00371A51" w:rsidP="00371A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A51" w:rsidRDefault="00371A5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A51" w:rsidRDefault="00371A51" w:rsidP="00371A5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1A51" w:rsidRPr="00371A51" w:rsidRDefault="00371A51" w:rsidP="00371A5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мая 2009 года № 1392-VI «О газе (метане) угольных месторождений»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A51" w:rsidRDefault="00371A5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1A51"/>
    <w:rsid w:val="00371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71A5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71A5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71A5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71A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71A5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71A5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71A5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71A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44699" TargetMode="External"/><Relationship Id="rId13" Type="http://schemas.openxmlformats.org/officeDocument/2006/relationships/hyperlink" Target="http://online.zakon.kz/Document/?doc_id=33101815" TargetMode="External"/><Relationship Id="rId18" Type="http://schemas.openxmlformats.org/officeDocument/2006/relationships/hyperlink" Target="http://online.zakon.kz/Document/?doc_id=3214863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835849" TargetMode="External"/><Relationship Id="rId12" Type="http://schemas.openxmlformats.org/officeDocument/2006/relationships/hyperlink" Target="http://online.zakon.kz/Document/?doc_id=33101815" TargetMode="External"/><Relationship Id="rId17" Type="http://schemas.openxmlformats.org/officeDocument/2006/relationships/hyperlink" Target="http://online.zakon.kz/Document/?doc_id=3494611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4611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7243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9448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300008" TargetMode="External"/><Relationship Id="rId19" Type="http://schemas.openxmlformats.org/officeDocument/2006/relationships/hyperlink" Target="http://online.zakon.kz/Document/?doc_id=321486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705" TargetMode="External"/><Relationship Id="rId14" Type="http://schemas.openxmlformats.org/officeDocument/2006/relationships/hyperlink" Target="http://online.zakon.kz/Document/?doc_id=3919448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2025-03-20T01:38:00Z</dcterms:created>
  <dcterms:modified xsi:type="dcterms:W3CDTF">2025-03-20T01:38:00Z</dcterms:modified>
</cp:coreProperties>
</file>