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442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 октября 1996 года № 393/96-ВР «Об обращениях граждан» (с изменениями и дополнениями по состоянию на 31.12.2023 г.)</w:t>
      </w:r>
    </w:p>
    <w:p w:rsidR="00000000" w:rsidRDefault="008F442A">
      <w:pPr>
        <w:pStyle w:val="pj"/>
      </w:pPr>
      <w:r>
        <w:rPr>
          <w:rStyle w:val="s0"/>
        </w:rPr>
        <w:t> </w:t>
      </w:r>
    </w:p>
    <w:p w:rsidR="00000000" w:rsidRDefault="008F442A">
      <w:pPr>
        <w:pStyle w:val="pj"/>
      </w:pPr>
      <w:r>
        <w:rPr>
          <w:rStyle w:val="s0"/>
        </w:rPr>
        <w:t>Опубликован: «Ведомости Верховной Рады Украины» от 19.11.1996 № 47, ст. 256</w:t>
      </w:r>
    </w:p>
    <w:p w:rsidR="00000000" w:rsidRDefault="008F442A">
      <w:pPr>
        <w:pStyle w:val="pj"/>
      </w:pPr>
      <w:r>
        <w:rPr>
          <w:rStyle w:val="s0"/>
        </w:rPr>
        <w:t> </w:t>
      </w:r>
    </w:p>
    <w:p w:rsidR="00000000" w:rsidRDefault="008F442A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12264/1999</w:t>
      </w:r>
    </w:p>
    <w:p w:rsidR="00000000" w:rsidRDefault="008F442A">
      <w:pPr>
        <w:pStyle w:val="pj"/>
      </w:pPr>
      <w:r>
        <w:rPr>
          <w:rStyle w:val="s0"/>
        </w:rPr>
        <w:t> </w:t>
      </w:r>
    </w:p>
    <w:p w:rsidR="00000000" w:rsidRDefault="008F442A">
      <w:pPr>
        <w:pStyle w:val="pj"/>
      </w:pPr>
      <w:r>
        <w:rPr>
          <w:rStyle w:val="s0"/>
        </w:rPr>
        <w:t>Внесены изменения:</w:t>
      </w:r>
    </w:p>
    <w:p w:rsidR="00000000" w:rsidRDefault="008F442A">
      <w:pPr>
        <w:pStyle w:val="pj"/>
      </w:pPr>
      <w:r>
        <w:rPr>
          <w:rStyle w:val="s0"/>
        </w:rPr>
        <w:t> </w:t>
      </w:r>
    </w:p>
    <w:p w:rsidR="00000000" w:rsidRDefault="008F442A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17.11.11 г. № 4054-VI (вступило в силу со дня, следующ</w:t>
      </w:r>
      <w:r>
        <w:rPr>
          <w:rStyle w:val="s0"/>
        </w:rPr>
        <w:t xml:space="preserve">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442A">
      <w:pPr>
        <w:pStyle w:val="pj"/>
      </w:pPr>
      <w:hyperlink r:id="rId9" w:anchor="sub_id=9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23.02.12 г. № 4452-VI (вступил в силу через шесть месяцев с</w:t>
      </w:r>
      <w:r>
        <w:rPr>
          <w:rStyle w:val="s0"/>
        </w:rPr>
        <w:t xml:space="preserve">о дня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442A">
      <w:pPr>
        <w:pStyle w:val="pj"/>
      </w:pPr>
      <w:hyperlink r:id="rId11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06.11.12 г. № 5477-VI (см. </w:t>
      </w:r>
      <w:hyperlink r:id="rId1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F442A">
      <w:pPr>
        <w:pStyle w:val="pj"/>
      </w:pPr>
      <w:hyperlink r:id="rId13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442A">
      <w:pPr>
        <w:pStyle w:val="pj"/>
      </w:pPr>
      <w:hyperlink r:id="rId1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1261-VII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442A">
      <w:pPr>
        <w:pStyle w:val="pj"/>
      </w:pPr>
      <w:hyperlink r:id="rId17" w:anchor="sub_id=5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опубликования);</w:t>
      </w:r>
    </w:p>
    <w:p w:rsidR="00000000" w:rsidRDefault="008F442A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02.07.15 г. № 577-VIII (см. </w:t>
      </w:r>
      <w:hyperlink r:id="rId19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42A">
      <w:pPr>
        <w:pStyle w:val="pj"/>
      </w:pPr>
      <w:hyperlink r:id="rId2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834-VIII (см. </w:t>
      </w:r>
      <w:hyperlink r:id="rId2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42A">
      <w:pPr>
        <w:pStyle w:val="pj"/>
      </w:pPr>
      <w:hyperlink r:id="rId22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835-VIII (см. </w:t>
      </w:r>
      <w:hyperlink r:id="rId23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42A">
      <w:pPr>
        <w:pStyle w:val="pj"/>
      </w:pPr>
      <w:hyperlink r:id="rId24" w:anchor="sub_id=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1404-VIII (вступил в силу одновременно с вступлением в силу </w:t>
      </w:r>
      <w:hyperlink r:id="rId25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«Об органах и лиц, осуще</w:t>
      </w:r>
      <w:r>
        <w:rPr>
          <w:rStyle w:val="s0"/>
        </w:rPr>
        <w:t>ствляющих принудительное исполнение судебных решений и решений других органов»);</w:t>
      </w:r>
    </w:p>
    <w:p w:rsidR="00000000" w:rsidRDefault="008F442A">
      <w:pPr>
        <w:pStyle w:val="pj"/>
      </w:pPr>
      <w:hyperlink r:id="rId26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22.05.18 г. № 2443-VIII (см. </w:t>
      </w:r>
      <w:hyperlink r:id="rId2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42A">
      <w:pPr>
        <w:pStyle w:val="pj"/>
      </w:pPr>
      <w:hyperlink r:id="rId28" w:anchor="sub_id=7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25.04.19 г. № 2704-VIII (см. </w:t>
      </w:r>
      <w:hyperlink r:id="rId2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42A">
      <w:pPr>
        <w:pStyle w:val="pj"/>
      </w:pPr>
      <w:hyperlink r:id="rId30" w:anchor="sub_id=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17.10.19 г. № 198-IX (вступил в силу с 1 января 2020 года);</w:t>
      </w:r>
    </w:p>
    <w:p w:rsidR="00000000" w:rsidRDefault="008F442A">
      <w:pPr>
        <w:pStyle w:val="pj"/>
      </w:pPr>
      <w:hyperlink r:id="rId31" w:anchor="sub_id=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8F442A">
      <w:pPr>
        <w:pStyle w:val="pj"/>
      </w:pPr>
      <w:hyperlink r:id="rId32" w:anchor="sub_id=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17.02.22 г. № 2073-IX (см. </w:t>
      </w:r>
      <w:hyperlink r:id="rId3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42A">
      <w:pPr>
        <w:pStyle w:val="pj"/>
      </w:pPr>
      <w:hyperlink r:id="rId34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35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42A">
      <w:pPr>
        <w:pStyle w:val="pj"/>
      </w:pPr>
      <w:hyperlink r:id="rId36" w:anchor="sub_id=3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3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42A">
      <w:pPr>
        <w:pStyle w:val="pj"/>
      </w:pPr>
      <w:hyperlink r:id="rId38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10.04.23 г. № 3022-IX (см. </w:t>
      </w:r>
      <w:hyperlink r:id="rId3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442A">
      <w:pPr>
        <w:pStyle w:val="pj"/>
      </w:pPr>
      <w:hyperlink r:id="rId4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09.08.23 г. № 3302-IX (см. </w:t>
      </w:r>
      <w:hyperlink r:id="rId4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F442A">
      <w:pPr>
        <w:pStyle w:val="pj"/>
      </w:pPr>
      <w:r>
        <w:rPr>
          <w:rStyle w:val="s0"/>
        </w:rPr>
        <w:t> </w:t>
      </w:r>
    </w:p>
    <w:p w:rsidR="00000000" w:rsidRDefault="008F442A">
      <w:pPr>
        <w:pStyle w:val="pj"/>
      </w:pPr>
      <w:r>
        <w:rPr>
          <w:rStyle w:val="s0"/>
        </w:rPr>
        <w:t xml:space="preserve">О внесении изменений см. </w:t>
      </w:r>
      <w:hyperlink r:id="rId42" w:anchor="sub_id=30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04.06.24 г. № 3760-IX (см. </w:t>
      </w:r>
      <w:hyperlink r:id="rId4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8F442A">
      <w:pPr>
        <w:pStyle w:val="pj"/>
      </w:pPr>
      <w:r>
        <w:t> </w:t>
      </w:r>
    </w:p>
    <w:p w:rsidR="00000000" w:rsidRDefault="008F442A">
      <w:pPr>
        <w:pStyle w:val="pj"/>
      </w:pPr>
      <w:r>
        <w:rPr>
          <w:rStyle w:val="s0"/>
        </w:rPr>
        <w:t> </w:t>
      </w:r>
    </w:p>
    <w:p w:rsidR="00000000" w:rsidRDefault="008F442A">
      <w:pPr>
        <w:pStyle w:val="pj"/>
      </w:pPr>
      <w:r>
        <w:t> </w:t>
      </w:r>
    </w:p>
    <w:p w:rsidR="00000000" w:rsidRDefault="008F442A">
      <w:pPr>
        <w:pStyle w:val="pj"/>
      </w:pPr>
      <w:r>
        <w:t> </w:t>
      </w:r>
    </w:p>
    <w:p w:rsidR="00000000" w:rsidRDefault="008F442A">
      <w:pPr>
        <w:pStyle w:val="pj"/>
      </w:pPr>
      <w:r>
        <w:rPr>
          <w:rStyle w:val="s0"/>
        </w:rPr>
        <w:t> </w:t>
      </w:r>
    </w:p>
    <w:p w:rsidR="00000000" w:rsidRDefault="008F442A">
      <w:pPr>
        <w:pStyle w:val="pj"/>
      </w:pPr>
      <w: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42A" w:rsidRDefault="008F442A" w:rsidP="008F442A">
      <w:r>
        <w:separator/>
      </w:r>
    </w:p>
  </w:endnote>
  <w:endnote w:type="continuationSeparator" w:id="0">
    <w:p w:rsidR="008F442A" w:rsidRDefault="008F442A" w:rsidP="008F44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42A" w:rsidRDefault="008F44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42A" w:rsidRDefault="008F44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42A" w:rsidRDefault="008F44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42A" w:rsidRDefault="008F442A" w:rsidP="008F442A">
      <w:r>
        <w:separator/>
      </w:r>
    </w:p>
  </w:footnote>
  <w:footnote w:type="continuationSeparator" w:id="0">
    <w:p w:rsidR="008F442A" w:rsidRDefault="008F442A" w:rsidP="008F44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42A" w:rsidRDefault="008F44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42A" w:rsidRDefault="008F442A" w:rsidP="008F44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442A" w:rsidRPr="008F442A" w:rsidRDefault="008F442A" w:rsidP="008F44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октября 1996 года № 393/96-ВР «Об обращениях граждан» (с изменениями и дополнениями по состоянию на 31.12.2023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42A" w:rsidRDefault="008F44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442A"/>
    <w:rsid w:val="008F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44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44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44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442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44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44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44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442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04470" TargetMode="External"/><Relationship Id="rId18" Type="http://schemas.openxmlformats.org/officeDocument/2006/relationships/hyperlink" Target="http://online.zakon.kz/Document/?doc_id=32048405" TargetMode="External"/><Relationship Id="rId26" Type="http://schemas.openxmlformats.org/officeDocument/2006/relationships/hyperlink" Target="http://online.zakon.kz/Document/?doc_id=35192709" TargetMode="External"/><Relationship Id="rId39" Type="http://schemas.openxmlformats.org/officeDocument/2006/relationships/hyperlink" Target="http://online.zakon.kz/Document/?doc_id=3262912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682558" TargetMode="External"/><Relationship Id="rId34" Type="http://schemas.openxmlformats.org/officeDocument/2006/relationships/hyperlink" Target="http://online.zakon.kz/Document/?doc_id=32536579" TargetMode="External"/><Relationship Id="rId42" Type="http://schemas.openxmlformats.org/officeDocument/2006/relationships/hyperlink" Target="http://online.zakon.kz/Document/?doc_id=39393364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31102118" TargetMode="External"/><Relationship Id="rId12" Type="http://schemas.openxmlformats.org/officeDocument/2006/relationships/hyperlink" Target="http://online.zakon.kz/Document/?doc_id=31299275" TargetMode="External"/><Relationship Id="rId17" Type="http://schemas.openxmlformats.org/officeDocument/2006/relationships/hyperlink" Target="http://online.zakon.kz/Document/?doc_id=31619547" TargetMode="External"/><Relationship Id="rId25" Type="http://schemas.openxmlformats.org/officeDocument/2006/relationships/hyperlink" Target="http://online.zakon.kz/Document/?doc_id=38183139" TargetMode="External"/><Relationship Id="rId33" Type="http://schemas.openxmlformats.org/officeDocument/2006/relationships/hyperlink" Target="http://online.zakon.kz/Document/?doc_id=33682851" TargetMode="External"/><Relationship Id="rId38" Type="http://schemas.openxmlformats.org/officeDocument/2006/relationships/hyperlink" Target="http://online.zakon.kz/Document/?doc_id=32629127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60895" TargetMode="External"/><Relationship Id="rId20" Type="http://schemas.openxmlformats.org/officeDocument/2006/relationships/hyperlink" Target="http://online.zakon.kz/Document/?doc_id=33682558" TargetMode="External"/><Relationship Id="rId29" Type="http://schemas.openxmlformats.org/officeDocument/2006/relationships/hyperlink" Target="http://online.zakon.kz/Document/?doc_id=33624660" TargetMode="External"/><Relationship Id="rId41" Type="http://schemas.openxmlformats.org/officeDocument/2006/relationships/hyperlink" Target="http://online.zakon.kz/Document/?doc_id=3415460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99275" TargetMode="External"/><Relationship Id="rId24" Type="http://schemas.openxmlformats.org/officeDocument/2006/relationships/hyperlink" Target="http://online.zakon.kz/Document/?doc_id=33897477" TargetMode="External"/><Relationship Id="rId32" Type="http://schemas.openxmlformats.org/officeDocument/2006/relationships/hyperlink" Target="http://online.zakon.kz/Document/?doc_id=33682851" TargetMode="External"/><Relationship Id="rId37" Type="http://schemas.openxmlformats.org/officeDocument/2006/relationships/hyperlink" Target="http://online.zakon.kz/Document/?doc_id=32586807" TargetMode="External"/><Relationship Id="rId40" Type="http://schemas.openxmlformats.org/officeDocument/2006/relationships/hyperlink" Target="http://online.zakon.kz/Document/?doc_id=34154608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60892" TargetMode="External"/><Relationship Id="rId23" Type="http://schemas.openxmlformats.org/officeDocument/2006/relationships/hyperlink" Target="http://online.zakon.kz/Document/?doc_id=37113358" TargetMode="External"/><Relationship Id="rId28" Type="http://schemas.openxmlformats.org/officeDocument/2006/relationships/hyperlink" Target="http://online.zakon.kz/Document/?doc_id=33624660" TargetMode="External"/><Relationship Id="rId36" Type="http://schemas.openxmlformats.org/officeDocument/2006/relationships/hyperlink" Target="http://online.zakon.kz/Document/?doc_id=32586807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1144243" TargetMode="External"/><Relationship Id="rId19" Type="http://schemas.openxmlformats.org/officeDocument/2006/relationships/hyperlink" Target="http://online.zakon.kz/Document/?doc_id=32048405" TargetMode="External"/><Relationship Id="rId31" Type="http://schemas.openxmlformats.org/officeDocument/2006/relationships/hyperlink" Target="http://online.zakon.kz/Document/?doc_id=34548016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4234" TargetMode="External"/><Relationship Id="rId14" Type="http://schemas.openxmlformats.org/officeDocument/2006/relationships/hyperlink" Target="http://online.zakon.kz/Document/?doc_id=31404473" TargetMode="External"/><Relationship Id="rId22" Type="http://schemas.openxmlformats.org/officeDocument/2006/relationships/hyperlink" Target="http://online.zakon.kz/Document/?doc_id=37113358" TargetMode="External"/><Relationship Id="rId27" Type="http://schemas.openxmlformats.org/officeDocument/2006/relationships/hyperlink" Target="http://online.zakon.kz/Document/?doc_id=35192709" TargetMode="External"/><Relationship Id="rId30" Type="http://schemas.openxmlformats.org/officeDocument/2006/relationships/hyperlink" Target="http://online.zakon.kz/Document/?doc_id=32643452" TargetMode="External"/><Relationship Id="rId35" Type="http://schemas.openxmlformats.org/officeDocument/2006/relationships/hyperlink" Target="http://online.zakon.kz/Document/?doc_id=32536579" TargetMode="External"/><Relationship Id="rId43" Type="http://schemas.openxmlformats.org/officeDocument/2006/relationships/hyperlink" Target="http://online.zakon.kz/Document/?doc_id=39393364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1102122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4680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октября 1996 года № 393/96-ВР «Об обращениях граждан» (с изменениями и дополнениями по состоянию на 31.12.2023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2024-08-25T10:45:00Z</dcterms:created>
  <dcterms:modified xsi:type="dcterms:W3CDTF">2024-08-25T10:45:00Z</dcterms:modified>
</cp:coreProperties>
</file>