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05FB4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12 апреля 2004 года № 544-II </w:t>
      </w:r>
      <w:r>
        <w:br/>
      </w:r>
      <w:r>
        <w:rPr>
          <w:rStyle w:val="s1"/>
        </w:rPr>
        <w:t>О регулировании торговой деятельности</w:t>
      </w:r>
    </w:p>
    <w:p w:rsidR="00000000" w:rsidRDefault="00E05FB4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11.12.2006 г.)</w:t>
      </w:r>
    </w:p>
    <w:p w:rsidR="00000000" w:rsidRDefault="00E05FB4">
      <w:pPr>
        <w:jc w:val="center"/>
      </w:pPr>
      <w:r>
        <w:t> </w:t>
      </w:r>
    </w:p>
    <w:p w:rsidR="00000000" w:rsidRDefault="00E05FB4">
      <w:pPr>
        <w:jc w:val="both"/>
      </w:pPr>
      <w:r>
        <w:rPr>
          <w:rStyle w:val="s3"/>
        </w:rPr>
        <w:t>Данная редакция действовала до внесения изменений от 17 июля 2009 года</w:t>
      </w:r>
    </w:p>
    <w:p w:rsidR="00000000" w:rsidRDefault="00E05FB4">
      <w:pPr>
        <w:jc w:val="center"/>
      </w:pPr>
      <w:r>
        <w:t> </w:t>
      </w:r>
    </w:p>
    <w:p w:rsidR="00000000" w:rsidRDefault="00E05FB4">
      <w:pPr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1 - 4)</w:t>
        </w:r>
      </w:hyperlink>
    </w:p>
    <w:p w:rsidR="00000000" w:rsidRDefault="00E05FB4">
      <w:pPr>
        <w:jc w:val="both"/>
      </w:pPr>
      <w:hyperlink w:anchor="sub50000" w:history="1">
        <w:r>
          <w:rPr>
            <w:rStyle w:val="a3"/>
            <w:i/>
            <w:iCs/>
            <w:bdr w:val="none" w:sz="0" w:space="0" w:color="auto" w:frame="1"/>
          </w:rPr>
          <w:t>Глава 2. Государственное регулирование торговой деятельности (статьи 5 - 9)</w:t>
        </w:r>
      </w:hyperlink>
    </w:p>
    <w:p w:rsidR="00000000" w:rsidRDefault="00E05FB4">
      <w:pPr>
        <w:jc w:val="both"/>
      </w:pPr>
      <w:hyperlink w:anchor="sub100000" w:history="1">
        <w:r>
          <w:rPr>
            <w:rStyle w:val="a3"/>
            <w:i/>
            <w:iCs/>
            <w:bdr w:val="none" w:sz="0" w:space="0" w:color="auto" w:frame="1"/>
          </w:rPr>
          <w:t>Глава 3. Внутренняя торговля (статьи 10 - 14)</w:t>
        </w:r>
      </w:hyperlink>
    </w:p>
    <w:p w:rsidR="00000000" w:rsidRDefault="00E05FB4">
      <w:pPr>
        <w:jc w:val="both"/>
      </w:pPr>
      <w:hyperlink w:anchor="sub150000" w:history="1">
        <w:r>
          <w:rPr>
            <w:rStyle w:val="a3"/>
            <w:i/>
            <w:iCs/>
            <w:bdr w:val="none" w:sz="0" w:space="0" w:color="auto" w:frame="1"/>
          </w:rPr>
          <w:t>Глава 4. Внешнеторговая деятельность (статьи 15 - 22)</w:t>
        </w:r>
      </w:hyperlink>
    </w:p>
    <w:p w:rsidR="00000000" w:rsidRDefault="00E05FB4">
      <w:pPr>
        <w:jc w:val="both"/>
      </w:pPr>
      <w:hyperlink w:anchor="sub230000" w:history="1">
        <w:r>
          <w:rPr>
            <w:rStyle w:val="a3"/>
            <w:i/>
            <w:iCs/>
            <w:bdr w:val="none" w:sz="0" w:space="0" w:color="auto" w:frame="1"/>
          </w:rPr>
          <w:t>Глава 5. Иные виды торговли (статьи 23 - 30)</w:t>
        </w:r>
      </w:hyperlink>
    </w:p>
    <w:p w:rsidR="00000000" w:rsidRDefault="00E05FB4">
      <w:pPr>
        <w:jc w:val="both"/>
      </w:pPr>
      <w:hyperlink w:anchor="sub310000" w:history="1">
        <w:r>
          <w:rPr>
            <w:rStyle w:val="a3"/>
            <w:i/>
            <w:iCs/>
            <w:bdr w:val="none" w:sz="0" w:space="0" w:color="auto" w:frame="1"/>
          </w:rPr>
          <w:t xml:space="preserve">Глава 6. Требования к субъектам торговой деятельности и товарам (статьи 31 - 32) </w:t>
        </w:r>
      </w:hyperlink>
    </w:p>
    <w:p w:rsidR="00000000" w:rsidRDefault="00E05FB4">
      <w:pPr>
        <w:jc w:val="both"/>
      </w:pPr>
      <w:hyperlink w:anchor="sub330000" w:history="1">
        <w:r>
          <w:rPr>
            <w:rStyle w:val="a3"/>
            <w:i/>
            <w:iCs/>
            <w:bdr w:val="none" w:sz="0" w:space="0" w:color="auto" w:frame="1"/>
          </w:rPr>
          <w:t>Глава 7. Заключительные положения (статьи 33 - 36)</w:t>
        </w:r>
      </w:hyperlink>
    </w:p>
    <w:p w:rsidR="00000000" w:rsidRDefault="00E05FB4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E05FB4">
      <w:pPr>
        <w:ind w:firstLine="400"/>
        <w:jc w:val="both"/>
      </w:pPr>
      <w:r>
        <w:rPr>
          <w:rStyle w:val="s0"/>
        </w:rPr>
        <w:t> </w:t>
      </w:r>
    </w:p>
    <w:p w:rsidR="00000000" w:rsidRDefault="00E05FB4">
      <w:pPr>
        <w:jc w:val="both"/>
      </w:pPr>
      <w:r>
        <w:rPr>
          <w:rStyle w:val="s3"/>
        </w:rPr>
        <w:t>Текст после слов «местных исполнительных о</w:t>
      </w:r>
      <w:r>
        <w:rPr>
          <w:rStyle w:val="s3"/>
        </w:rPr>
        <w:t xml:space="preserve">рганов», «Местные исполнительные органы», «местным исполнительным органом», «местными исполнительными органами» дополнен словами «города республиканского значения, столицы, районов (городов областного значения) в соответствии с </w:t>
      </w:r>
      <w:hyperlink r:id="rId8" w:anchor="sub_id=3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1 января 2006 года) (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05FB4">
      <w:pPr>
        <w:ind w:firstLine="400"/>
        <w:jc w:val="both"/>
      </w:pPr>
      <w:r>
        <w:rPr>
          <w:rStyle w:val="s0"/>
        </w:rPr>
        <w:t> </w:t>
      </w:r>
    </w:p>
    <w:p w:rsidR="00000000" w:rsidRDefault="00E05FB4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в сфере торговой деятельности, устанавливает при</w:t>
      </w:r>
      <w:r>
        <w:t>нципы и организационные основы ее государственного регулирования.</w:t>
      </w:r>
    </w:p>
    <w:p w:rsidR="00000000" w:rsidRDefault="00E05FB4">
      <w:pPr>
        <w:ind w:firstLine="400"/>
        <w:jc w:val="both"/>
      </w:pPr>
      <w:r>
        <w:t> </w:t>
      </w:r>
    </w:p>
    <w:p w:rsidR="00000000" w:rsidRDefault="00E05FB4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1.</w:t>
      </w:r>
      <w:r>
        <w:t xml:space="preserve"> Основные понятия, используемые в настоящем Законе </w:t>
      </w:r>
    </w:p>
    <w:p w:rsidR="00000000" w:rsidRDefault="00E05FB4">
      <w:pPr>
        <w:ind w:firstLine="400"/>
        <w:jc w:val="both"/>
      </w:pPr>
      <w:r>
        <w:rPr>
          <w:rStyle w:val="s0"/>
        </w:rPr>
        <w:t>В на</w:t>
      </w:r>
      <w:r>
        <w:rPr>
          <w:rStyle w:val="s0"/>
        </w:rPr>
        <w:t xml:space="preserve">стоящем Законе используются следующие основные понятия: </w:t>
      </w:r>
    </w:p>
    <w:p w:rsidR="00000000" w:rsidRDefault="00E05FB4">
      <w:pPr>
        <w:ind w:firstLine="400"/>
        <w:jc w:val="both"/>
      </w:pPr>
      <w:r>
        <w:rPr>
          <w:rStyle w:val="s0"/>
        </w:rPr>
        <w:t xml:space="preserve">1) внешняя торговля (далее - внешнеторговая деятельность) - торговая деятельность, связанная с вывозом из Республики Казахстан и (или) ввозом товаров в Республику Казахстан; </w:t>
      </w:r>
    </w:p>
    <w:p w:rsidR="00000000" w:rsidRDefault="00E05FB4">
      <w:pPr>
        <w:ind w:firstLine="400"/>
        <w:jc w:val="both"/>
      </w:pPr>
      <w:r>
        <w:rPr>
          <w:rStyle w:val="s0"/>
        </w:rPr>
        <w:t>2) внутренняя торговля (</w:t>
      </w:r>
      <w:r>
        <w:rPr>
          <w:rStyle w:val="s0"/>
        </w:rPr>
        <w:t xml:space="preserve">внутренняя торговая деятельность) - торговая деятельность, осуществляемая на территории Республики Казахстан; </w:t>
      </w:r>
    </w:p>
    <w:p w:rsidR="00000000" w:rsidRDefault="00E05FB4">
      <w:pPr>
        <w:ind w:firstLine="400"/>
        <w:jc w:val="both"/>
      </w:pPr>
      <w:r>
        <w:rPr>
          <w:rStyle w:val="s0"/>
        </w:rPr>
        <w:t>3) государственная монополия на вывоз и (или) ввоз товаров - нетарифная мера регулирования внешнеторговой деятельности, осуществляемая в виде пре</w:t>
      </w:r>
      <w:r>
        <w:rPr>
          <w:rStyle w:val="s0"/>
        </w:rPr>
        <w:t xml:space="preserve">доставления права хозяйствующим субъектам, определенным в соответствии с международными договорами, ратифицированными Республикой Казахстан, Правительством Республики Казахстан или на конкурсной основе на вывоз и (или) ввоз отдельных товаров; </w:t>
      </w:r>
    </w:p>
    <w:p w:rsidR="00000000" w:rsidRDefault="00E05FB4">
      <w:pPr>
        <w:ind w:firstLine="400"/>
        <w:jc w:val="both"/>
      </w:pPr>
      <w:r>
        <w:rPr>
          <w:rStyle w:val="s0"/>
        </w:rPr>
        <w:t>4) обществен</w:t>
      </w:r>
      <w:r>
        <w:rPr>
          <w:rStyle w:val="s0"/>
        </w:rPr>
        <w:t xml:space="preserve">ное питание - предпринимательская деятельность, связанная с производством, переработкой, реализацией и организацией потребления продуктов питания; </w:t>
      </w:r>
    </w:p>
    <w:p w:rsidR="00000000" w:rsidRDefault="00E05FB4">
      <w:pPr>
        <w:ind w:firstLine="400"/>
        <w:jc w:val="both"/>
      </w:pPr>
      <w:r>
        <w:rPr>
          <w:rStyle w:val="s0"/>
        </w:rPr>
        <w:t>5) оптовая торговля - предпринимательская деятельность по реализации товаров, предназначенных для последующе</w:t>
      </w:r>
      <w:r>
        <w:rPr>
          <w:rStyle w:val="s0"/>
        </w:rPr>
        <w:t xml:space="preserve">й продажи или иных целей, не связанных с личным, семейным, домашним и иным подобным использованием; </w:t>
      </w:r>
    </w:p>
    <w:p w:rsidR="00000000" w:rsidRDefault="00E05FB4">
      <w:pPr>
        <w:ind w:firstLine="400"/>
        <w:jc w:val="both"/>
      </w:pPr>
      <w:r>
        <w:rPr>
          <w:rStyle w:val="s0"/>
        </w:rPr>
        <w:t xml:space="preserve">6) розничная торговля - предпринимательская деятельность по продаже товаров потребителям для их личного использования; </w:t>
      </w:r>
    </w:p>
    <w:p w:rsidR="00000000" w:rsidRDefault="00E05FB4">
      <w:pPr>
        <w:ind w:firstLine="400"/>
        <w:jc w:val="both"/>
      </w:pPr>
      <w:r>
        <w:rPr>
          <w:rStyle w:val="s0"/>
        </w:rPr>
        <w:t xml:space="preserve">7) субъект торговой деятельности - физическое или юридическое лицо, осуществляющее в порядке, установленном законодательством Республики Казахстан, торговую деятельность; </w:t>
      </w:r>
    </w:p>
    <w:p w:rsidR="00000000" w:rsidRDefault="00E05FB4">
      <w:pPr>
        <w:ind w:firstLine="400"/>
        <w:jc w:val="both"/>
      </w:pPr>
      <w:r>
        <w:rPr>
          <w:rStyle w:val="s0"/>
        </w:rPr>
        <w:t>8) тарифная квота - инструмент регулирования внешнеторговой деятельности, предусматр</w:t>
      </w:r>
      <w:r>
        <w:rPr>
          <w:rStyle w:val="s0"/>
        </w:rPr>
        <w:t>ивающий применение двух различных уровней ставок таможенных пошлин на импорт одного и того же товара путем установления более низкой ставки таможенной пошлины для определенного количества импорта и более высокой ставки таможенной пошлины свыше данной велич</w:t>
      </w:r>
      <w:r>
        <w:rPr>
          <w:rStyle w:val="s0"/>
        </w:rPr>
        <w:t xml:space="preserve">ины импорта; </w:t>
      </w:r>
    </w:p>
    <w:p w:rsidR="00000000" w:rsidRDefault="00E05FB4">
      <w:pPr>
        <w:ind w:firstLine="400"/>
        <w:jc w:val="both"/>
      </w:pPr>
      <w:r>
        <w:rPr>
          <w:rStyle w:val="s0"/>
        </w:rPr>
        <w:t xml:space="preserve">9) товар - любой, не изъятый из оборота продукт труда, предназначенный для продажи или обмена; </w:t>
      </w:r>
    </w:p>
    <w:p w:rsidR="00000000" w:rsidRDefault="00E05FB4">
      <w:pPr>
        <w:ind w:firstLine="400"/>
        <w:jc w:val="both"/>
      </w:pPr>
      <w:r>
        <w:rPr>
          <w:rStyle w:val="s0"/>
        </w:rPr>
        <w:t xml:space="preserve">10) торговая деятельность - предпринимательская деятельность физических и юридических лиц, направленная на осуществление купли-продажи товаров; </w:t>
      </w:r>
    </w:p>
    <w:p w:rsidR="00000000" w:rsidRDefault="00E05FB4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 xml:space="preserve">1) торговый объект - имущественный комплекс, используемый субъектами торговой деятельности для осуществления торговой деятельности; </w:t>
      </w:r>
    </w:p>
    <w:p w:rsidR="00000000" w:rsidRDefault="00E05FB4">
      <w:pPr>
        <w:ind w:firstLine="400"/>
        <w:jc w:val="both"/>
      </w:pPr>
      <w:r>
        <w:rPr>
          <w:rStyle w:val="s0"/>
        </w:rPr>
        <w:t>12) торговая политика - совокупность организационных, правовых, экономических, контрольных и иных мер, проводимых государст</w:t>
      </w:r>
      <w:r>
        <w:rPr>
          <w:rStyle w:val="s0"/>
        </w:rPr>
        <w:t xml:space="preserve">венными органами для реализации целей и принципов, установленных настоящим Законом; </w:t>
      </w:r>
    </w:p>
    <w:p w:rsidR="00000000" w:rsidRDefault="00E05FB4">
      <w:pPr>
        <w:ind w:firstLine="400"/>
        <w:jc w:val="both"/>
      </w:pPr>
      <w:r>
        <w:rPr>
          <w:rStyle w:val="s0"/>
        </w:rPr>
        <w:t>13) уполномоченный орган в области регулирования торговой деятельности (далее - уполномоченный орган) - центральный исполнительный орган, осуществляющий государственное ре</w:t>
      </w:r>
      <w:r>
        <w:rPr>
          <w:rStyle w:val="s0"/>
        </w:rPr>
        <w:t>гулирование и координацию в сфере торговой деятельности.</w:t>
      </w:r>
    </w:p>
    <w:p w:rsidR="00000000" w:rsidRDefault="00E05FB4">
      <w:pPr>
        <w:ind w:firstLine="400"/>
        <w:jc w:val="both"/>
      </w:pPr>
      <w:r>
        <w:rPr>
          <w:rStyle w:val="s0"/>
        </w:rPr>
        <w:t> 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2.</w:t>
      </w:r>
      <w:r>
        <w:t xml:space="preserve"> Законодательство Республики Казахстан о регулировании торговой деятельности </w:t>
      </w:r>
    </w:p>
    <w:p w:rsidR="00000000" w:rsidRDefault="00E05FB4">
      <w:pPr>
        <w:ind w:firstLine="400"/>
        <w:jc w:val="both"/>
      </w:pPr>
      <w:r>
        <w:t xml:space="preserve">1. Законодательство Республики Казахстан о регулировании торговой деятельности основывается на </w:t>
      </w:r>
      <w:hyperlink r:id="rId10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Закона и иных нормативных правовых актов Республики Казахстан. </w:t>
      </w:r>
    </w:p>
    <w:p w:rsidR="00000000" w:rsidRDefault="00E05FB4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</w:t>
      </w:r>
      <w:r>
        <w:t>ые правила, чем те, которые предусмотрены настоящим Законом, то применяются правила международного договора.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3.</w:t>
      </w:r>
      <w:r>
        <w:t xml:space="preserve"> Цели и принципы регулирования торговой деятельности </w:t>
      </w:r>
    </w:p>
    <w:p w:rsidR="00000000" w:rsidRDefault="00E05FB4">
      <w:pPr>
        <w:ind w:firstLine="400"/>
        <w:jc w:val="both"/>
      </w:pPr>
      <w:r>
        <w:t xml:space="preserve">1. Целями регулирования торговой деятельности являются: </w:t>
      </w:r>
    </w:p>
    <w:p w:rsidR="00000000" w:rsidRDefault="00E05FB4">
      <w:pPr>
        <w:ind w:firstLine="400"/>
        <w:jc w:val="both"/>
      </w:pPr>
      <w:r>
        <w:t>1) удовлетворение потребнос</w:t>
      </w:r>
      <w:r>
        <w:t xml:space="preserve">тей населения в товарах и развитие торговой инфраструктуры; </w:t>
      </w:r>
    </w:p>
    <w:p w:rsidR="00000000" w:rsidRDefault="00E05FB4">
      <w:pPr>
        <w:ind w:firstLine="400"/>
        <w:jc w:val="both"/>
      </w:pPr>
      <w:r>
        <w:t xml:space="preserve">2) организация торгового обслуживания и общественного питания; </w:t>
      </w:r>
    </w:p>
    <w:p w:rsidR="00000000" w:rsidRDefault="00E05FB4">
      <w:pPr>
        <w:ind w:firstLine="400"/>
        <w:jc w:val="both"/>
      </w:pPr>
      <w:r>
        <w:t xml:space="preserve">3) содействие развитию и совершенствованию торговой деятельности в Республике Казахстан; </w:t>
      </w:r>
    </w:p>
    <w:p w:rsidR="00000000" w:rsidRDefault="00E05FB4">
      <w:pPr>
        <w:ind w:firstLine="400"/>
        <w:jc w:val="both"/>
      </w:pPr>
      <w:r>
        <w:t>4) обеспечение условий для интеграции Рес</w:t>
      </w:r>
      <w:r>
        <w:t xml:space="preserve">публики Казахстан в мировую систему торговли. </w:t>
      </w:r>
    </w:p>
    <w:p w:rsidR="00000000" w:rsidRDefault="00E05FB4">
      <w:pPr>
        <w:ind w:firstLine="400"/>
        <w:jc w:val="both"/>
      </w:pPr>
      <w:r>
        <w:t xml:space="preserve">2. Основными принципами регулирования торговой деятельности являются: </w:t>
      </w:r>
    </w:p>
    <w:p w:rsidR="00000000" w:rsidRDefault="00E05FB4">
      <w:pPr>
        <w:ind w:firstLine="400"/>
        <w:jc w:val="both"/>
      </w:pPr>
      <w:r>
        <w:t xml:space="preserve">1) равенство прав участников торговой деятельности; </w:t>
      </w:r>
    </w:p>
    <w:p w:rsidR="00000000" w:rsidRDefault="00E05FB4">
      <w:pPr>
        <w:ind w:firstLine="400"/>
        <w:jc w:val="both"/>
      </w:pPr>
      <w:r>
        <w:t>2) невмешательство государственных органов в торговую деятельность, за исключением сл</w:t>
      </w:r>
      <w:r>
        <w:t xml:space="preserve">учаев, установленных законодательством Республики Казахстан; </w:t>
      </w:r>
    </w:p>
    <w:p w:rsidR="00000000" w:rsidRDefault="00E05FB4">
      <w:pPr>
        <w:ind w:firstLine="400"/>
        <w:jc w:val="both"/>
      </w:pPr>
      <w:r>
        <w:t xml:space="preserve">3) поддержка свободного и добросовестного предпринимательства; </w:t>
      </w:r>
    </w:p>
    <w:p w:rsidR="00000000" w:rsidRDefault="00E05FB4">
      <w:pPr>
        <w:ind w:firstLine="400"/>
        <w:jc w:val="both"/>
      </w:pPr>
      <w:r>
        <w:t xml:space="preserve">4) защита отечественных товаропроизводителей; </w:t>
      </w:r>
    </w:p>
    <w:p w:rsidR="00000000" w:rsidRDefault="00E05FB4">
      <w:pPr>
        <w:ind w:firstLine="400"/>
        <w:jc w:val="both"/>
      </w:pPr>
      <w:r>
        <w:t xml:space="preserve">5) обеспечение качественного торгового обслуживания; </w:t>
      </w:r>
    </w:p>
    <w:p w:rsidR="00000000" w:rsidRDefault="00E05FB4">
      <w:pPr>
        <w:ind w:firstLine="400"/>
        <w:jc w:val="both"/>
      </w:pPr>
      <w:r>
        <w:t>6) свободный выбор вида торго</w:t>
      </w:r>
      <w:r>
        <w:t xml:space="preserve">вой деятельности и возможность ее осуществления субъектами торговой деятельности; </w:t>
      </w:r>
    </w:p>
    <w:p w:rsidR="00000000" w:rsidRDefault="00E05FB4">
      <w:pPr>
        <w:ind w:firstLine="400"/>
        <w:jc w:val="both"/>
      </w:pPr>
      <w:r>
        <w:t xml:space="preserve">7) единство торговой политики как составной части государственной экономической политики Республики Казахстан; </w:t>
      </w:r>
    </w:p>
    <w:p w:rsidR="00000000" w:rsidRDefault="00E05FB4">
      <w:pPr>
        <w:spacing w:after="240"/>
        <w:ind w:firstLine="400"/>
        <w:jc w:val="both"/>
      </w:pPr>
      <w:r>
        <w:t>8) обеспечение в равной мере защиты прав и законных интересов</w:t>
      </w:r>
      <w:r>
        <w:t xml:space="preserve"> потребителей, субъектов торговой деятельности и государства.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4.</w:t>
      </w:r>
      <w:r>
        <w:t xml:space="preserve"> Сфера применения настоящего Закона </w:t>
      </w:r>
    </w:p>
    <w:p w:rsidR="00000000" w:rsidRDefault="00E05FB4">
      <w:pPr>
        <w:ind w:firstLine="400"/>
        <w:jc w:val="both"/>
      </w:pPr>
      <w:r>
        <w:t xml:space="preserve">1. Настоящий Закон действует на территории Республики Казахстан и распространяется на всех субъектов торговой деятельности независимо от форм собственности. </w:t>
      </w:r>
    </w:p>
    <w:p w:rsidR="00000000" w:rsidRDefault="00E05FB4">
      <w:pPr>
        <w:spacing w:after="240"/>
        <w:ind w:firstLine="400"/>
        <w:jc w:val="both"/>
      </w:pPr>
      <w:r>
        <w:t>2. Действие настоящего Закона не распространяется на отношения по обороту отдельных видов товаров,</w:t>
      </w:r>
      <w:r>
        <w:t xml:space="preserve"> которые регулируются </w:t>
      </w:r>
      <w:hyperlink r:id="rId11" w:history="1">
        <w:r>
          <w:rPr>
            <w:rStyle w:val="a3"/>
          </w:rPr>
          <w:t>специальными законодательными актами Республики Казахстан</w:t>
        </w:r>
      </w:hyperlink>
      <w:r>
        <w:t>. Осуществление торговой деятельности такими товарами в части, не урегулированной этими законодательными акта</w:t>
      </w:r>
      <w:r>
        <w:t>ми Республики Казахстан, регулируется нормами настоящего Закона.</w:t>
      </w:r>
    </w:p>
    <w:p w:rsidR="00000000" w:rsidRDefault="00E05FB4">
      <w:pPr>
        <w:spacing w:after="240"/>
        <w:jc w:val="center"/>
      </w:pPr>
      <w:bookmarkStart w:id="2" w:name="SUB50000"/>
      <w:bookmarkEnd w:id="2"/>
      <w:r>
        <w:rPr>
          <w:rStyle w:val="s1"/>
        </w:rPr>
        <w:t>Глава 2. Государственное регулирование торговой деятельности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5.</w:t>
      </w:r>
      <w:r>
        <w:t xml:space="preserve"> Формы и методы государственного регулирования торговой деятельности </w:t>
      </w:r>
    </w:p>
    <w:p w:rsidR="00000000" w:rsidRDefault="00E05FB4">
      <w:pPr>
        <w:ind w:firstLine="400"/>
        <w:jc w:val="both"/>
      </w:pPr>
      <w:r>
        <w:t xml:space="preserve">1. Формами государственного регулирования торговой </w:t>
      </w:r>
      <w:r>
        <w:t xml:space="preserve">деятельности являются: </w:t>
      </w:r>
    </w:p>
    <w:p w:rsidR="00000000" w:rsidRDefault="00E05FB4">
      <w:pPr>
        <w:ind w:firstLine="400"/>
        <w:jc w:val="both"/>
      </w:pPr>
      <w:r>
        <w:t xml:space="preserve">1) определение порядка осуществления торговой деятельности; </w:t>
      </w:r>
    </w:p>
    <w:p w:rsidR="00000000" w:rsidRDefault="00E05FB4">
      <w:pPr>
        <w:ind w:firstLine="400"/>
        <w:jc w:val="both"/>
      </w:pPr>
      <w:r>
        <w:t xml:space="preserve">2) определение условий перемещения товаров через таможенную границу Республики Казахстан; </w:t>
      </w:r>
    </w:p>
    <w:p w:rsidR="00000000" w:rsidRDefault="00E05FB4">
      <w:pPr>
        <w:ind w:firstLine="400"/>
        <w:jc w:val="both"/>
      </w:pPr>
      <w:r>
        <w:t xml:space="preserve">3) стимулирование развития торговой деятельности; </w:t>
      </w:r>
    </w:p>
    <w:p w:rsidR="00000000" w:rsidRDefault="00E05FB4">
      <w:pPr>
        <w:ind w:firstLine="400"/>
        <w:jc w:val="both"/>
      </w:pPr>
      <w:r>
        <w:t>4) государственный контроль и</w:t>
      </w:r>
      <w:r>
        <w:t xml:space="preserve"> надзор в области торговой деятельности; </w:t>
      </w:r>
    </w:p>
    <w:p w:rsidR="00000000" w:rsidRDefault="00E05FB4">
      <w:pPr>
        <w:ind w:firstLine="400"/>
        <w:jc w:val="both"/>
      </w:pPr>
      <w:r>
        <w:t xml:space="preserve">5) сертификация. </w:t>
      </w:r>
    </w:p>
    <w:p w:rsidR="00000000" w:rsidRDefault="00E05FB4">
      <w:pPr>
        <w:ind w:firstLine="400"/>
        <w:jc w:val="both"/>
      </w:pPr>
      <w:r>
        <w:t xml:space="preserve">2. Методами государственного регулирования торговой деятельности являются: </w:t>
      </w:r>
    </w:p>
    <w:p w:rsidR="00000000" w:rsidRDefault="00E05FB4">
      <w:pPr>
        <w:ind w:firstLine="400"/>
        <w:jc w:val="both"/>
      </w:pPr>
      <w:r>
        <w:t xml:space="preserve">1) таможенно-тарифное регулирование внешнеторговой деятельности; </w:t>
      </w:r>
    </w:p>
    <w:p w:rsidR="00000000" w:rsidRDefault="00E05FB4">
      <w:pPr>
        <w:ind w:firstLine="400"/>
        <w:jc w:val="both"/>
      </w:pPr>
      <w:r>
        <w:t>2) нетарифное регулирование внешнеторговой деятельност</w:t>
      </w:r>
      <w:r>
        <w:t xml:space="preserve">и; </w:t>
      </w:r>
    </w:p>
    <w:p w:rsidR="00000000" w:rsidRDefault="00E05FB4">
      <w:pPr>
        <w:ind w:firstLine="400"/>
        <w:jc w:val="both"/>
      </w:pPr>
      <w:r>
        <w:t xml:space="preserve">3) применение тарифных квот; </w:t>
      </w:r>
    </w:p>
    <w:p w:rsidR="00000000" w:rsidRDefault="00E05FB4">
      <w:pPr>
        <w:ind w:firstLine="400"/>
        <w:jc w:val="both"/>
      </w:pPr>
      <w:r>
        <w:t xml:space="preserve">4) приостановление продажи и (или) запрет на продажу товаров в порядке, установленном законодательством Республики Казахстан; </w:t>
      </w:r>
    </w:p>
    <w:p w:rsidR="00000000" w:rsidRDefault="00E05FB4">
      <w:pPr>
        <w:ind w:firstLine="400"/>
        <w:jc w:val="both"/>
      </w:pPr>
      <w:r>
        <w:t xml:space="preserve">5) применение специальных защитных, антидемпинговых и компенсационных мер; </w:t>
      </w:r>
    </w:p>
    <w:p w:rsidR="00000000" w:rsidRDefault="00E05FB4">
      <w:pPr>
        <w:spacing w:after="240"/>
        <w:ind w:firstLine="400"/>
        <w:jc w:val="both"/>
      </w:pPr>
      <w:r>
        <w:t>6) участие в междун</w:t>
      </w:r>
      <w:r>
        <w:t>ародных экономических санкциях.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6.</w:t>
      </w:r>
      <w:r>
        <w:t xml:space="preserve"> Компетенция Правительства Республики Казахстан </w:t>
      </w:r>
    </w:p>
    <w:p w:rsidR="00000000" w:rsidRDefault="00E05FB4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E05FB4">
      <w:pPr>
        <w:ind w:firstLine="400"/>
        <w:jc w:val="both"/>
      </w:pPr>
      <w:r>
        <w:t xml:space="preserve">1) проводит единую государственную торговую политику; </w:t>
      </w:r>
    </w:p>
    <w:p w:rsidR="00000000" w:rsidRDefault="00E05FB4">
      <w:pPr>
        <w:ind w:firstLine="400"/>
        <w:jc w:val="both"/>
      </w:pPr>
      <w:r>
        <w:t xml:space="preserve">2) утверждает программы государственной торговой политики; </w:t>
      </w:r>
    </w:p>
    <w:p w:rsidR="00000000" w:rsidRDefault="00E05FB4">
      <w:pPr>
        <w:ind w:firstLine="400"/>
        <w:jc w:val="both"/>
      </w:pPr>
      <w:r>
        <w:t>3) принимает м</w:t>
      </w:r>
      <w:r>
        <w:t xml:space="preserve">еры по защите внутреннего рынка Республики Казахстан; </w:t>
      </w:r>
    </w:p>
    <w:p w:rsidR="00000000" w:rsidRDefault="00E05FB4">
      <w:pPr>
        <w:ind w:firstLine="400"/>
        <w:jc w:val="both"/>
      </w:pPr>
      <w:r>
        <w:t xml:space="preserve">4) утверждает ставки таможенных пошлин на ввозимые и вывозимые товары; </w:t>
      </w:r>
    </w:p>
    <w:p w:rsidR="00000000" w:rsidRDefault="00E05FB4">
      <w:pPr>
        <w:ind w:firstLine="400"/>
        <w:jc w:val="both"/>
      </w:pPr>
      <w:r>
        <w:t>5) утверждает порядок применения мер нетарифного регулирования внешнеторговой деятельности, а также перечень товаров, в отношении</w:t>
      </w:r>
      <w:r>
        <w:t xml:space="preserve"> которых они применяются; </w:t>
      </w:r>
    </w:p>
    <w:p w:rsidR="00000000" w:rsidRDefault="00E05FB4">
      <w:pPr>
        <w:ind w:firstLine="400"/>
        <w:jc w:val="both"/>
      </w:pPr>
      <w:r>
        <w:t xml:space="preserve">6) утверждает </w:t>
      </w:r>
      <w:hyperlink r:id="rId12" w:history="1">
        <w:r>
          <w:rPr>
            <w:rStyle w:val="a3"/>
          </w:rPr>
          <w:t>правила внутренней торговли</w:t>
        </w:r>
      </w:hyperlink>
      <w:r>
        <w:t xml:space="preserve">; </w:t>
      </w:r>
    </w:p>
    <w:p w:rsidR="00000000" w:rsidRDefault="00E05FB4">
      <w:pPr>
        <w:ind w:firstLine="400"/>
        <w:jc w:val="both"/>
      </w:pPr>
      <w:r>
        <w:t>7) осуществляет сотрудничество и взаимодействие с иностранными государствами, международными организациями в области тор</w:t>
      </w:r>
      <w:r>
        <w:t xml:space="preserve">говой деятельности и открытие торговых представительств Республики Казахстан за рубежом; </w:t>
      </w:r>
    </w:p>
    <w:p w:rsidR="00000000" w:rsidRDefault="00E05FB4">
      <w:pPr>
        <w:ind w:firstLine="400"/>
        <w:jc w:val="both"/>
      </w:pPr>
      <w:r>
        <w:t xml:space="preserve">8) принимает решения о проведении переговоров и подписании межправительственных соглашений в области торговой деятельности; </w:t>
      </w:r>
    </w:p>
    <w:p w:rsidR="00000000" w:rsidRDefault="00E05FB4">
      <w:pPr>
        <w:ind w:firstLine="400"/>
        <w:jc w:val="both"/>
      </w:pPr>
      <w:r>
        <w:t xml:space="preserve">9) определяет уполномоченный орган; </w:t>
      </w:r>
    </w:p>
    <w:p w:rsidR="00000000" w:rsidRDefault="00E05FB4">
      <w:pPr>
        <w:spacing w:after="240"/>
        <w:ind w:firstLine="400"/>
        <w:jc w:val="both"/>
      </w:pPr>
      <w:r>
        <w:t>10) осуществляет иные функции в соответствии с законами и актами Президента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7.</w:t>
      </w:r>
      <w:r>
        <w:t xml:space="preserve"> Компетенция уполномоченного органа </w:t>
      </w:r>
    </w:p>
    <w:p w:rsidR="00000000" w:rsidRDefault="00E05FB4">
      <w:pPr>
        <w:ind w:firstLine="400"/>
        <w:jc w:val="both"/>
      </w:pPr>
      <w:hyperlink r:id="rId13" w:history="1">
        <w:r>
          <w:rPr>
            <w:rStyle w:val="a3"/>
          </w:rPr>
          <w:t>Уполномоченный орган</w:t>
        </w:r>
      </w:hyperlink>
      <w:r>
        <w:t xml:space="preserve">: </w:t>
      </w:r>
    </w:p>
    <w:p w:rsidR="00000000" w:rsidRDefault="00E05FB4">
      <w:pPr>
        <w:ind w:firstLine="400"/>
        <w:jc w:val="both"/>
      </w:pPr>
      <w:r>
        <w:t>1) разрабатывает предлож</w:t>
      </w:r>
      <w:r>
        <w:t xml:space="preserve">ения по совершенствованию законодательства Республики Казахстан в области торговой деятельности; </w:t>
      </w:r>
    </w:p>
    <w:p w:rsidR="00000000" w:rsidRDefault="00E05FB4">
      <w:pPr>
        <w:ind w:firstLine="400"/>
        <w:jc w:val="both"/>
      </w:pPr>
      <w:r>
        <w:t xml:space="preserve">2) разрабатывает предложения по применению мер нетарифного регулирования внешнеторговой деятельности; </w:t>
      </w:r>
    </w:p>
    <w:p w:rsidR="00000000" w:rsidRDefault="00E05FB4">
      <w:pPr>
        <w:ind w:firstLine="400"/>
        <w:jc w:val="both"/>
      </w:pPr>
      <w:r>
        <w:t>3) разрабатывает предложения по развитию торговой деяте</w:t>
      </w:r>
      <w:r>
        <w:t xml:space="preserve">льности, а также созданию благоприятных условий для производства и продажи товаров; </w:t>
      </w:r>
    </w:p>
    <w:p w:rsidR="00000000" w:rsidRDefault="00E05FB4">
      <w:pPr>
        <w:ind w:firstLine="400"/>
        <w:jc w:val="both"/>
      </w:pPr>
      <w:r>
        <w:t xml:space="preserve">4) разрабатывает нормативные правовые акты Республики Казахстан в области регулирования торговой деятельности; </w:t>
      </w:r>
    </w:p>
    <w:p w:rsidR="00000000" w:rsidRDefault="00E05FB4">
      <w:pPr>
        <w:ind w:firstLine="400"/>
        <w:jc w:val="both"/>
      </w:pPr>
      <w:r>
        <w:t>5) координирует деятельность центральных и местных исполнит</w:t>
      </w:r>
      <w:r>
        <w:t xml:space="preserve">ельных органов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  <w:r>
        <w:t xml:space="preserve"> в области торговой деятельности; </w:t>
      </w:r>
    </w:p>
    <w:p w:rsidR="00000000" w:rsidRDefault="00E05FB4">
      <w:pPr>
        <w:ind w:firstLine="400"/>
        <w:jc w:val="both"/>
      </w:pPr>
      <w:r>
        <w:t xml:space="preserve">6) ведет мониторинг торговой деятельности в соответствии с законодательством Республики Казахстан; </w:t>
      </w:r>
    </w:p>
    <w:p w:rsidR="00000000" w:rsidRDefault="00E05FB4">
      <w:pPr>
        <w:ind w:firstLine="400"/>
        <w:jc w:val="both"/>
      </w:pPr>
      <w:r>
        <w:t>7) анализирует и изучает п</w:t>
      </w:r>
      <w:r>
        <w:t xml:space="preserve">редложения физических и юридических лиц с целью совершенствования торговых отношений; </w:t>
      </w:r>
    </w:p>
    <w:p w:rsidR="00000000" w:rsidRDefault="00E05FB4">
      <w:pPr>
        <w:ind w:firstLine="400"/>
        <w:jc w:val="both"/>
      </w:pPr>
      <w:r>
        <w:t xml:space="preserve">8) инициирует, участвует и организует проведение республиканских выставок и ярмарок; </w:t>
      </w:r>
    </w:p>
    <w:p w:rsidR="00000000" w:rsidRDefault="00E05FB4">
      <w:pPr>
        <w:ind w:firstLine="400"/>
        <w:jc w:val="both"/>
      </w:pPr>
      <w:r>
        <w:t>9) выступает от имени Правительства Республики Казахстан на переговорах с междунаро</w:t>
      </w:r>
      <w:r>
        <w:t xml:space="preserve">дными торговыми организациями; </w:t>
      </w:r>
    </w:p>
    <w:p w:rsidR="00000000" w:rsidRDefault="00E05FB4">
      <w:pPr>
        <w:ind w:firstLine="400"/>
        <w:jc w:val="both"/>
      </w:pPr>
      <w:r>
        <w:t>10) осуществляет лицензирование экспорта и импорта отдельных товаров в порядке, установленном законодательством Республики Казахстан;</w:t>
      </w:r>
    </w:p>
    <w:p w:rsidR="00000000" w:rsidRDefault="00E05FB4">
      <w:pPr>
        <w:ind w:firstLine="400"/>
        <w:jc w:val="both"/>
      </w:pPr>
      <w:r>
        <w:rPr>
          <w:rStyle w:val="s0"/>
        </w:rPr>
        <w:t>11) осуществляет иные функции в соответствии с законодательством Республики Казахстан.</w:t>
      </w:r>
    </w:p>
    <w:p w:rsidR="00000000" w:rsidRDefault="00E05FB4">
      <w:pPr>
        <w:ind w:firstLine="400"/>
        <w:jc w:val="both"/>
      </w:pPr>
      <w:r>
        <w:t> </w:t>
      </w:r>
    </w:p>
    <w:p w:rsidR="00000000" w:rsidRDefault="00E05FB4">
      <w:r>
        <w:t> 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8.</w:t>
      </w:r>
      <w:r>
        <w:t xml:space="preserve"> Компетенция местных исполнительных органов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</w:p>
    <w:p w:rsidR="00000000" w:rsidRDefault="00E05FB4">
      <w:pPr>
        <w:ind w:firstLine="400"/>
        <w:jc w:val="both"/>
      </w:pPr>
      <w:r>
        <w:t xml:space="preserve">Местные исполнительные органы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  <w:r>
        <w:t xml:space="preserve">: </w:t>
      </w:r>
    </w:p>
    <w:p w:rsidR="00000000" w:rsidRDefault="00E05FB4">
      <w:pPr>
        <w:ind w:firstLine="400"/>
        <w:jc w:val="both"/>
      </w:pPr>
      <w:r>
        <w:t>1) обесп</w:t>
      </w:r>
      <w:r>
        <w:t xml:space="preserve">ечивают проведение государственной торговой политики; </w:t>
      </w:r>
    </w:p>
    <w:p w:rsidR="00000000" w:rsidRDefault="00E05FB4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4" w:anchor="sub_id=5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15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05FB4">
      <w:pPr>
        <w:ind w:firstLine="400"/>
        <w:jc w:val="both"/>
      </w:pPr>
      <w:r>
        <w:t xml:space="preserve">2) осуществляют в пределах своей компетенции </w:t>
      </w:r>
      <w:r>
        <w:rPr>
          <w:rStyle w:val="s0"/>
        </w:rPr>
        <w:t xml:space="preserve">регулирование деятельности </w:t>
      </w:r>
      <w:r>
        <w:t xml:space="preserve">субъектов торговой деятельности; </w:t>
      </w:r>
    </w:p>
    <w:p w:rsidR="00000000" w:rsidRDefault="00E05FB4">
      <w:pPr>
        <w:ind w:firstLine="400"/>
        <w:jc w:val="both"/>
      </w:pPr>
      <w:r>
        <w:t>3) разрабатывают меры по созданию условий, благопри</w:t>
      </w:r>
      <w:r>
        <w:t xml:space="preserve">ятствующих торговой деятельности в соответствующих административно-территориальных единицах; </w:t>
      </w:r>
    </w:p>
    <w:p w:rsidR="00000000" w:rsidRDefault="00E05FB4">
      <w:pPr>
        <w:jc w:val="both"/>
      </w:pPr>
      <w:r>
        <w:rPr>
          <w:rStyle w:val="s3"/>
        </w:rPr>
        <w:t xml:space="preserve">В подпункт 4 внесены изменения с в соответствии с </w:t>
      </w:r>
      <w:hyperlink r:id="rId16" w:anchor="sub_id=33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</w:t>
      </w:r>
      <w:r>
        <w:rPr>
          <w:rStyle w:val="s3"/>
        </w:rPr>
        <w:t>-III (введен в действие с 1 января 2006 года) (</w:t>
      </w:r>
      <w:hyperlink r:id="rId1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05FB4">
      <w:pPr>
        <w:ind w:firstLine="400"/>
        <w:jc w:val="both"/>
      </w:pPr>
      <w:r>
        <w:t xml:space="preserve">4) осуществляют организацию </w:t>
      </w:r>
      <w:r>
        <w:rPr>
          <w:rStyle w:val="s0"/>
        </w:rPr>
        <w:t>местных</w:t>
      </w:r>
      <w:r>
        <w:t xml:space="preserve"> выставок и ярмарок; </w:t>
      </w:r>
    </w:p>
    <w:p w:rsidR="00000000" w:rsidRDefault="00E05FB4">
      <w:pPr>
        <w:spacing w:after="240"/>
        <w:ind w:firstLine="400"/>
        <w:jc w:val="both"/>
      </w:pPr>
      <w:r>
        <w:t>5) осуществляют иные полномочия в соответствии с законодательством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9.</w:t>
      </w:r>
      <w:r>
        <w:t xml:space="preserve"> Ценообразование в сфере торговой деятельности </w:t>
      </w:r>
    </w:p>
    <w:p w:rsidR="00000000" w:rsidRDefault="00E05FB4">
      <w:pPr>
        <w:spacing w:after="240"/>
        <w:ind w:firstLine="400"/>
        <w:jc w:val="both"/>
      </w:pPr>
      <w:r>
        <w:t>Цены на товары определяются субъектами торговой деятельности самостоятельно. Государственное регулирование цен</w:t>
      </w:r>
      <w:r>
        <w:t xml:space="preserve"> допускается только в соответствии с законодательными актами Республики Казахстан.</w:t>
      </w:r>
    </w:p>
    <w:p w:rsidR="00000000" w:rsidRDefault="00E05FB4">
      <w:pPr>
        <w:spacing w:after="240"/>
        <w:jc w:val="center"/>
      </w:pPr>
      <w:bookmarkStart w:id="3" w:name="SUB100000"/>
      <w:bookmarkEnd w:id="3"/>
      <w:r>
        <w:rPr>
          <w:rStyle w:val="s1"/>
        </w:rPr>
        <w:t>Глава 3. Внутренняя торговля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10.</w:t>
      </w:r>
      <w:r>
        <w:t xml:space="preserve"> Объекты и виды внутренней торговли </w:t>
      </w:r>
    </w:p>
    <w:p w:rsidR="00000000" w:rsidRDefault="00E05FB4">
      <w:pPr>
        <w:ind w:firstLine="400"/>
        <w:jc w:val="both"/>
      </w:pPr>
      <w:r>
        <w:t xml:space="preserve">1. К объектам внутренней торговли относятся торговые объекты и объекты общественного питания. </w:t>
      </w:r>
    </w:p>
    <w:p w:rsidR="00000000" w:rsidRDefault="00E05FB4">
      <w:pPr>
        <w:ind w:firstLine="400"/>
        <w:jc w:val="both"/>
      </w:pPr>
      <w:r>
        <w:t>2.</w:t>
      </w:r>
      <w:r>
        <w:t xml:space="preserve"> К торговым объектам относятся: </w:t>
      </w:r>
    </w:p>
    <w:p w:rsidR="00000000" w:rsidRDefault="00E05FB4">
      <w:pPr>
        <w:ind w:firstLine="400"/>
        <w:jc w:val="both"/>
      </w:pPr>
      <w:r>
        <w:t xml:space="preserve">1) </w:t>
      </w:r>
      <w:r>
        <w:rPr>
          <w:rStyle w:val="s1"/>
        </w:rPr>
        <w:t>торговый автомат</w:t>
      </w:r>
      <w:r>
        <w:t xml:space="preserve"> - автоматизированное устройство, предназначенное для продажи товаров; </w:t>
      </w:r>
    </w:p>
    <w:p w:rsidR="00000000" w:rsidRDefault="00E05FB4">
      <w:pPr>
        <w:ind w:firstLine="400"/>
        <w:jc w:val="both"/>
      </w:pPr>
      <w:r>
        <w:t xml:space="preserve">2) </w:t>
      </w:r>
      <w:r>
        <w:rPr>
          <w:rStyle w:val="s1"/>
        </w:rPr>
        <w:t>выносной прилавок</w:t>
      </w:r>
      <w:r>
        <w:t xml:space="preserve"> - легко возводимое перевозное или переносное торговое место, располагаемое на специально определенном месте; </w:t>
      </w:r>
    </w:p>
    <w:p w:rsidR="00000000" w:rsidRDefault="00E05FB4">
      <w:pPr>
        <w:ind w:firstLine="400"/>
        <w:jc w:val="both"/>
      </w:pPr>
      <w:r>
        <w:t>3</w:t>
      </w:r>
      <w:r>
        <w:t xml:space="preserve">) </w:t>
      </w:r>
      <w:r>
        <w:rPr>
          <w:rStyle w:val="s1"/>
        </w:rPr>
        <w:t>автолавка</w:t>
      </w:r>
      <w:r>
        <w:t xml:space="preserve"> - оснащенное торговым оборудованием специализированное автотранспортное средство; </w:t>
      </w:r>
    </w:p>
    <w:p w:rsidR="00000000" w:rsidRDefault="00E05FB4">
      <w:pPr>
        <w:ind w:firstLine="400"/>
        <w:jc w:val="both"/>
      </w:pPr>
      <w:r>
        <w:t xml:space="preserve">4) </w:t>
      </w:r>
      <w:r>
        <w:rPr>
          <w:rStyle w:val="s1"/>
        </w:rPr>
        <w:t>палатка</w:t>
      </w:r>
      <w:r>
        <w:t xml:space="preserve"> - легко возводимое строение из сборно-разборных конструкций, оснащенное торговым оборудованием и располагаемое на специально определенном месте; </w:t>
      </w:r>
    </w:p>
    <w:p w:rsidR="00000000" w:rsidRDefault="00E05FB4">
      <w:pPr>
        <w:ind w:firstLine="400"/>
        <w:jc w:val="both"/>
      </w:pPr>
      <w:r>
        <w:t xml:space="preserve">5) </w:t>
      </w:r>
      <w:r>
        <w:rPr>
          <w:rStyle w:val="s1"/>
        </w:rPr>
        <w:t>к</w:t>
      </w:r>
      <w:r>
        <w:rPr>
          <w:rStyle w:val="s1"/>
        </w:rPr>
        <w:t>иоск</w:t>
      </w:r>
      <w:r>
        <w:t xml:space="preserve"> - оснащенное торговым оборудованием некапитальное переносное строение, не имеющее торгового зала, установленное на специально отведенном земельном участке; </w:t>
      </w:r>
    </w:p>
    <w:p w:rsidR="00000000" w:rsidRDefault="00E05FB4">
      <w:pPr>
        <w:ind w:firstLine="400"/>
        <w:jc w:val="both"/>
      </w:pPr>
      <w:r>
        <w:t xml:space="preserve">6) </w:t>
      </w:r>
      <w:r>
        <w:rPr>
          <w:rStyle w:val="s1"/>
        </w:rPr>
        <w:t>магазин</w:t>
      </w:r>
      <w:r>
        <w:t xml:space="preserve"> - капитальное стационарное строение или его часть, обеспеченные торговыми, подсобны</w:t>
      </w:r>
      <w:r>
        <w:t xml:space="preserve">ми, административно-бытовыми помещениями, а также помещениями для приема, хранения и подготовки товаров к продаже; </w:t>
      </w:r>
    </w:p>
    <w:p w:rsidR="00000000" w:rsidRDefault="00E05FB4">
      <w:pPr>
        <w:ind w:firstLine="400"/>
        <w:jc w:val="both"/>
      </w:pPr>
      <w:r>
        <w:t xml:space="preserve">7) </w:t>
      </w:r>
      <w:r>
        <w:rPr>
          <w:rStyle w:val="s1"/>
        </w:rPr>
        <w:t>торговый дом</w:t>
      </w:r>
      <w:r>
        <w:t xml:space="preserve"> - капитальное стационарное строение, в котором расположена совокупность торговых объектов и объектов общественного питания, </w:t>
      </w:r>
      <w:r>
        <w:t xml:space="preserve">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 в пределах границ своей территории; </w:t>
      </w:r>
    </w:p>
    <w:p w:rsidR="00000000" w:rsidRDefault="00E05FB4">
      <w:pPr>
        <w:ind w:firstLine="400"/>
        <w:jc w:val="both"/>
      </w:pPr>
      <w:r>
        <w:t xml:space="preserve">8) </w:t>
      </w:r>
      <w:r>
        <w:rPr>
          <w:rStyle w:val="s1"/>
        </w:rPr>
        <w:t>торговый рынок</w:t>
      </w:r>
      <w:r>
        <w:t xml:space="preserve"> - об</w:t>
      </w:r>
      <w:r>
        <w:t>особленный имущественный комплекс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</w:t>
      </w:r>
      <w:r>
        <w:t xml:space="preserve">адкой для стоянки автотранспортных средств в пределах границ своей территории. </w:t>
      </w:r>
    </w:p>
    <w:p w:rsidR="00000000" w:rsidRDefault="00E05FB4">
      <w:pPr>
        <w:ind w:firstLine="400"/>
        <w:jc w:val="both"/>
      </w:pPr>
      <w:hyperlink r:id="rId18" w:anchor="sub_id=100" w:history="1">
        <w:r>
          <w:rPr>
            <w:rStyle w:val="a3"/>
          </w:rPr>
          <w:t>Правила</w:t>
        </w:r>
      </w:hyperlink>
      <w:r>
        <w:t xml:space="preserve"> организации деятельности торговых рынков, их типы, категории и требования к ним утвержда</w:t>
      </w:r>
      <w:r>
        <w:t xml:space="preserve">ются Правительством Республики Казахстан. </w:t>
      </w:r>
    </w:p>
    <w:p w:rsidR="00000000" w:rsidRDefault="00E05FB4">
      <w:pPr>
        <w:ind w:firstLine="400"/>
        <w:jc w:val="both"/>
      </w:pPr>
      <w:bookmarkStart w:id="4" w:name="SUB100300"/>
      <w:bookmarkEnd w:id="4"/>
      <w:r>
        <w:t xml:space="preserve">3. Объекты общественного питания подразделяются на следующие категории: </w:t>
      </w:r>
    </w:p>
    <w:p w:rsidR="00000000" w:rsidRDefault="00E05FB4">
      <w:pPr>
        <w:ind w:firstLine="400"/>
        <w:jc w:val="both"/>
      </w:pPr>
      <w:r>
        <w:t xml:space="preserve">1) </w:t>
      </w:r>
      <w:r>
        <w:rPr>
          <w:rStyle w:val="s1"/>
        </w:rPr>
        <w:t>ресторан</w:t>
      </w:r>
      <w:r>
        <w:t xml:space="preserve"> - объект общественного питания и отдыха, предлагающий ассортимент блюд сложного приготовления, включая заказные и фирменные, а т</w:t>
      </w:r>
      <w:r>
        <w:t xml:space="preserve">акже алкогольную продукцию с обязательным предоставлением услуг официантов потребителям; </w:t>
      </w:r>
    </w:p>
    <w:p w:rsidR="00000000" w:rsidRDefault="00E05FB4">
      <w:pPr>
        <w:ind w:firstLine="400"/>
        <w:jc w:val="both"/>
      </w:pPr>
      <w:r>
        <w:t xml:space="preserve">2) </w:t>
      </w:r>
      <w:r>
        <w:rPr>
          <w:rStyle w:val="s1"/>
        </w:rPr>
        <w:t>кафе</w:t>
      </w:r>
      <w:r>
        <w:t xml:space="preserve"> -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</w:t>
      </w:r>
      <w:r>
        <w:t xml:space="preserve">услуг официантов потребителям; </w:t>
      </w:r>
    </w:p>
    <w:p w:rsidR="00000000" w:rsidRDefault="00E05FB4">
      <w:pPr>
        <w:ind w:firstLine="400"/>
        <w:jc w:val="both"/>
      </w:pPr>
      <w:r>
        <w:t xml:space="preserve">3) </w:t>
      </w:r>
      <w:r>
        <w:rPr>
          <w:rStyle w:val="s1"/>
        </w:rPr>
        <w:t>бар</w:t>
      </w:r>
      <w:r>
        <w:t xml:space="preserve"> - объект общественного питания и отдыха, предлагающий потребителям закуски, десерты и кондитерские изделия, а также алкогольную продукцию; </w:t>
      </w:r>
    </w:p>
    <w:p w:rsidR="00000000" w:rsidRDefault="00E05FB4">
      <w:pPr>
        <w:ind w:firstLine="400"/>
        <w:jc w:val="both"/>
      </w:pPr>
      <w:r>
        <w:t xml:space="preserve">4) </w:t>
      </w:r>
      <w:r>
        <w:rPr>
          <w:rStyle w:val="s1"/>
        </w:rPr>
        <w:t>столовая</w:t>
      </w:r>
      <w:r>
        <w:t xml:space="preserve"> - объект общественного питания с самостоятельным обслуживанием по</w:t>
      </w:r>
      <w:r>
        <w:t xml:space="preserve">требителей. </w:t>
      </w:r>
    </w:p>
    <w:p w:rsidR="00000000" w:rsidRDefault="00E05FB4">
      <w:pPr>
        <w:ind w:firstLine="400"/>
        <w:jc w:val="both"/>
      </w:pPr>
      <w:r>
        <w:t xml:space="preserve">4. Специализация торгового объекта определяется его собственником по согласованию с уполномоченным органом в области санитарно-эпидемиологического благополучия населения в соответствии с законодательством Республики Казахстан. </w:t>
      </w:r>
    </w:p>
    <w:p w:rsidR="00000000" w:rsidRDefault="00E05FB4">
      <w:pPr>
        <w:ind w:firstLine="400"/>
        <w:jc w:val="both"/>
      </w:pPr>
      <w:r>
        <w:t>5. К видам внут</w:t>
      </w:r>
      <w:r>
        <w:t xml:space="preserve">ренней торговли относятся оптовая и розничная торговля, общественное питание и иные, установленные настоящим Законом виды торговли. </w:t>
      </w:r>
    </w:p>
    <w:p w:rsidR="00000000" w:rsidRDefault="00E05FB4">
      <w:pPr>
        <w:spacing w:after="240"/>
        <w:ind w:firstLine="400"/>
        <w:jc w:val="both"/>
      </w:pPr>
      <w:r>
        <w:t xml:space="preserve">6. </w:t>
      </w:r>
      <w:hyperlink r:id="rId19" w:history="1">
        <w:r>
          <w:rPr>
            <w:rStyle w:val="a3"/>
          </w:rPr>
          <w:t>Порядок и требования к осуществлению оптовой, розничной</w:t>
        </w:r>
        <w:r>
          <w:rPr>
            <w:rStyle w:val="a3"/>
          </w:rPr>
          <w:t xml:space="preserve"> торговли и общественного питания, а также к объектам внутренней торговли</w:t>
        </w:r>
      </w:hyperlink>
      <w:r>
        <w:t xml:space="preserve"> устанавливаются в соответствии с законодательством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11.</w:t>
      </w:r>
      <w:r>
        <w:t xml:space="preserve"> Оптовая торговля </w:t>
      </w:r>
    </w:p>
    <w:p w:rsidR="00000000" w:rsidRDefault="00E05FB4">
      <w:pPr>
        <w:ind w:firstLine="400"/>
        <w:jc w:val="both"/>
      </w:pPr>
      <w:r>
        <w:t>1. Оптовая торговля осуществляется в специализированных или смешанных, при налич</w:t>
      </w:r>
      <w:r>
        <w:t xml:space="preserve">ии обособленных мест, отделенных от мест осуществления розничной торговли, магазинах, торговых домах и рынках. </w:t>
      </w:r>
    </w:p>
    <w:p w:rsidR="00000000" w:rsidRDefault="00E05FB4">
      <w:pPr>
        <w:spacing w:after="240"/>
        <w:ind w:firstLine="400"/>
        <w:jc w:val="both"/>
      </w:pPr>
      <w:r>
        <w:t xml:space="preserve">2. При осуществлении оптовой торговли собственники торговых объектов обязаны обеспечить требования </w:t>
      </w:r>
      <w:hyperlink r:id="rId20" w:anchor="sub_id=4200" w:history="1">
        <w:r>
          <w:rPr>
            <w:rStyle w:val="a3"/>
          </w:rPr>
          <w:t>нормативных правовых актов Республики Казахстан</w:t>
        </w:r>
      </w:hyperlink>
      <w:r>
        <w:t xml:space="preserve"> и нормативных документов, а также необходимые условия для транспортировки, хранения и продажи товаров.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12.</w:t>
      </w:r>
      <w:r>
        <w:t xml:space="preserve"> </w:t>
      </w:r>
      <w:r>
        <w:t xml:space="preserve">Розничная торговля </w:t>
      </w:r>
    </w:p>
    <w:p w:rsidR="00000000" w:rsidRDefault="00E05FB4">
      <w:pPr>
        <w:ind w:firstLine="400"/>
        <w:jc w:val="both"/>
      </w:pPr>
      <w:r>
        <w:t xml:space="preserve">1. Розничная торговля осуществляется через магазины, торговые дома, рынки и автоматы, киоски, автолавки, палатки, выносные прилавки. </w:t>
      </w:r>
    </w:p>
    <w:p w:rsidR="00000000" w:rsidRDefault="00E05FB4">
      <w:pPr>
        <w:ind w:firstLine="400"/>
        <w:jc w:val="both"/>
      </w:pPr>
      <w:r>
        <w:t>2. При розничной продаже каждая единица товара должна быть упакована, расфасована, если иное не устано</w:t>
      </w:r>
      <w:r>
        <w:t xml:space="preserve">влено законодательством Республики Казахстан или договором либо не вытекает из природы самого товара. </w:t>
      </w:r>
    </w:p>
    <w:p w:rsidR="00000000" w:rsidRDefault="00E05FB4">
      <w:pPr>
        <w:ind w:firstLine="400"/>
        <w:jc w:val="both"/>
      </w:pPr>
      <w:r>
        <w:t>3. Выставление товаров, демонстрация их образцов или представление сведений о продаваемых товарах (описаний, каталогов, фотоснимков и тому подобное) в ме</w:t>
      </w:r>
      <w:r>
        <w:t xml:space="preserve">сте их продажи признаются </w:t>
      </w:r>
      <w:hyperlink r:id="rId21" w:anchor="sub_id=3950000" w:history="1">
        <w:r>
          <w:rPr>
            <w:rStyle w:val="a3"/>
          </w:rPr>
          <w:t>публичной офертой</w:t>
        </w:r>
      </w:hyperlink>
      <w:r>
        <w:t xml:space="preserve"> независимо от того, указаны ли цены и другие существенные условия договора купли-продажи, за исключением случаев, когда продавец</w:t>
      </w:r>
      <w:r>
        <w:t xml:space="preserve"> явно определил, что соответствующие товары не предназначены для продажи. </w:t>
      </w:r>
    </w:p>
    <w:p w:rsidR="00000000" w:rsidRDefault="00E05FB4">
      <w:pPr>
        <w:ind w:firstLine="400"/>
        <w:jc w:val="both"/>
      </w:pPr>
      <w:r>
        <w:t xml:space="preserve">4. Розничная торговля вне торговых мест путем сетевого маркетинга, общественных распространителей, продажи по почте и другими способами регулируется в </w:t>
      </w:r>
      <w:hyperlink r:id="rId22" w:history="1">
        <w:r>
          <w:rPr>
            <w:rStyle w:val="a3"/>
          </w:rPr>
          <w:t>порядке, установленном Правительством Республики Казахстан</w:t>
        </w:r>
      </w:hyperlink>
      <w:r>
        <w:t xml:space="preserve">. </w:t>
      </w:r>
    </w:p>
    <w:p w:rsidR="00000000" w:rsidRDefault="00E05FB4">
      <w:pPr>
        <w:spacing w:after="240"/>
        <w:ind w:firstLine="400"/>
        <w:jc w:val="both"/>
      </w:pPr>
      <w:r>
        <w:rPr>
          <w:rStyle w:val="s3"/>
        </w:rPr>
        <w:t xml:space="preserve">См.также: </w:t>
      </w:r>
      <w:hyperlink r:id="rId23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розничной торговли алкогольной продукции (кроме пива).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13.</w:t>
      </w:r>
      <w:r>
        <w:t xml:space="preserve"> Общественное</w:t>
      </w:r>
      <w:r>
        <w:t xml:space="preserve"> питание </w:t>
      </w:r>
    </w:p>
    <w:p w:rsidR="00000000" w:rsidRDefault="00E05FB4">
      <w:pPr>
        <w:ind w:firstLine="400"/>
        <w:jc w:val="both"/>
      </w:pPr>
      <w:r>
        <w:t xml:space="preserve">1. Объекты общественного питания осуществляют производство, переработку, реализацию и организацию потребления собственной продукции, а также других продовольственных товаров. </w:t>
      </w:r>
    </w:p>
    <w:p w:rsidR="00000000" w:rsidRDefault="00E05FB4">
      <w:pPr>
        <w:ind w:firstLine="400"/>
        <w:jc w:val="both"/>
      </w:pPr>
      <w:r>
        <w:t>2. Предоставление посетителям меню в объектах общественного питания пр</w:t>
      </w:r>
      <w:r>
        <w:t xml:space="preserve">изнается предложением (публичной офертой) на заключение договора розничной купли-продажи товаров общественного питания, указанных в меню. </w:t>
      </w:r>
    </w:p>
    <w:p w:rsidR="00000000" w:rsidRDefault="00E05FB4">
      <w:pPr>
        <w:spacing w:after="240"/>
        <w:ind w:firstLine="400"/>
        <w:jc w:val="both"/>
      </w:pPr>
      <w:r>
        <w:t xml:space="preserve">3. </w:t>
      </w:r>
      <w:hyperlink r:id="rId24" w:anchor="sub_id=5500" w:history="1">
        <w:r>
          <w:rPr>
            <w:rStyle w:val="a3"/>
          </w:rPr>
          <w:t>Общие требования к осуществлению</w:t>
        </w:r>
        <w:r>
          <w:rPr>
            <w:rStyle w:val="a3"/>
          </w:rPr>
          <w:t xml:space="preserve"> деятельности объектов общественного питания</w:t>
        </w:r>
      </w:hyperlink>
      <w:r>
        <w:t xml:space="preserve"> по категориям, установленным </w:t>
      </w:r>
      <w:hyperlink w:anchor="sub100300" w:history="1">
        <w:r>
          <w:rPr>
            <w:rStyle w:val="a3"/>
          </w:rPr>
          <w:t>пунктом 3</w:t>
        </w:r>
      </w:hyperlink>
      <w:r>
        <w:t xml:space="preserve"> статьи 10 настоящего Закона, определяются уполномоченным органом.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14.</w:t>
      </w:r>
      <w:r>
        <w:t xml:space="preserve"> Договор купли-продажи в торговой деятельности </w:t>
      </w:r>
    </w:p>
    <w:p w:rsidR="00000000" w:rsidRDefault="00E05FB4">
      <w:pPr>
        <w:ind w:firstLine="400"/>
        <w:jc w:val="both"/>
      </w:pPr>
      <w:r>
        <w:t>1. Порядок и усл</w:t>
      </w:r>
      <w:r>
        <w:t xml:space="preserve">овия заключения договора купли-продажи, а также права и обязанности продавцов и покупателей определяются в соответствии с </w:t>
      </w:r>
      <w:hyperlink r:id="rId25" w:history="1">
        <w:r>
          <w:rPr>
            <w:rStyle w:val="a3"/>
          </w:rPr>
          <w:t>Гражданским кодексом</w:t>
        </w:r>
      </w:hyperlink>
      <w:r>
        <w:t xml:space="preserve"> и иными законодательными актами Республики Казахс</w:t>
      </w:r>
      <w:r>
        <w:t xml:space="preserve">тан с учетом особенностей, установленных настоящим Законом. </w:t>
      </w:r>
    </w:p>
    <w:p w:rsidR="00000000" w:rsidRDefault="00E05FB4">
      <w:pPr>
        <w:ind w:firstLine="400"/>
        <w:jc w:val="both"/>
      </w:pPr>
      <w:r>
        <w:t xml:space="preserve">2. Если </w:t>
      </w:r>
      <w:hyperlink r:id="rId26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 установлено ограничение по возрасту потребителя при продаже каких-либо тов</w:t>
      </w:r>
      <w:r>
        <w:t xml:space="preserve">аров, то продавец обязан отказать в продаже, если он не предъявил документы, подтверждающие его возраст. </w:t>
      </w:r>
    </w:p>
    <w:p w:rsidR="00000000" w:rsidRDefault="00E05FB4">
      <w:pPr>
        <w:spacing w:after="240"/>
        <w:ind w:firstLine="400"/>
        <w:jc w:val="both"/>
      </w:pPr>
      <w:r>
        <w:t xml:space="preserve">3. Договор оптовой купли-продажи товаров является разновидностью </w:t>
      </w:r>
      <w:hyperlink r:id="rId27" w:anchor="sub_id=4580000" w:history="1">
        <w:r>
          <w:rPr>
            <w:rStyle w:val="a3"/>
          </w:rPr>
          <w:t>д</w:t>
        </w:r>
        <w:r>
          <w:rPr>
            <w:rStyle w:val="a3"/>
          </w:rPr>
          <w:t>оговора поставки</w:t>
        </w:r>
      </w:hyperlink>
      <w:r>
        <w:t>, при которой субъекты торговой деятельности реализуют товары с торговых объектов.</w:t>
      </w:r>
    </w:p>
    <w:p w:rsidR="00000000" w:rsidRDefault="00E05FB4">
      <w:pPr>
        <w:spacing w:after="240"/>
        <w:jc w:val="center"/>
      </w:pPr>
      <w:bookmarkStart w:id="5" w:name="SUB150000"/>
      <w:bookmarkEnd w:id="5"/>
      <w:r>
        <w:rPr>
          <w:rStyle w:val="s1"/>
        </w:rPr>
        <w:t>Глава 4. Внешнеторговая деятельность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15.</w:t>
      </w:r>
      <w:r>
        <w:t xml:space="preserve"> Меры по развитию внешнеторговой деятельности </w:t>
      </w:r>
    </w:p>
    <w:p w:rsidR="00000000" w:rsidRDefault="00E05FB4">
      <w:pPr>
        <w:ind w:firstLine="400"/>
        <w:jc w:val="both"/>
      </w:pPr>
      <w:r>
        <w:t>Государственными мерами по развитию внешнеторговой деятельности</w:t>
      </w:r>
      <w:r>
        <w:t xml:space="preserve"> являются: </w:t>
      </w:r>
    </w:p>
    <w:p w:rsidR="00000000" w:rsidRDefault="00E05FB4">
      <w:pPr>
        <w:ind w:firstLine="400"/>
        <w:jc w:val="both"/>
      </w:pPr>
      <w:r>
        <w:t xml:space="preserve">1) обеспечение функционирования систем гарантий и страхования экспортных кредитов; </w:t>
      </w:r>
    </w:p>
    <w:p w:rsidR="00000000" w:rsidRDefault="00E05FB4">
      <w:pPr>
        <w:ind w:firstLine="400"/>
        <w:jc w:val="both"/>
      </w:pPr>
      <w:r>
        <w:t xml:space="preserve">2) организация торговых выставок, ярмарок и иных мероприятий, способствующих развитию внешнеторговой деятельности; </w:t>
      </w:r>
    </w:p>
    <w:p w:rsidR="00000000" w:rsidRDefault="00E05FB4">
      <w:pPr>
        <w:ind w:firstLine="400"/>
        <w:jc w:val="both"/>
      </w:pPr>
      <w:r>
        <w:t>3) обеспечение создания системы внешнеторгов</w:t>
      </w:r>
      <w:r>
        <w:t xml:space="preserve">ой информации и информационно-консультационных служб; </w:t>
      </w:r>
    </w:p>
    <w:p w:rsidR="00000000" w:rsidRDefault="00E05FB4">
      <w:pPr>
        <w:spacing w:after="240"/>
        <w:ind w:firstLine="400"/>
        <w:jc w:val="both"/>
      </w:pPr>
      <w:r>
        <w:t>4) реализация иных форм стимулирования и поощрения внешнеторговой деятельности.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16.</w:t>
      </w:r>
      <w:r>
        <w:t xml:space="preserve"> Таможенно-тарифное регулирование внешнеторговой деятельности </w:t>
      </w:r>
    </w:p>
    <w:p w:rsidR="00000000" w:rsidRDefault="00E05FB4">
      <w:pPr>
        <w:spacing w:after="240"/>
        <w:ind w:firstLine="400"/>
        <w:jc w:val="both"/>
      </w:pPr>
      <w:r>
        <w:t>В целях регулирования операций по ввозу и вывозу</w:t>
      </w:r>
      <w:r>
        <w:t xml:space="preserve"> товаров, в том числе для защиты внутреннего рынка Республики Казахстан и стимулирования прогрессивных структурных изменений в экономике Республики Казахстан, в соответствии с </w:t>
      </w:r>
      <w:hyperlink r:id="rId28" w:history="1">
        <w:r>
          <w:rPr>
            <w:rStyle w:val="a3"/>
          </w:rPr>
          <w:t>нормативными пра</w:t>
        </w:r>
        <w:r>
          <w:rPr>
            <w:rStyle w:val="a3"/>
          </w:rPr>
          <w:t>вовыми актами</w:t>
        </w:r>
      </w:hyperlink>
      <w:r>
        <w:t xml:space="preserve"> Республики Казахстан и международными договорами, ратифицированными Республикой Казахстан, устанавливаются ввозные и (или) вывозные таможенные пошлины.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17.</w:t>
      </w:r>
      <w:r>
        <w:t xml:space="preserve"> Нетарифное регулирование внешнеторговой деятельности </w:t>
      </w:r>
    </w:p>
    <w:p w:rsidR="00000000" w:rsidRDefault="00E05FB4">
      <w:pPr>
        <w:ind w:firstLine="400"/>
        <w:jc w:val="both"/>
      </w:pPr>
      <w:r>
        <w:t>1. К мерам нетарифного ре</w:t>
      </w:r>
      <w:r>
        <w:t xml:space="preserve">гулирования внешнеторговой деятельности относятся: </w:t>
      </w:r>
    </w:p>
    <w:p w:rsidR="00000000" w:rsidRDefault="00E05FB4">
      <w:pPr>
        <w:ind w:firstLine="400"/>
        <w:jc w:val="both"/>
      </w:pPr>
      <w:r>
        <w:t xml:space="preserve">1) запрет или ограничение, в том числе количественное, вывоза и (или) ввоза товаров; </w:t>
      </w:r>
    </w:p>
    <w:p w:rsidR="00000000" w:rsidRDefault="00E05FB4">
      <w:pPr>
        <w:ind w:firstLine="400"/>
        <w:jc w:val="both"/>
      </w:pPr>
      <w:r>
        <w:t xml:space="preserve">2) участие в выполнении международных экономических санкций; </w:t>
      </w:r>
    </w:p>
    <w:p w:rsidR="00000000" w:rsidRDefault="00E05FB4">
      <w:pPr>
        <w:ind w:firstLine="400"/>
        <w:jc w:val="both"/>
      </w:pPr>
      <w:r>
        <w:t xml:space="preserve">3) государственная монополия на вывоз и (или) ввоз товаров; </w:t>
      </w:r>
    </w:p>
    <w:p w:rsidR="00000000" w:rsidRDefault="00E05FB4">
      <w:pPr>
        <w:ind w:firstLine="400"/>
        <w:jc w:val="both"/>
      </w:pPr>
      <w:r>
        <w:t xml:space="preserve">4) технические, фармацевтические, санитарные, ветеринарные, фитосанитарные, экологические стандарты, нормы и требования, контроль за качеством ввозимых товаров. </w:t>
      </w:r>
    </w:p>
    <w:p w:rsidR="00000000" w:rsidRDefault="00E05FB4">
      <w:pPr>
        <w:ind w:firstLine="400"/>
        <w:jc w:val="both"/>
      </w:pPr>
      <w:r>
        <w:t>2. Условия и порядок применения м</w:t>
      </w:r>
      <w:r>
        <w:t xml:space="preserve">ер нетарифного регулирования внешнеторговой деятельности определяются Правительством Республики Казахстан. </w:t>
      </w:r>
    </w:p>
    <w:p w:rsidR="00000000" w:rsidRDefault="00E05FB4">
      <w:pPr>
        <w:spacing w:after="240"/>
        <w:ind w:firstLine="400"/>
        <w:jc w:val="both"/>
      </w:pPr>
      <w:r>
        <w:t>3. В случае принятия иностранным государством мер, нарушающих интересы Республики Казахстан, а также в случае невыполнения им принятых в соответстви</w:t>
      </w:r>
      <w:r>
        <w:t>и с международным договором обязательств перед Республикой Казахстан Правительство Республики Казахстан после проведения консультаций и процедур, установленных международным договором, ратифицированным Республикой Казахстан, в пределах, необходимых для эфф</w:t>
      </w:r>
      <w:r>
        <w:t>ективной защиты интересов Республики Казахстан, вправе в качестве ответной меры применить меры нетарифного регулирования внешнеторговой деятельности.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18.</w:t>
      </w:r>
      <w:r>
        <w:t xml:space="preserve"> Запреты или ограничения, в том числе количественные, вывоза и (или) ввоза товаров </w:t>
      </w:r>
    </w:p>
    <w:p w:rsidR="00000000" w:rsidRDefault="00E05FB4">
      <w:pPr>
        <w:ind w:firstLine="400"/>
        <w:jc w:val="both"/>
      </w:pPr>
      <w:r>
        <w:t>1. Запреты и</w:t>
      </w:r>
      <w:r>
        <w:t xml:space="preserve">ли ограничения вывоза и (или) ввоза отдельных товаров могут вводиться Правительством Республики Казахстан исходя из необходимости: </w:t>
      </w:r>
    </w:p>
    <w:p w:rsidR="00000000" w:rsidRDefault="00E05FB4">
      <w:pPr>
        <w:ind w:firstLine="400"/>
        <w:jc w:val="both"/>
      </w:pPr>
      <w:r>
        <w:t xml:space="preserve">1) соблюдения правопорядка; </w:t>
      </w:r>
    </w:p>
    <w:p w:rsidR="00000000" w:rsidRDefault="00E05FB4">
      <w:pPr>
        <w:ind w:firstLine="400"/>
        <w:jc w:val="both"/>
      </w:pPr>
      <w:r>
        <w:t xml:space="preserve">2) охраны жизни и здоровья людей, животного и растительного мира и окружающей среды в целом; </w:t>
      </w:r>
    </w:p>
    <w:p w:rsidR="00000000" w:rsidRDefault="00E05FB4">
      <w:pPr>
        <w:ind w:firstLine="400"/>
        <w:jc w:val="both"/>
      </w:pPr>
      <w:r>
        <w:t>3</w:t>
      </w:r>
      <w:r>
        <w:t xml:space="preserve">) сохранения культурного наследия народов, проживающих в Республике Казахстан; </w:t>
      </w:r>
    </w:p>
    <w:p w:rsidR="00000000" w:rsidRDefault="00E05FB4">
      <w:pPr>
        <w:ind w:firstLine="400"/>
        <w:jc w:val="both"/>
      </w:pPr>
      <w:r>
        <w:t xml:space="preserve">4) защиты культурных ценностей от незаконного вывоза, ввоза и передачи прав собственности на них; </w:t>
      </w:r>
    </w:p>
    <w:p w:rsidR="00000000" w:rsidRDefault="00E05FB4">
      <w:pPr>
        <w:ind w:firstLine="400"/>
        <w:jc w:val="both"/>
      </w:pPr>
      <w:r>
        <w:t xml:space="preserve">5) предотвращения истощения невосполнимых природных ресурсов с одновременным </w:t>
      </w:r>
      <w:r>
        <w:t xml:space="preserve">ограничением их внутреннего производства и потребления; </w:t>
      </w:r>
    </w:p>
    <w:p w:rsidR="00000000" w:rsidRDefault="00E05FB4">
      <w:pPr>
        <w:ind w:firstLine="400"/>
        <w:jc w:val="both"/>
      </w:pPr>
      <w:r>
        <w:t xml:space="preserve">6) обеспечения национальной безопасности; </w:t>
      </w:r>
    </w:p>
    <w:p w:rsidR="00000000" w:rsidRDefault="00E05FB4">
      <w:pPr>
        <w:ind w:firstLine="400"/>
        <w:jc w:val="both"/>
      </w:pPr>
      <w:r>
        <w:t xml:space="preserve">7) выполнения международных обязательств. </w:t>
      </w:r>
    </w:p>
    <w:p w:rsidR="00000000" w:rsidRDefault="00E05FB4">
      <w:pPr>
        <w:ind w:firstLine="400"/>
        <w:jc w:val="both"/>
      </w:pPr>
      <w:r>
        <w:t>2. Ограничение вывоза и (или) ввоза отдельных товаров вводится в соответствии с законодательством Республики Каза</w:t>
      </w:r>
      <w:r>
        <w:t xml:space="preserve">хстан и осуществляется путем </w:t>
      </w:r>
      <w:hyperlink r:id="rId29" w:anchor="sub_id=380000" w:history="1">
        <w:r>
          <w:rPr>
            <w:rStyle w:val="a3"/>
          </w:rPr>
          <w:t>лицензирования</w:t>
        </w:r>
      </w:hyperlink>
      <w:r>
        <w:t xml:space="preserve"> или выдачи других разрешительных документов. </w:t>
      </w:r>
    </w:p>
    <w:p w:rsidR="00000000" w:rsidRDefault="00E05FB4">
      <w:pPr>
        <w:ind w:firstLine="400"/>
        <w:jc w:val="both"/>
      </w:pPr>
      <w:r>
        <w:t>3. Количественные ограничения вывоза и (или) ввоза отдельных товаров могут вводить</w:t>
      </w:r>
      <w:r>
        <w:t xml:space="preserve">ся исходя из необходимости: </w:t>
      </w:r>
    </w:p>
    <w:p w:rsidR="00000000" w:rsidRDefault="00E05FB4">
      <w:pPr>
        <w:ind w:firstLine="400"/>
        <w:jc w:val="both"/>
      </w:pPr>
      <w:r>
        <w:t xml:space="preserve">1) обеспечения национальной безопасности; </w:t>
      </w:r>
    </w:p>
    <w:p w:rsidR="00000000" w:rsidRDefault="00E05FB4">
      <w:pPr>
        <w:ind w:firstLine="400"/>
        <w:jc w:val="both"/>
      </w:pPr>
      <w:r>
        <w:t xml:space="preserve">2) выполнения международных обязательств; </w:t>
      </w:r>
    </w:p>
    <w:p w:rsidR="00000000" w:rsidRDefault="00E05FB4">
      <w:pPr>
        <w:ind w:firstLine="400"/>
        <w:jc w:val="both"/>
      </w:pPr>
      <w:r>
        <w:t xml:space="preserve">3) защиты внутреннего рынка; </w:t>
      </w:r>
    </w:p>
    <w:p w:rsidR="00000000" w:rsidRDefault="00E05FB4">
      <w:pPr>
        <w:ind w:firstLine="400"/>
        <w:jc w:val="both"/>
      </w:pPr>
      <w:r>
        <w:t>4) введения ответных мер на применение дискриминационных ограничений другими государствами в отношении отечеств</w:t>
      </w:r>
      <w:r>
        <w:t xml:space="preserve">енных товаров. </w:t>
      </w:r>
    </w:p>
    <w:p w:rsidR="00000000" w:rsidRDefault="00E05FB4">
      <w:pPr>
        <w:spacing w:after="240"/>
        <w:ind w:firstLine="400"/>
        <w:jc w:val="both"/>
      </w:pPr>
      <w:r>
        <w:t xml:space="preserve">4. Правительство Республики Казахстан распределяет квоты, а также утверждает </w:t>
      </w:r>
      <w:hyperlink r:id="rId30" w:history="1">
        <w:r>
          <w:rPr>
            <w:rStyle w:val="a3"/>
          </w:rPr>
          <w:t>перечень отдельных товаров, в отношении вывоза и (или) ввоза которых вводится запрет или ограничени</w:t>
        </w:r>
        <w:r>
          <w:rPr>
            <w:rStyle w:val="a3"/>
          </w:rPr>
          <w:t>е</w:t>
        </w:r>
      </w:hyperlink>
      <w:r>
        <w:t>, в том числе количественное.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19.</w:t>
      </w:r>
      <w:r>
        <w:t xml:space="preserve"> Применение тарифных квот на ввоз отдельных видов товаров </w:t>
      </w:r>
    </w:p>
    <w:p w:rsidR="00000000" w:rsidRDefault="00E05FB4">
      <w:pPr>
        <w:ind w:firstLine="400"/>
        <w:jc w:val="both"/>
      </w:pPr>
      <w:r>
        <w:t xml:space="preserve">1. В целях поддержки перспективных отраслей экономики Правительство Республики Казахстан может установить тарифные квоты на ввоз отдельных видов товаров. </w:t>
      </w:r>
    </w:p>
    <w:p w:rsidR="00000000" w:rsidRDefault="00E05FB4">
      <w:pPr>
        <w:ind w:firstLine="400"/>
        <w:jc w:val="both"/>
      </w:pPr>
      <w:r>
        <w:t>2</w:t>
      </w:r>
      <w:r>
        <w:t xml:space="preserve">. Действие тарифных квот в зависимости от целей применения позволит: </w:t>
      </w:r>
    </w:p>
    <w:p w:rsidR="00000000" w:rsidRDefault="00E05FB4">
      <w:pPr>
        <w:ind w:firstLine="400"/>
        <w:jc w:val="both"/>
      </w:pPr>
      <w:r>
        <w:t xml:space="preserve">обеспечивать минимальный доступ иностранного товара на рынок; </w:t>
      </w:r>
    </w:p>
    <w:p w:rsidR="00000000" w:rsidRDefault="00E05FB4">
      <w:pPr>
        <w:ind w:firstLine="400"/>
        <w:jc w:val="both"/>
      </w:pPr>
      <w:r>
        <w:t xml:space="preserve">сохранять существующие возможности доступа иностранного товара на рынок с учетом необходимой потребности и емкости рынка. </w:t>
      </w:r>
    </w:p>
    <w:p w:rsidR="00000000" w:rsidRDefault="00E05FB4">
      <w:pPr>
        <w:spacing w:after="240"/>
        <w:ind w:firstLine="400"/>
        <w:jc w:val="both"/>
      </w:pPr>
      <w:r>
        <w:t>3. Введение (досрочная отмена), объем, срок действия, размеры внутри- и внеквотных ставок импортных таможенных пошлин, изменение их уровня, метод распределения тарифной квоты определяются Правительством Республики Казахстан на основании заключения уполномо</w:t>
      </w:r>
      <w:r>
        <w:t>ченного органа о целесообразности применения тарифных квот.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20.</w:t>
      </w:r>
      <w:r>
        <w:t xml:space="preserve"> Участие Республики Казахстан в международных экономических санкциях </w:t>
      </w:r>
    </w:p>
    <w:p w:rsidR="00000000" w:rsidRDefault="00E05FB4">
      <w:pPr>
        <w:spacing w:after="240"/>
        <w:ind w:firstLine="400"/>
        <w:jc w:val="both"/>
      </w:pPr>
      <w:r>
        <w:t xml:space="preserve">Участие Республики Казахстан в международных экономических санкциях в отношении одного или ряда государств, порядок </w:t>
      </w:r>
      <w:r>
        <w:t xml:space="preserve">введения в действие этих санкций определяются </w:t>
      </w:r>
      <w:hyperlink r:id="rId31" w:anchor="sub_id=90000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21.</w:t>
      </w:r>
      <w:r>
        <w:t xml:space="preserve"> Государственная монополия на вывоз и (или) ввоз товаров </w:t>
      </w:r>
    </w:p>
    <w:p w:rsidR="00000000" w:rsidRDefault="00E05FB4">
      <w:pPr>
        <w:ind w:firstLine="400"/>
        <w:jc w:val="both"/>
      </w:pPr>
      <w:r>
        <w:t>1. Государственная м</w:t>
      </w:r>
      <w:r>
        <w:t xml:space="preserve">онополия на вывоз и (или) ввоз отдельных товаров осуществляется на основе лицензирования вывоза и (или) ввоза товаров. </w:t>
      </w:r>
    </w:p>
    <w:p w:rsidR="00000000" w:rsidRDefault="00E05FB4">
      <w:pPr>
        <w:ind w:firstLine="400"/>
        <w:jc w:val="both"/>
      </w:pPr>
      <w:r>
        <w:t xml:space="preserve">2. </w:t>
      </w:r>
      <w:hyperlink r:id="rId32" w:anchor="sub_id=20" w:history="1">
        <w:r>
          <w:rPr>
            <w:rStyle w:val="a3"/>
          </w:rPr>
          <w:t>Перечень отдельных видов товаров, подлежащих лицензир</w:t>
        </w:r>
        <w:r>
          <w:rPr>
            <w:rStyle w:val="a3"/>
          </w:rPr>
          <w:t>ованию</w:t>
        </w:r>
      </w:hyperlink>
      <w:r>
        <w:t xml:space="preserve"> по соображениям государственной безопасности, реализации государственной монополии, обеспечения правопорядка, защиты окружающей среды, собственности, жизни и здоровья граждан, утверждается Правительством Республики Казахстан. </w:t>
      </w:r>
    </w:p>
    <w:p w:rsidR="00000000" w:rsidRDefault="00E05FB4">
      <w:pPr>
        <w:spacing w:after="240"/>
        <w:ind w:firstLine="400"/>
        <w:jc w:val="both"/>
      </w:pPr>
      <w:r>
        <w:t>3. Лицензии на осуществление вывоза и (или) ввоза отдельных товаров, в отношении которых вводится государственная монополия, выдаются государственным предприятиям, определенным в соответствии с международными договорами, ратифицированными Республикой Казах</w:t>
      </w:r>
      <w:r>
        <w:t>стан, Правительством Республики Казахстан или на конкурсной основе, которые обязаны совершать операции по ввозу и (или) вывозу товаров на основе принципов недискриминации и добросовестной коммерческой практики.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22.</w:t>
      </w:r>
      <w:r>
        <w:t xml:space="preserve"> Применение защитных, антидемпингов</w:t>
      </w:r>
      <w:r>
        <w:t xml:space="preserve">ых и компенсационных мер при импорте товаров </w:t>
      </w:r>
    </w:p>
    <w:p w:rsidR="00000000" w:rsidRDefault="00E05FB4">
      <w:pPr>
        <w:spacing w:after="240"/>
        <w:ind w:firstLine="400"/>
        <w:jc w:val="both"/>
      </w:pPr>
      <w:r>
        <w:t xml:space="preserve">Условия и порядок применения защитных, антидемпинговых и компенсационных мер определяются </w:t>
      </w:r>
      <w:hyperlink r:id="rId3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</w:t>
      </w:r>
    </w:p>
    <w:p w:rsidR="00000000" w:rsidRDefault="00E05FB4">
      <w:pPr>
        <w:spacing w:after="240"/>
        <w:jc w:val="center"/>
      </w:pPr>
      <w:bookmarkStart w:id="6" w:name="SUB230000"/>
      <w:bookmarkEnd w:id="6"/>
      <w:r>
        <w:rPr>
          <w:rStyle w:val="s1"/>
        </w:rPr>
        <w:t>Глава 5. Иные ви</w:t>
      </w:r>
      <w:r>
        <w:rPr>
          <w:rStyle w:val="s1"/>
        </w:rPr>
        <w:t>ды торговли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23.</w:t>
      </w:r>
      <w:r>
        <w:t xml:space="preserve"> Аукционная торговля </w:t>
      </w:r>
    </w:p>
    <w:p w:rsidR="00000000" w:rsidRDefault="00E05FB4">
      <w:pPr>
        <w:ind w:firstLine="400"/>
        <w:jc w:val="both"/>
      </w:pPr>
      <w:r>
        <w:t xml:space="preserve">1. Аукционная торговля по продаже товаров осуществляется путем проведения публичных торгов. </w:t>
      </w:r>
    </w:p>
    <w:p w:rsidR="00000000" w:rsidRDefault="00E05FB4">
      <w:pPr>
        <w:ind w:firstLine="400"/>
        <w:jc w:val="both"/>
      </w:pPr>
      <w:r>
        <w:t>Стартовая цена может определяться исходя из рыночной стоимости товара на момент проведения торгов продавцом, конечная ц</w:t>
      </w:r>
      <w:r>
        <w:t xml:space="preserve">ена определяется покупателем в результате проведения торгов. </w:t>
      </w:r>
    </w:p>
    <w:p w:rsidR="00000000" w:rsidRDefault="00E05FB4">
      <w:pPr>
        <w:spacing w:after="240"/>
        <w:ind w:firstLine="400"/>
        <w:jc w:val="both"/>
      </w:pPr>
      <w:r>
        <w:t xml:space="preserve">2. Порядок проведения аукционной торговли регулируется </w:t>
      </w:r>
      <w:hyperlink r:id="rId34" w:history="1">
        <w:r>
          <w:rPr>
            <w:rStyle w:val="a3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24.</w:t>
      </w:r>
      <w:r>
        <w:t xml:space="preserve"> Комиссио</w:t>
      </w:r>
      <w:r>
        <w:t xml:space="preserve">нная торговля </w:t>
      </w:r>
    </w:p>
    <w:p w:rsidR="00000000" w:rsidRDefault="00E05FB4">
      <w:pPr>
        <w:spacing w:after="240"/>
        <w:ind w:firstLine="400"/>
        <w:jc w:val="both"/>
      </w:pPr>
      <w:r>
        <w:t xml:space="preserve">Комиссионная торговля осуществляется в соответствии с </w:t>
      </w:r>
      <w:hyperlink r:id="rId35" w:history="1">
        <w:r>
          <w:rPr>
            <w:rStyle w:val="a3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25.</w:t>
      </w:r>
      <w:r>
        <w:t xml:space="preserve"> Торговля по заказам </w:t>
      </w:r>
    </w:p>
    <w:p w:rsidR="00000000" w:rsidRDefault="00E05FB4">
      <w:pPr>
        <w:ind w:firstLine="400"/>
        <w:jc w:val="both"/>
      </w:pPr>
      <w:r>
        <w:t xml:space="preserve">1. </w:t>
      </w:r>
      <w:hyperlink r:id="rId36" w:anchor="sub_id=10400" w:history="1">
        <w:r>
          <w:rPr>
            <w:rStyle w:val="a3"/>
          </w:rPr>
          <w:t>Торговля по заказам</w:t>
        </w:r>
      </w:hyperlink>
      <w:r>
        <w:t xml:space="preserve"> осуществляется путем предоставления продавцом сведений на основе рекламы и иных способов распространения информации о товарах. </w:t>
      </w:r>
    </w:p>
    <w:p w:rsidR="00000000" w:rsidRDefault="00E05FB4">
      <w:pPr>
        <w:ind w:firstLine="400"/>
        <w:jc w:val="both"/>
      </w:pPr>
      <w:r>
        <w:t>Продажа товаров по заказу может осуществляться также набо</w:t>
      </w:r>
      <w:r>
        <w:t xml:space="preserve">рными (стандартными) посылками. Наборные (стандартные) посылки могут включать комплекты товаров различного назначения. </w:t>
      </w:r>
    </w:p>
    <w:p w:rsidR="00000000" w:rsidRDefault="00E05FB4">
      <w:pPr>
        <w:ind w:firstLine="400"/>
        <w:jc w:val="both"/>
      </w:pPr>
      <w:r>
        <w:t>2. Торговля по заказам осуществляется посредством передачи и (или) приема заказов субъектами торговой деятельности непосредственно у пок</w:t>
      </w:r>
      <w:r>
        <w:t xml:space="preserve">упателя, в местах выездной торговли, посредством телефонного или почтового заказа. </w:t>
      </w:r>
    </w:p>
    <w:p w:rsidR="00000000" w:rsidRDefault="00E05FB4">
      <w:pPr>
        <w:ind w:firstLine="400"/>
        <w:jc w:val="both"/>
      </w:pPr>
      <w:r>
        <w:t xml:space="preserve">3. Цена услуги по приему и выполнению заказа, порядок оплаты, срок доставки определяются договором. </w:t>
      </w:r>
    </w:p>
    <w:p w:rsidR="00000000" w:rsidRDefault="00E05FB4">
      <w:pPr>
        <w:ind w:firstLine="400"/>
        <w:jc w:val="both"/>
      </w:pPr>
      <w:r>
        <w:t>4. Доставка товара в пределах населенного пункта осуществляется нарочно</w:t>
      </w:r>
      <w:r>
        <w:t>, доставка товаров из других мест может осуществляться также посредством заключения договора с транспортной или почтовой организацией. В случае доставки товаров из другого населенного пункта получение расчета за товар, а также оплата услуг транспортной или</w:t>
      </w:r>
      <w:r>
        <w:t xml:space="preserve"> почтовой организации осуществляются агентом продавца. </w:t>
      </w:r>
    </w:p>
    <w:p w:rsidR="00000000" w:rsidRDefault="00E05FB4">
      <w:pPr>
        <w:spacing w:after="240"/>
        <w:ind w:firstLine="400"/>
        <w:jc w:val="both"/>
      </w:pPr>
      <w:r>
        <w:t>5. В случае отказа заказчика от принятия заказа, выполненного без нарушений условий договора, заказчик обязан возместить продавцу стоимость услуг по транспортировке товара к заказчику и обратно.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</w:t>
      </w:r>
      <w:r>
        <w:rPr>
          <w:rStyle w:val="s1"/>
        </w:rPr>
        <w:t>я 26.</w:t>
      </w:r>
      <w:r>
        <w:t xml:space="preserve"> Приграничная торговля </w:t>
      </w:r>
    </w:p>
    <w:p w:rsidR="00000000" w:rsidRDefault="00E05FB4">
      <w:pPr>
        <w:ind w:firstLine="400"/>
        <w:jc w:val="both"/>
      </w:pPr>
      <w:r>
        <w:t xml:space="preserve">1.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государства. </w:t>
      </w:r>
    </w:p>
    <w:p w:rsidR="00000000" w:rsidRDefault="00E05FB4">
      <w:pPr>
        <w:spacing w:after="240"/>
        <w:ind w:firstLine="400"/>
        <w:jc w:val="both"/>
      </w:pPr>
      <w:r>
        <w:t>2. Порядок осуществления приграничн</w:t>
      </w:r>
      <w:r>
        <w:t xml:space="preserve">ой торговли определяется в соответствии с </w:t>
      </w:r>
      <w:hyperlink r:id="rId37" w:history="1">
        <w:r>
          <w:rPr>
            <w:rStyle w:val="a3"/>
          </w:rPr>
          <w:t>правилами</w:t>
        </w:r>
      </w:hyperlink>
      <w:r>
        <w:t>, утвержденными Правительством Республики Казахстан, а также условиями, определенными международными договорами, ратифицированными Республик</w:t>
      </w:r>
      <w:r>
        <w:t>ой Казахстан, с сопредельными государствами.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27.</w:t>
      </w:r>
      <w:r>
        <w:t xml:space="preserve"> Выездная торговля </w:t>
      </w:r>
    </w:p>
    <w:p w:rsidR="00000000" w:rsidRDefault="00E05FB4">
      <w:pPr>
        <w:ind w:firstLine="400"/>
        <w:jc w:val="both"/>
      </w:pPr>
      <w:r>
        <w:t xml:space="preserve">1. Выездная торговля осуществляется для удовлетворения потребительских нужд в товарах, отсутствующих на соответствующей территории, либо в случае отсутствия торговых объектов на данной территории. </w:t>
      </w:r>
    </w:p>
    <w:p w:rsidR="00000000" w:rsidRDefault="00E05FB4">
      <w:pPr>
        <w:ind w:firstLine="400"/>
        <w:jc w:val="both"/>
      </w:pPr>
      <w:r>
        <w:t>2. Субъекты торговой деятельности осуществляют выездную то</w:t>
      </w:r>
      <w:r>
        <w:t xml:space="preserve">рговлю в специально отведенных местах, определенных местным исполнительным органом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  <w:r>
        <w:t xml:space="preserve">. </w:t>
      </w:r>
    </w:p>
    <w:p w:rsidR="00000000" w:rsidRDefault="00E05FB4">
      <w:pPr>
        <w:spacing w:after="240"/>
        <w:ind w:firstLine="400"/>
        <w:jc w:val="both"/>
      </w:pPr>
      <w:r>
        <w:t>3. Выездная торговля осуществляется с автолавок и (или) палаток.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28.</w:t>
      </w:r>
      <w:r>
        <w:t xml:space="preserve"> Выставочно-ярм</w:t>
      </w:r>
      <w:r>
        <w:t xml:space="preserve">арочная торговля </w:t>
      </w:r>
    </w:p>
    <w:p w:rsidR="00000000" w:rsidRDefault="00E05FB4">
      <w:pPr>
        <w:jc w:val="both"/>
      </w:pPr>
      <w:r>
        <w:rPr>
          <w:rStyle w:val="s3"/>
        </w:rPr>
        <w:t xml:space="preserve">В пункт 1 внесены изменения с в соответствии с </w:t>
      </w:r>
      <w:hyperlink r:id="rId38" w:anchor="sub_id=332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1 января 2006 года) (</w:t>
      </w:r>
      <w:hyperlink r:id="rId39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05FB4">
      <w:pPr>
        <w:ind w:firstLine="400"/>
        <w:jc w:val="both"/>
      </w:pPr>
      <w:r>
        <w:t xml:space="preserve">1. </w:t>
      </w:r>
      <w:hyperlink r:id="rId40" w:anchor="sub_id=12100" w:history="1">
        <w:r>
          <w:rPr>
            <w:rStyle w:val="a3"/>
          </w:rPr>
          <w:t>Выставочно-ярмарочная торговля</w:t>
        </w:r>
      </w:hyperlink>
      <w:r>
        <w:t xml:space="preserve"> осуществляется путем организации выставок и ярмарок </w:t>
      </w:r>
      <w:r>
        <w:rPr>
          <w:rStyle w:val="s0"/>
        </w:rPr>
        <w:t>уполномоченным орг</w:t>
      </w:r>
      <w:r>
        <w:rPr>
          <w:rStyle w:val="s0"/>
        </w:rPr>
        <w:t xml:space="preserve">аном </w:t>
      </w:r>
      <w:r>
        <w:t xml:space="preserve">или местными исполнительными органами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  <w:r>
        <w:t>, а также субъектами торговой деятельности с целью изучения конъюнктуры рынка, содействия в организации купли-продажи товаров, заключ</w:t>
      </w:r>
      <w:r>
        <w:t xml:space="preserve">ения договоров и установления новых торговых связей. Выставочно-ярмарочная торговля связана с демонстрацией образцов товаров. </w:t>
      </w:r>
    </w:p>
    <w:p w:rsidR="00000000" w:rsidRDefault="00E05FB4">
      <w:pPr>
        <w:spacing w:after="240"/>
        <w:ind w:firstLine="400"/>
        <w:jc w:val="both"/>
      </w:pPr>
      <w:r>
        <w:t>2. Проведение субъектами торговой деятельности выставочно-ярмарочной торговли в общественных местах осуществляется путем согласов</w:t>
      </w:r>
      <w:r>
        <w:t xml:space="preserve">ания времени и места проведения с местным исполнительным органом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  <w:r>
        <w:t xml:space="preserve"> соответствующей территории.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29.</w:t>
      </w:r>
      <w:r>
        <w:t xml:space="preserve"> Электронная торговля </w:t>
      </w:r>
    </w:p>
    <w:p w:rsidR="00000000" w:rsidRDefault="00E05FB4">
      <w:pPr>
        <w:ind w:firstLine="400"/>
        <w:jc w:val="both"/>
      </w:pPr>
      <w:r>
        <w:t>1. Электронная торговля осуществляется путем закл</w:t>
      </w:r>
      <w:r>
        <w:t xml:space="preserve">ючения торговых сделок на основе соглашения (договора) участников электронной торговли на куплю-продажу товаров с использованием электронных средств связи. </w:t>
      </w:r>
    </w:p>
    <w:p w:rsidR="00000000" w:rsidRDefault="00E05FB4">
      <w:pPr>
        <w:ind w:firstLine="400"/>
        <w:jc w:val="both"/>
      </w:pPr>
      <w:r>
        <w:t>2. Защита прав и законных интересов участников электронной торговли осуществляется в порядке, преду</w:t>
      </w:r>
      <w:r>
        <w:t xml:space="preserve">смотренном для субъектов торговой деятельности. </w:t>
      </w:r>
    </w:p>
    <w:p w:rsidR="00000000" w:rsidRDefault="00E05FB4">
      <w:pPr>
        <w:spacing w:after="240"/>
        <w:ind w:firstLine="400"/>
        <w:jc w:val="both"/>
      </w:pPr>
      <w:r>
        <w:t xml:space="preserve">3. Порядок осуществления электронной торговли определяется в соответствии с </w:t>
      </w:r>
      <w:hyperlink r:id="rId41" w:history="1">
        <w:r>
          <w:rPr>
            <w:rStyle w:val="a3"/>
          </w:rPr>
          <w:t>правилами</w:t>
        </w:r>
      </w:hyperlink>
      <w:r>
        <w:t>, утверждаемыми Правительством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</w:t>
      </w:r>
      <w:r>
        <w:rPr>
          <w:rStyle w:val="s1"/>
        </w:rPr>
        <w:t>ья 30.</w:t>
      </w:r>
      <w:r>
        <w:t xml:space="preserve"> Биржевая торговля товарами </w:t>
      </w:r>
    </w:p>
    <w:p w:rsidR="00000000" w:rsidRDefault="00E05FB4">
      <w:pPr>
        <w:spacing w:after="240"/>
        <w:ind w:firstLine="400"/>
        <w:jc w:val="both"/>
      </w:pPr>
      <w:r>
        <w:t xml:space="preserve">Биржевая торговля осуществляется в соответствии с </w:t>
      </w:r>
      <w:hyperlink r:id="rId42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товарных биржах.</w:t>
      </w:r>
    </w:p>
    <w:p w:rsidR="00000000" w:rsidRDefault="00E05FB4">
      <w:pPr>
        <w:jc w:val="center"/>
      </w:pPr>
      <w:bookmarkStart w:id="7" w:name="SUB310000"/>
      <w:bookmarkEnd w:id="7"/>
      <w:r>
        <w:rPr>
          <w:rStyle w:val="s1"/>
        </w:rPr>
        <w:t>Глава 6. Требования к субъектам торговой</w:t>
      </w:r>
      <w:r>
        <w:t xml:space="preserve"> </w:t>
      </w:r>
    </w:p>
    <w:p w:rsidR="00000000" w:rsidRDefault="00E05FB4">
      <w:pPr>
        <w:spacing w:after="240"/>
        <w:jc w:val="center"/>
      </w:pPr>
      <w:r>
        <w:rPr>
          <w:rStyle w:val="s1"/>
        </w:rPr>
        <w:t>деятельности и товарам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31.</w:t>
      </w:r>
      <w:r>
        <w:t xml:space="preserve"> Требования к субъектам торговой деятельности </w:t>
      </w:r>
    </w:p>
    <w:p w:rsidR="00000000" w:rsidRDefault="00E05FB4">
      <w:pPr>
        <w:ind w:firstLine="400"/>
        <w:jc w:val="both"/>
      </w:pPr>
      <w:r>
        <w:t xml:space="preserve">Субъекты торговой деятельности при осуществлении своей деятельности обязаны: </w:t>
      </w:r>
    </w:p>
    <w:p w:rsidR="00000000" w:rsidRDefault="00E05FB4">
      <w:pPr>
        <w:ind w:firstLine="400"/>
        <w:jc w:val="both"/>
      </w:pPr>
      <w:r>
        <w:t xml:space="preserve">1) продавать товар надлежащего качества и отвечающий требованиям безопасности; </w:t>
      </w:r>
    </w:p>
    <w:p w:rsidR="00000000" w:rsidRDefault="00E05FB4">
      <w:pPr>
        <w:ind w:firstLine="400"/>
        <w:jc w:val="both"/>
      </w:pPr>
      <w:r>
        <w:t>2) продавать товар</w:t>
      </w:r>
      <w:r>
        <w:t xml:space="preserve"> по параметрам, установленным соответственно условиями публичной оферты, договоров или иных сделок; </w:t>
      </w:r>
    </w:p>
    <w:p w:rsidR="00000000" w:rsidRDefault="00E05FB4">
      <w:pPr>
        <w:ind w:firstLine="400"/>
        <w:jc w:val="both"/>
      </w:pPr>
      <w:r>
        <w:t>3) предоставлять покупателю необходимую и достоверную информацию о качестве и месте происхождения товара, потребительских свойствах, гарантийных обязательс</w:t>
      </w:r>
      <w:r>
        <w:t xml:space="preserve">твах и порядке предъявления претензий, способах и правилах использования продукции, ее хранения, а в случае оформления исковых документов, представляемых в суд, также о местонахождении и иных реквизитах продавца или изготовителя (исполнителя); </w:t>
      </w:r>
    </w:p>
    <w:p w:rsidR="00000000" w:rsidRDefault="00E05FB4">
      <w:pPr>
        <w:ind w:firstLine="400"/>
        <w:jc w:val="both"/>
      </w:pPr>
      <w:r>
        <w:t>4) размещат</w:t>
      </w:r>
      <w:r>
        <w:t xml:space="preserve">ь контрольно-измерительные приборы, поверенные в соответствии с требованиями </w:t>
      </w:r>
      <w:hyperlink r:id="rId43" w:history="1">
        <w:r>
          <w:rPr>
            <w:rStyle w:val="a3"/>
          </w:rPr>
          <w:t>государственной системы обеспечения единства измерений</w:t>
        </w:r>
      </w:hyperlink>
      <w:r>
        <w:t xml:space="preserve">, в общедоступном месте торгового объекта; </w:t>
      </w:r>
    </w:p>
    <w:p w:rsidR="00000000" w:rsidRDefault="00E05FB4">
      <w:pPr>
        <w:ind w:firstLine="400"/>
        <w:jc w:val="both"/>
      </w:pPr>
      <w:r>
        <w:t>5) в случаях возн</w:t>
      </w:r>
      <w:r>
        <w:t xml:space="preserve">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контрольно-измерительных приборов; </w:t>
      </w:r>
    </w:p>
    <w:p w:rsidR="00000000" w:rsidRDefault="00E05FB4">
      <w:pPr>
        <w:ind w:firstLine="400"/>
        <w:jc w:val="both"/>
      </w:pPr>
      <w:r>
        <w:t xml:space="preserve">6) при продаже товаров, отнесенных </w:t>
      </w:r>
      <w:hyperlink r:id="rId44" w:anchor="sub_id=270000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 к сертифицируемым, по требованию покупателя предъявлять ему сертификат соответствия товара (копию); </w:t>
      </w:r>
    </w:p>
    <w:p w:rsidR="00000000" w:rsidRDefault="00E05FB4">
      <w:pPr>
        <w:ind w:firstLine="400"/>
        <w:jc w:val="both"/>
      </w:pPr>
      <w:r>
        <w:t>7) применять контрольно-кассовые машины с фискальной памятью в порядке и случая</w:t>
      </w:r>
      <w:r>
        <w:t xml:space="preserve">х, предусмотренных </w:t>
      </w:r>
      <w:hyperlink r:id="rId45" w:anchor="sub_id=6440000" w:history="1">
        <w:r>
          <w:rPr>
            <w:rStyle w:val="a3"/>
          </w:rPr>
          <w:t>налоговым законодательством</w:t>
        </w:r>
      </w:hyperlink>
      <w:r>
        <w:t xml:space="preserve"> Республики Казахстан; </w:t>
      </w:r>
    </w:p>
    <w:p w:rsidR="00000000" w:rsidRDefault="00E05FB4">
      <w:pPr>
        <w:ind w:firstLine="400"/>
        <w:jc w:val="both"/>
      </w:pPr>
      <w:r>
        <w:t xml:space="preserve">8) изъять из обращения товар, не отвечающий требованиям безопасности и нормам, установленным </w:t>
      </w:r>
      <w:hyperlink w:anchor="sub320000" w:history="1">
        <w:r>
          <w:rPr>
            <w:rStyle w:val="a3"/>
          </w:rPr>
          <w:t>статьей 32</w:t>
        </w:r>
      </w:hyperlink>
      <w:r>
        <w:t xml:space="preserve"> настоящего Закона, в том числе принять от потребителя проданный товар с возмещением его стоимости, в порядке, установленном законодательством Республики Казахстан; </w:t>
      </w:r>
    </w:p>
    <w:p w:rsidR="00000000" w:rsidRDefault="00E05FB4">
      <w:pPr>
        <w:ind w:firstLine="400"/>
        <w:jc w:val="both"/>
      </w:pPr>
      <w:r>
        <w:t>9) выполнять предписания государственных органов</w:t>
      </w:r>
      <w:r>
        <w:t xml:space="preserve">, вынесенных в установленном порядке; </w:t>
      </w:r>
    </w:p>
    <w:p w:rsidR="00000000" w:rsidRDefault="00E05FB4">
      <w:pPr>
        <w:spacing w:after="240"/>
        <w:ind w:firstLine="400"/>
        <w:jc w:val="both"/>
      </w:pPr>
      <w:r>
        <w:t>10) соблюдать иные требования, установленные законодательством Республики Казахстан.</w:t>
      </w:r>
    </w:p>
    <w:p w:rsidR="00000000" w:rsidRDefault="00E05FB4">
      <w:pPr>
        <w:ind w:firstLine="400"/>
        <w:jc w:val="both"/>
      </w:pPr>
      <w:bookmarkStart w:id="8" w:name="SUB320000"/>
      <w:bookmarkEnd w:id="8"/>
      <w:r>
        <w:rPr>
          <w:rStyle w:val="s1"/>
        </w:rPr>
        <w:t>Статья 32.</w:t>
      </w:r>
      <w:r>
        <w:t xml:space="preserve"> Требования к товарам </w:t>
      </w:r>
    </w:p>
    <w:p w:rsidR="00000000" w:rsidRDefault="00E05FB4">
      <w:pPr>
        <w:ind w:firstLine="400"/>
        <w:jc w:val="both"/>
      </w:pPr>
      <w:r>
        <w:t>1. Обращению на внутреннем рынке Республики Казахстан подлежат товары надлежащего качества, отвечаю</w:t>
      </w:r>
      <w:r>
        <w:t xml:space="preserve">щие требованиям безопасности и соответствующие нормативным документам, техническим условиям, утвержденным в установленном порядке. </w:t>
      </w:r>
    </w:p>
    <w:p w:rsidR="00000000" w:rsidRDefault="00E05FB4">
      <w:pPr>
        <w:ind w:firstLine="400"/>
        <w:jc w:val="both"/>
      </w:pPr>
      <w:r>
        <w:t xml:space="preserve">2. Сведения о качестве товаров подтверждаются следующей информацией: </w:t>
      </w:r>
    </w:p>
    <w:p w:rsidR="00000000" w:rsidRDefault="00E05FB4">
      <w:pPr>
        <w:ind w:firstLine="400"/>
        <w:jc w:val="both"/>
      </w:pPr>
      <w:r>
        <w:t xml:space="preserve">1) </w:t>
      </w:r>
      <w:hyperlink r:id="rId46" w:anchor="sub_id=10012" w:history="1">
        <w:r>
          <w:rPr>
            <w:rStyle w:val="a3"/>
          </w:rPr>
          <w:t>товарным знаком изготовителя</w:t>
        </w:r>
      </w:hyperlink>
      <w:r>
        <w:t xml:space="preserve">; </w:t>
      </w:r>
    </w:p>
    <w:p w:rsidR="00000000" w:rsidRDefault="00E05FB4">
      <w:pPr>
        <w:ind w:firstLine="400"/>
        <w:jc w:val="both"/>
      </w:pPr>
      <w:r>
        <w:t xml:space="preserve">2) </w:t>
      </w:r>
      <w:hyperlink r:id="rId47" w:anchor="sub_id=330000" w:history="1">
        <w:r>
          <w:rPr>
            <w:rStyle w:val="a3"/>
          </w:rPr>
          <w:t>страной происхождения товара</w:t>
        </w:r>
      </w:hyperlink>
      <w:r>
        <w:t xml:space="preserve">; </w:t>
      </w:r>
    </w:p>
    <w:p w:rsidR="00000000" w:rsidRDefault="00E05FB4">
      <w:pPr>
        <w:ind w:firstLine="400"/>
        <w:jc w:val="both"/>
      </w:pPr>
      <w:r>
        <w:t xml:space="preserve">3) о составе товара; </w:t>
      </w:r>
    </w:p>
    <w:p w:rsidR="00000000" w:rsidRDefault="00E05FB4">
      <w:pPr>
        <w:ind w:firstLine="400"/>
        <w:jc w:val="both"/>
      </w:pPr>
      <w:r>
        <w:t xml:space="preserve">4) для продовольственных товаров - пищевой ценностью; </w:t>
      </w:r>
    </w:p>
    <w:p w:rsidR="00000000" w:rsidRDefault="00E05FB4">
      <w:pPr>
        <w:ind w:firstLine="400"/>
        <w:jc w:val="both"/>
      </w:pPr>
      <w:r>
        <w:t xml:space="preserve">5) датой изготовления; </w:t>
      </w:r>
    </w:p>
    <w:p w:rsidR="00000000" w:rsidRDefault="00E05FB4">
      <w:pPr>
        <w:ind w:firstLine="400"/>
        <w:jc w:val="both"/>
      </w:pPr>
      <w:r>
        <w:t xml:space="preserve">6) сроком хранения и годности; </w:t>
      </w:r>
    </w:p>
    <w:p w:rsidR="00000000" w:rsidRDefault="00E05FB4">
      <w:pPr>
        <w:ind w:firstLine="400"/>
        <w:jc w:val="both"/>
      </w:pPr>
      <w:r>
        <w:t xml:space="preserve">7) указанием нормативного документа по стандартизации; </w:t>
      </w:r>
    </w:p>
    <w:p w:rsidR="00000000" w:rsidRDefault="00E05FB4">
      <w:pPr>
        <w:ind w:firstLine="400"/>
        <w:jc w:val="both"/>
      </w:pPr>
      <w:r>
        <w:t xml:space="preserve">8) иными сведениями в соответствии с нормативными документами по стандартизации. </w:t>
      </w:r>
    </w:p>
    <w:p w:rsidR="00000000" w:rsidRDefault="00E05FB4">
      <w:pPr>
        <w:ind w:firstLine="400"/>
        <w:jc w:val="both"/>
      </w:pPr>
      <w:r>
        <w:t>Информация о вышеназванных требованиях к качеству товара должн</w:t>
      </w:r>
      <w:r>
        <w:t xml:space="preserve">а содержаться на этикетках, ярлыках, листах-вкладышах на государственном и русском языках. </w:t>
      </w:r>
    </w:p>
    <w:p w:rsidR="00000000" w:rsidRDefault="00E05FB4">
      <w:pPr>
        <w:ind w:firstLine="400"/>
        <w:jc w:val="both"/>
      </w:pPr>
      <w:r>
        <w:t>Хранение и перевозка товаров должны осуществляться в условиях, обеспечивающих сохранность их качества и соблюдение требований безопасности для потребления, в том чи</w:t>
      </w:r>
      <w:r>
        <w:t>сле соблюдение требований к предусмотренным условиям хранения в специально оборудованных помещениях, условиям перевозки в специально предназначенных для этих целей транспортных средствах, и в установленных случаях подтверждать соблюдение таких требований з</w:t>
      </w:r>
      <w:r>
        <w:t xml:space="preserve">аписями в соответствующих документах. </w:t>
      </w:r>
    </w:p>
    <w:p w:rsidR="00000000" w:rsidRDefault="00E05FB4">
      <w:pPr>
        <w:ind w:firstLine="400"/>
        <w:jc w:val="both"/>
      </w:pPr>
      <w:r>
        <w:t xml:space="preserve">3. Запрещается осуществлять продажу: </w:t>
      </w:r>
    </w:p>
    <w:p w:rsidR="00000000" w:rsidRDefault="00E05FB4">
      <w:pPr>
        <w:ind w:firstLine="400"/>
        <w:jc w:val="both"/>
      </w:pPr>
      <w:r>
        <w:t xml:space="preserve">1) товаров, изъятых из оборота; </w:t>
      </w:r>
    </w:p>
    <w:p w:rsidR="00000000" w:rsidRDefault="00E05FB4">
      <w:pPr>
        <w:ind w:firstLine="400"/>
        <w:jc w:val="both"/>
      </w:pPr>
      <w:r>
        <w:t xml:space="preserve">2) товаров, ограниченно оборотоспособных, без получения специального разрешения; </w:t>
      </w:r>
    </w:p>
    <w:p w:rsidR="00000000" w:rsidRDefault="00E05FB4">
      <w:pPr>
        <w:jc w:val="both"/>
      </w:pPr>
      <w:r>
        <w:rPr>
          <w:rStyle w:val="s3"/>
        </w:rPr>
        <w:t xml:space="preserve">В подпункт 3 внесены дополнения в соответствии с </w:t>
      </w:r>
      <w:hyperlink r:id="rId48" w:anchor="sub_id=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201-III (введен в действие с 1 января 2007 г.)</w:t>
      </w:r>
    </w:p>
    <w:p w:rsidR="00000000" w:rsidRDefault="00E05FB4">
      <w:pPr>
        <w:ind w:firstLine="400"/>
        <w:jc w:val="both"/>
      </w:pPr>
      <w:r>
        <w:t xml:space="preserve">3) </w:t>
      </w:r>
      <w:hyperlink r:id="rId49" w:anchor="sub_id=2790000" w:history="1">
        <w:r>
          <w:rPr>
            <w:rStyle w:val="a3"/>
          </w:rPr>
          <w:t>подакцизных товаров</w:t>
        </w:r>
      </w:hyperlink>
      <w:r>
        <w:t>, подле</w:t>
      </w:r>
      <w:r>
        <w:t xml:space="preserve">жащих маркировке в установленном порядке, без наличия на них акцизных марок </w:t>
      </w:r>
      <w:r>
        <w:rPr>
          <w:rStyle w:val="s0"/>
        </w:rPr>
        <w:t>или учетно-контрольных марок</w:t>
      </w:r>
      <w:r>
        <w:t xml:space="preserve">; </w:t>
      </w:r>
    </w:p>
    <w:p w:rsidR="00000000" w:rsidRDefault="00E05FB4">
      <w:pPr>
        <w:ind w:firstLine="400"/>
        <w:jc w:val="both"/>
      </w:pPr>
      <w:r>
        <w:t xml:space="preserve">4) товаров, не соответствующих требованиям, установленным в </w:t>
      </w:r>
      <w:hyperlink w:anchor="sub320000" w:history="1">
        <w:r>
          <w:rPr>
            <w:rStyle w:val="a3"/>
          </w:rPr>
          <w:t>пункте 1</w:t>
        </w:r>
      </w:hyperlink>
      <w:r>
        <w:t xml:space="preserve"> настоящей статьи; </w:t>
      </w:r>
    </w:p>
    <w:p w:rsidR="00000000" w:rsidRDefault="00E05FB4">
      <w:pPr>
        <w:spacing w:after="240"/>
        <w:ind w:firstLine="400"/>
        <w:jc w:val="both"/>
      </w:pPr>
      <w:r>
        <w:t xml:space="preserve">5) иных товаров, запрещенных </w:t>
      </w:r>
      <w:r>
        <w:t>к продаже законодательством Республики Казахстан.</w:t>
      </w:r>
    </w:p>
    <w:p w:rsidR="00000000" w:rsidRDefault="00E05FB4">
      <w:pPr>
        <w:jc w:val="center"/>
      </w:pPr>
      <w:bookmarkStart w:id="9" w:name="SUB330000"/>
      <w:bookmarkEnd w:id="9"/>
      <w:r>
        <w:rPr>
          <w:rStyle w:val="s1"/>
        </w:rPr>
        <w:t>Глава 7. Заключительные положения</w:t>
      </w:r>
    </w:p>
    <w:p w:rsidR="00000000" w:rsidRDefault="00E05FB4">
      <w:pPr>
        <w:jc w:val="center"/>
      </w:pPr>
      <w:r>
        <w:rPr>
          <w:rStyle w:val="s1"/>
        </w:rPr>
        <w:t> </w:t>
      </w:r>
    </w:p>
    <w:p w:rsidR="00000000" w:rsidRDefault="00E05FB4">
      <w:pPr>
        <w:jc w:val="both"/>
      </w:pPr>
      <w:r>
        <w:rPr>
          <w:rStyle w:val="s3"/>
        </w:rPr>
        <w:t xml:space="preserve">Статья 33 изложена в редакции </w:t>
      </w:r>
      <w:hyperlink r:id="rId50" w:anchor="sub_id=5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31.01.06 г. № 125-III (</w:t>
      </w:r>
      <w:hyperlink r:id="rId51" w:anchor="sub_id=3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E05FB4">
      <w:pPr>
        <w:ind w:firstLine="400"/>
        <w:jc w:val="both"/>
      </w:pPr>
      <w:r>
        <w:rPr>
          <w:rStyle w:val="s0"/>
          <w:b/>
          <w:bCs/>
        </w:rPr>
        <w:t>Статья 33.</w:t>
      </w:r>
      <w:r>
        <w:rPr>
          <w:rStyle w:val="s0"/>
        </w:rPr>
        <w:t xml:space="preserve"> Контроль за осуществлением торговой деятельности</w:t>
      </w:r>
    </w:p>
    <w:p w:rsidR="00000000" w:rsidRDefault="00E05FB4">
      <w:pPr>
        <w:ind w:firstLine="400"/>
        <w:jc w:val="both"/>
      </w:pPr>
      <w:r>
        <w:rPr>
          <w:rStyle w:val="s0"/>
        </w:rPr>
        <w:t>1. Контроль за осуществлением торговой деятельности на территории Республики Казахстан проводится местным исполнительным органом города республиканского значения, столицы, района (города областного значения) путем проверок, запроса документов у субъектов т</w:t>
      </w:r>
      <w:r>
        <w:rPr>
          <w:rStyle w:val="s0"/>
        </w:rPr>
        <w:t>орговой деятельности в целях установления соблюдения субъектами торговой деятельности нормативных правовых актов, требований, предъявляемых к субъектам торговой деятельности.</w:t>
      </w:r>
    </w:p>
    <w:p w:rsidR="00000000" w:rsidRDefault="00E05FB4">
      <w:pPr>
        <w:ind w:firstLine="400"/>
        <w:jc w:val="both"/>
      </w:pPr>
      <w:r>
        <w:rPr>
          <w:rStyle w:val="s0"/>
        </w:rPr>
        <w:t>2. Проверки субъектов торговой деятельности подразделяются на плановые (запланированные и утвержденные соответствующим государственным органом) и внеплановые (назначаемые в соответствии с создавшейся ситуацией, требующей немедленного реагирования на подтве</w:t>
      </w:r>
      <w:r>
        <w:rPr>
          <w:rStyle w:val="s0"/>
        </w:rPr>
        <w:t>ржденные факты, изложенные в обращениях).</w:t>
      </w:r>
    </w:p>
    <w:p w:rsidR="00000000" w:rsidRDefault="00E05FB4">
      <w:pPr>
        <w:ind w:firstLine="400"/>
        <w:jc w:val="both"/>
      </w:pPr>
      <w:r>
        <w:rPr>
          <w:rStyle w:val="s0"/>
        </w:rPr>
        <w:t>3. Плановые проверки проводятся не чаще одного раза в год.</w:t>
      </w:r>
    </w:p>
    <w:p w:rsidR="00000000" w:rsidRDefault="00E05FB4">
      <w:pPr>
        <w:ind w:firstLine="400"/>
        <w:jc w:val="both"/>
      </w:pPr>
      <w:r>
        <w:t> 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34.</w:t>
      </w:r>
      <w:r>
        <w:t xml:space="preserve"> Разрешение споров </w:t>
      </w:r>
    </w:p>
    <w:p w:rsidR="00000000" w:rsidRDefault="00E05FB4">
      <w:pPr>
        <w:spacing w:after="240"/>
        <w:ind w:firstLine="400"/>
        <w:jc w:val="both"/>
      </w:pPr>
      <w:r>
        <w:t>Все споры, возникающие в процессе государственного регулирования торговой деятельности, разрешаются в соответствии с законо</w:t>
      </w:r>
      <w:r>
        <w:t>дательством Республики Казахстан.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35.</w:t>
      </w:r>
      <w:r>
        <w:t xml:space="preserve"> Ответственность за нарушение законодательства Республики Казахстан о регулировании торговой деятельности </w:t>
      </w:r>
    </w:p>
    <w:p w:rsidR="00000000" w:rsidRDefault="00E05FB4">
      <w:pPr>
        <w:spacing w:after="240"/>
        <w:ind w:firstLine="400"/>
        <w:jc w:val="both"/>
      </w:pPr>
      <w:r>
        <w:t>Лица, виновные в нарушении законодательства Республики Казахстан о регулировании торговой деятельности, н</w:t>
      </w:r>
      <w:r>
        <w:t xml:space="preserve">есут ответственность в соответствии с </w:t>
      </w:r>
      <w:hyperlink r:id="rId52" w:anchor="sub_id=1590000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E05FB4">
      <w:pPr>
        <w:ind w:firstLine="400"/>
        <w:jc w:val="both"/>
      </w:pPr>
      <w:r>
        <w:rPr>
          <w:rStyle w:val="s1"/>
        </w:rPr>
        <w:t>Статья 36.</w:t>
      </w:r>
      <w:r>
        <w:t xml:space="preserve"> Порядок введения в действие настоящего Закона. </w:t>
      </w:r>
    </w:p>
    <w:p w:rsidR="00000000" w:rsidRDefault="00E05FB4">
      <w:pPr>
        <w:spacing w:after="240"/>
        <w:ind w:firstLine="400"/>
        <w:jc w:val="both"/>
      </w:pPr>
      <w:r>
        <w:t>Настоящий Закон вводится в действие со дня е</w:t>
      </w:r>
      <w:r>
        <w:t xml:space="preserve">го </w:t>
      </w:r>
      <w:hyperlink r:id="rId53" w:history="1">
        <w:r>
          <w:rPr>
            <w:rStyle w:val="a3"/>
          </w:rPr>
          <w:t>официального опубликования.</w:t>
        </w:r>
      </w:hyperlink>
    </w:p>
    <w:p w:rsidR="00000000" w:rsidRDefault="00E05FB4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05FB4">
            <w:pPr>
              <w:ind w:firstLine="40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E05FB4">
            <w:pPr>
              <w:ind w:firstLine="400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E05FB4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E05FB4">
      <w:r>
        <w:t> </w:t>
      </w:r>
    </w:p>
    <w:sectPr w:rsidR="0000000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B4" w:rsidRDefault="00E05FB4" w:rsidP="00E05FB4">
      <w:r>
        <w:separator/>
      </w:r>
    </w:p>
  </w:endnote>
  <w:endnote w:type="continuationSeparator" w:id="0">
    <w:p w:rsidR="00E05FB4" w:rsidRDefault="00E05FB4" w:rsidP="00E0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B4" w:rsidRDefault="00E05F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B4" w:rsidRDefault="00E05F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B4" w:rsidRDefault="00E05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B4" w:rsidRDefault="00E05FB4" w:rsidP="00E05FB4">
      <w:r>
        <w:separator/>
      </w:r>
    </w:p>
  </w:footnote>
  <w:footnote w:type="continuationSeparator" w:id="0">
    <w:p w:rsidR="00E05FB4" w:rsidRDefault="00E05FB4" w:rsidP="00E0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B4" w:rsidRDefault="00E05F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B4" w:rsidRDefault="00E05FB4" w:rsidP="00E05FB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05FB4" w:rsidRPr="00E05FB4" w:rsidRDefault="00E05FB4" w:rsidP="00E05FB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12.04.04 № 544-II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FB4" w:rsidRDefault="00E05F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05FB4"/>
    <w:rsid w:val="00E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05F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5FB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5F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FB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05F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5FB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5F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5FB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408832" TargetMode="External"/><Relationship Id="rId18" Type="http://schemas.openxmlformats.org/officeDocument/2006/relationships/hyperlink" Target="http://online.zakon.kz/Document/?doc_id=1036497" TargetMode="External"/><Relationship Id="rId26" Type="http://schemas.openxmlformats.org/officeDocument/2006/relationships/hyperlink" Target="http://online.zakon.kz/Document/?link_id=1000125172" TargetMode="External"/><Relationship Id="rId39" Type="http://schemas.openxmlformats.org/officeDocument/2006/relationships/hyperlink" Target="http://online.zakon.kz/Document/?doc_id=30041660" TargetMode="External"/><Relationship Id="rId21" Type="http://schemas.openxmlformats.org/officeDocument/2006/relationships/hyperlink" Target="http://online.zakon.kz/Document/?doc_id=1006061" TargetMode="External"/><Relationship Id="rId34" Type="http://schemas.openxmlformats.org/officeDocument/2006/relationships/hyperlink" Target="http://online.zakon.kz/Document/?link_id=1000331354" TargetMode="External"/><Relationship Id="rId42" Type="http://schemas.openxmlformats.org/officeDocument/2006/relationships/hyperlink" Target="http://online.zakon.kz/Document/?doc_id=1003570" TargetMode="External"/><Relationship Id="rId47" Type="http://schemas.openxmlformats.org/officeDocument/2006/relationships/hyperlink" Target="http://online.zakon.kz/Document/?doc_id=1038630" TargetMode="External"/><Relationship Id="rId50" Type="http://schemas.openxmlformats.org/officeDocument/2006/relationships/hyperlink" Target="http://online.zakon.kz/Document/?doc_id=30045013" TargetMode="External"/><Relationship Id="rId55" Type="http://schemas.openxmlformats.org/officeDocument/2006/relationships/header" Target="header2.xml"/><Relationship Id="rId7" Type="http://schemas.openxmlformats.org/officeDocument/2006/relationships/hyperlink" Target="http://online.zakon.kz/Document/?doc_id=20474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41359" TargetMode="External"/><Relationship Id="rId29" Type="http://schemas.openxmlformats.org/officeDocument/2006/relationships/hyperlink" Target="http://online.zakon.kz/Document/?doc_id=30087221" TargetMode="External"/><Relationship Id="rId11" Type="http://schemas.openxmlformats.org/officeDocument/2006/relationships/hyperlink" Target="http://online.zakon.kz/Document/?link_id=1000125169" TargetMode="External"/><Relationship Id="rId24" Type="http://schemas.openxmlformats.org/officeDocument/2006/relationships/hyperlink" Target="http://online.zakon.kz/Document/?doc_id=30009216" TargetMode="External"/><Relationship Id="rId32" Type="http://schemas.openxmlformats.org/officeDocument/2006/relationships/hyperlink" Target="http://online.zakon.kz/Document/?doc_id=30187464" TargetMode="External"/><Relationship Id="rId37" Type="http://schemas.openxmlformats.org/officeDocument/2006/relationships/hyperlink" Target="http://online.zakon.kz/Document/?doc_id=30096698" TargetMode="External"/><Relationship Id="rId40" Type="http://schemas.openxmlformats.org/officeDocument/2006/relationships/hyperlink" Target="http://online.zakon.kz/Document/?doc_id=30009216" TargetMode="External"/><Relationship Id="rId45" Type="http://schemas.openxmlformats.org/officeDocument/2006/relationships/hyperlink" Target="http://online.zakon.kz/Document/?doc_id=30366217" TargetMode="External"/><Relationship Id="rId53" Type="http://schemas.openxmlformats.org/officeDocument/2006/relationships/hyperlink" Target="http://online.zakon.kz/Document/?doc_id=2047488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://online.zakon.kz/Document/?doc_id=30009216" TargetMode="External"/><Relationship Id="rId14" Type="http://schemas.openxmlformats.org/officeDocument/2006/relationships/hyperlink" Target="http://online.zakon.kz/Document/?doc_id=30045013" TargetMode="External"/><Relationship Id="rId22" Type="http://schemas.openxmlformats.org/officeDocument/2006/relationships/hyperlink" Target="http://online.zakon.kz/Document/?doc_id=30023958" TargetMode="External"/><Relationship Id="rId27" Type="http://schemas.openxmlformats.org/officeDocument/2006/relationships/hyperlink" Target="http://online.zakon.kz/Document/?doc_id=1013880" TargetMode="External"/><Relationship Id="rId30" Type="http://schemas.openxmlformats.org/officeDocument/2006/relationships/hyperlink" Target="http://online.zakon.kz/Document/?doc_id=1041492" TargetMode="External"/><Relationship Id="rId35" Type="http://schemas.openxmlformats.org/officeDocument/2006/relationships/hyperlink" Target="http://online.zakon.kz/Document/?link_id=1000331355" TargetMode="External"/><Relationship Id="rId43" Type="http://schemas.openxmlformats.org/officeDocument/2006/relationships/hyperlink" Target="http://online.zakon.kz/Document/?doc_id=1018417" TargetMode="External"/><Relationship Id="rId48" Type="http://schemas.openxmlformats.org/officeDocument/2006/relationships/hyperlink" Target="http://online.zakon.kz/Document/?doc_id=30081967" TargetMode="External"/><Relationship Id="rId56" Type="http://schemas.openxmlformats.org/officeDocument/2006/relationships/footer" Target="footer1.xml"/><Relationship Id="rId8" Type="http://schemas.openxmlformats.org/officeDocument/2006/relationships/hyperlink" Target="http://online.zakon.kz/Document/?doc_id=30041359" TargetMode="External"/><Relationship Id="rId51" Type="http://schemas.openxmlformats.org/officeDocument/2006/relationships/hyperlink" Target="http://online.zakon.kz/Document/?doc_id=30045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09216" TargetMode="External"/><Relationship Id="rId17" Type="http://schemas.openxmlformats.org/officeDocument/2006/relationships/hyperlink" Target="http://online.zakon.kz/Document/?doc_id=30041660" TargetMode="External"/><Relationship Id="rId25" Type="http://schemas.openxmlformats.org/officeDocument/2006/relationships/hyperlink" Target="http://online.zakon.kz/Document/?doc_id=1013880" TargetMode="External"/><Relationship Id="rId33" Type="http://schemas.openxmlformats.org/officeDocument/2006/relationships/hyperlink" Target="http://online.zakon.kz/Document/?doc_id=1014039" TargetMode="External"/><Relationship Id="rId38" Type="http://schemas.openxmlformats.org/officeDocument/2006/relationships/hyperlink" Target="http://online.zakon.kz/Document/?doc_id=30041359" TargetMode="External"/><Relationship Id="rId46" Type="http://schemas.openxmlformats.org/officeDocument/2006/relationships/hyperlink" Target="http://online.zakon.kz/Document/?doc_id=1014203" TargetMode="External"/><Relationship Id="rId59" Type="http://schemas.openxmlformats.org/officeDocument/2006/relationships/footer" Target="footer3.xml"/><Relationship Id="rId20" Type="http://schemas.openxmlformats.org/officeDocument/2006/relationships/hyperlink" Target="http://online.zakon.kz/Document/?doc_id=30009216" TargetMode="External"/><Relationship Id="rId41" Type="http://schemas.openxmlformats.org/officeDocument/2006/relationships/hyperlink" Target="http://online.zakon.kz/Document/?doc_id=30123116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045162" TargetMode="External"/><Relationship Id="rId23" Type="http://schemas.openxmlformats.org/officeDocument/2006/relationships/hyperlink" Target="http://online.zakon.kz/Document/?doc_id=1015352" TargetMode="External"/><Relationship Id="rId28" Type="http://schemas.openxmlformats.org/officeDocument/2006/relationships/hyperlink" Target="http://online.zakon.kz/Document/?doc_id=1038630" TargetMode="External"/><Relationship Id="rId36" Type="http://schemas.openxmlformats.org/officeDocument/2006/relationships/hyperlink" Target="http://online.zakon.kz/Document/?doc_id=30009216" TargetMode="External"/><Relationship Id="rId49" Type="http://schemas.openxmlformats.org/officeDocument/2006/relationships/hyperlink" Target="http://online.zakon.kz/Document/?doc_id=30366217" TargetMode="External"/><Relationship Id="rId57" Type="http://schemas.openxmlformats.org/officeDocument/2006/relationships/footer" Target="footer2.xm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1005799" TargetMode="External"/><Relationship Id="rId44" Type="http://schemas.openxmlformats.org/officeDocument/2006/relationships/hyperlink" Target="http://online.zakon.kz/Document/?doc_id=1051485" TargetMode="External"/><Relationship Id="rId52" Type="http://schemas.openxmlformats.org/officeDocument/2006/relationships/hyperlink" Target="http://online.zakon.kz/Document/?doc_id=1021682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416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3810</Words>
  <Characters>32836</Characters>
  <Application>Microsoft Office Word</Application>
  <DocSecurity>0</DocSecurity>
  <Lines>273</Lines>
  <Paragraphs>73</Paragraphs>
  <ScaleCrop>false</ScaleCrop>
  <Company/>
  <LinksUpToDate>false</LinksUpToDate>
  <CharactersWithSpaces>36573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12.04.04 № 544-II (©Paragraph 2023)</dc:title>
  <dc:subject/>
  <dc:creator>Сергей М</dc:creator>
  <cp:keywords/>
  <dc:description/>
  <cp:lastModifiedBy>Сергей М</cp:lastModifiedBy>
  <cp:revision>2</cp:revision>
  <dcterms:created xsi:type="dcterms:W3CDTF">2023-11-02T14:00:00Z</dcterms:created>
  <dcterms:modified xsi:type="dcterms:W3CDTF">2023-11-02T14:00:00Z</dcterms:modified>
</cp:coreProperties>
</file>