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3687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973687">
      <w:pPr>
        <w:jc w:val="center"/>
      </w:pPr>
      <w:r>
        <w:t> </w:t>
      </w:r>
    </w:p>
    <w:p w:rsidR="00000000" w:rsidRDefault="00973687">
      <w:pPr>
        <w:jc w:val="center"/>
      </w:pPr>
      <w:r>
        <w:rPr>
          <w:rStyle w:val="s1"/>
        </w:rPr>
        <w:t>О лицензировании</w:t>
      </w:r>
    </w:p>
    <w:p w:rsidR="00000000" w:rsidRDefault="009736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04.07.2009 г.)</w:t>
      </w:r>
    </w:p>
    <w:p w:rsidR="00000000" w:rsidRDefault="00973687">
      <w:pPr>
        <w:jc w:val="center"/>
      </w:pPr>
      <w:r>
        <w:rPr>
          <w:rStyle w:val="s3"/>
        </w:rPr>
        <w:t> </w:t>
      </w:r>
    </w:p>
    <w:p w:rsidR="00000000" w:rsidRDefault="00973687">
      <w:pPr>
        <w:jc w:val="both"/>
      </w:pPr>
      <w:r>
        <w:rPr>
          <w:rStyle w:val="s3"/>
        </w:rPr>
        <w:t>Данная редакция действовала до внесения изменений от 17 июля 2009 года</w:t>
      </w:r>
    </w:p>
    <w:p w:rsidR="00000000" w:rsidRDefault="00973687">
      <w:pPr>
        <w:jc w:val="center"/>
      </w:pPr>
      <w:r>
        <w:rPr>
          <w:rStyle w:val="s3"/>
        </w:rPr>
        <w:t> </w:t>
      </w:r>
    </w:p>
    <w:p w:rsidR="00000000" w:rsidRDefault="00973687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973687">
      <w:pPr>
        <w:jc w:val="both"/>
      </w:pPr>
      <w:hyperlink r:id="rId8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4 мая 2009 г. № 156-IV (вводится в действие по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973687">
      <w:pPr>
        <w:jc w:val="both"/>
      </w:pPr>
      <w:hyperlink r:id="rId10" w:anchor="sub_id=6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11 июля 2009 года № 183-IV (вводится в действие по истечении трех месяцев после его первого официального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973687">
      <w:pPr>
        <w:jc w:val="both"/>
      </w:pPr>
      <w:hyperlink r:id="rId12" w:anchor="sub_id=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17 июля 2009 года № 189-IV (вводится в действие по истечении двадцати одного календарного дн</w:t>
      </w:r>
      <w:r>
        <w:rPr>
          <w:rStyle w:val="s3"/>
        </w:rPr>
        <w:t xml:space="preserve">я после его первого официального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73687">
      <w:pPr>
        <w:jc w:val="both"/>
      </w:pPr>
      <w:r>
        <w:t> </w:t>
      </w:r>
    </w:p>
    <w:p w:rsidR="00000000" w:rsidRDefault="0097368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ind w:left="972" w:hanging="900"/>
            </w:pPr>
            <w:hyperlink w:anchor="sub50000" w:history="1">
              <w:r>
                <w:rPr>
                  <w:rStyle w:val="a3"/>
                </w:rPr>
                <w:t>Глава 2. Государственная система лицензирования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ind w:left="972" w:hanging="900"/>
            </w:pPr>
            <w:hyperlink w:anchor="sub120000" w:history="1">
              <w:r>
                <w:rPr>
                  <w:rStyle w:val="a3"/>
                </w:rPr>
                <w:t>Глава 3. Виды деятельности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ind w:left="972" w:hanging="900"/>
            </w:pPr>
            <w:hyperlink w:anchor="sub380000" w:history="1">
              <w:r>
                <w:rPr>
                  <w:rStyle w:val="a3"/>
                </w:rPr>
                <w:t>Глава</w:t>
              </w:r>
              <w:r>
                <w:rPr>
                  <w:rStyle w:val="a3"/>
                </w:rPr>
                <w:t xml:space="preserve"> 4. Лицензирование в сфере экспорта и импорта товаров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ind w:left="972" w:hanging="900"/>
            </w:pPr>
            <w:hyperlink w:anchor="sub420000" w:history="1">
              <w:r>
                <w:rPr>
                  <w:rStyle w:val="a3"/>
                </w:rPr>
                <w:t>Глава 5. Условия и порядок выдачи лицензии и (или) приложения к лицензии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ind w:left="972" w:hanging="900"/>
            </w:pPr>
            <w:hyperlink w:anchor="sub470000" w:history="1">
              <w:r>
                <w:rPr>
                  <w:rStyle w:val="a3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ind w:left="972" w:hanging="900"/>
            </w:pPr>
            <w:hyperlink w:anchor="sub50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687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(статьи 50 - 52)</w:t>
              </w:r>
            </w:hyperlink>
          </w:p>
        </w:tc>
      </w:tr>
    </w:tbl>
    <w:p w:rsidR="00000000" w:rsidRDefault="0097368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73687">
      <w:pPr>
        <w:jc w:val="center"/>
      </w:pPr>
      <w:r>
        <w:rPr>
          <w:rStyle w:val="s1"/>
        </w:rPr>
        <w:t> </w:t>
      </w:r>
    </w:p>
    <w:p w:rsidR="00000000" w:rsidRDefault="0097368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73687">
      <w:pPr>
        <w:ind w:firstLine="400"/>
        <w:jc w:val="both"/>
      </w:pPr>
      <w:r>
        <w:rPr>
          <w:rStyle w:val="s0"/>
        </w:rP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973687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4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6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2. Если международным </w:t>
      </w:r>
      <w:r>
        <w:rPr>
          <w:rStyle w:val="s0"/>
        </w:rPr>
        <w:t>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973687">
      <w:pPr>
        <w:ind w:firstLine="400"/>
        <w:jc w:val="both"/>
      </w:pPr>
      <w:r>
        <w:rPr>
          <w:rStyle w:val="s0"/>
        </w:rP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973687">
      <w:pPr>
        <w:ind w:firstLine="400"/>
        <w:jc w:val="both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973687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</w:t>
      </w:r>
      <w:r>
        <w:rPr>
          <w:rStyle w:val="s0"/>
        </w:rPr>
        <w:t>нзируемого вида деятельности;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3) автоматическое лицен</w:t>
      </w:r>
      <w:r>
        <w:rPr>
          <w:rStyle w:val="s0"/>
        </w:rPr>
        <w:t>зирование импорта отдельных товаров - мера, установленная в целях мониторинга посредством выдачи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973687">
      <w:pPr>
        <w:ind w:firstLine="400"/>
        <w:jc w:val="both"/>
      </w:pPr>
      <w:r>
        <w:rPr>
          <w:rStyle w:val="s0"/>
        </w:rPr>
        <w:t>5) лицензиат - физическое или юридическое лиц</w:t>
      </w:r>
      <w:r>
        <w:rPr>
          <w:rStyle w:val="s0"/>
        </w:rPr>
        <w:t>о, имеющее лицензию;</w:t>
      </w:r>
    </w:p>
    <w:p w:rsidR="00000000" w:rsidRDefault="00973687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</w:t>
      </w:r>
      <w:r>
        <w:rPr>
          <w:rStyle w:val="s0"/>
        </w:rPr>
        <w:t>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973687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</w:t>
      </w:r>
      <w:r>
        <w:rPr>
          <w:rStyle w:val="s0"/>
        </w:rPr>
        <w:t>х одной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приостановленных, возобновленных и прекративших действие лицензиях;</w:t>
      </w:r>
    </w:p>
    <w:p w:rsidR="00000000" w:rsidRDefault="00973687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</w:t>
      </w:r>
      <w:r>
        <w:rPr>
          <w:rStyle w:val="s0"/>
        </w:rPr>
        <w:t>ий, осуществлением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973687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</w:t>
      </w:r>
      <w:r>
        <w:rPr>
          <w:rStyle w:val="s0"/>
        </w:rPr>
        <w:t>ния лицензиатами законодательства Республики Казахстан о лицензировании;</w:t>
      </w:r>
    </w:p>
    <w:p w:rsidR="00000000" w:rsidRDefault="00973687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13) уполномоченный орган - госу</w:t>
      </w:r>
      <w:r>
        <w:rPr>
          <w:rStyle w:val="s0"/>
        </w:rPr>
        <w:t>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973687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973687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</w:t>
      </w:r>
      <w:r>
        <w:rPr>
          <w:rStyle w:val="s0"/>
        </w:rPr>
        <w:t>ой безопасности, обеспечения правопорядка, защиты окружающей среды, собственности, жизни и здоровья граждан.</w:t>
      </w:r>
    </w:p>
    <w:p w:rsidR="00000000" w:rsidRDefault="00973687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973687">
      <w:pPr>
        <w:ind w:firstLine="400"/>
        <w:jc w:val="both"/>
      </w:pPr>
      <w:r>
        <w:rPr>
          <w:rStyle w:val="s0"/>
        </w:rPr>
        <w:t>4. При включении в настоящий Закон новых ви</w:t>
      </w:r>
      <w:r>
        <w:rPr>
          <w:rStyle w:val="s0"/>
        </w:rPr>
        <w:t>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973687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истечения двадцатиодн</w:t>
      </w:r>
      <w:r>
        <w:rPr>
          <w:rStyle w:val="s0"/>
        </w:rPr>
        <w:t>одневного срока после официального опубликования этих актов.</w:t>
      </w:r>
    </w:p>
    <w:p w:rsidR="00000000" w:rsidRDefault="00973687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</w:t>
      </w:r>
      <w:r>
        <w:rPr>
          <w:rStyle w:val="s0"/>
        </w:rPr>
        <w:t>ветствия отдельных видов продукции, процессов недостаточны для достижения целей государственного администрирования.</w:t>
      </w:r>
    </w:p>
    <w:p w:rsidR="00000000" w:rsidRDefault="00973687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973687">
      <w:pPr>
        <w:ind w:firstLine="400"/>
        <w:jc w:val="both"/>
      </w:pPr>
      <w:r>
        <w:rPr>
          <w:rStyle w:val="s0"/>
        </w:rPr>
        <w:t>7. Действие лицензий расп</w:t>
      </w:r>
      <w:r>
        <w:rPr>
          <w:rStyle w:val="s0"/>
        </w:rPr>
        <w:t>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</w:t>
      </w:r>
      <w:r>
        <w:rPr>
          <w:rStyle w:val="s0"/>
        </w:rPr>
        <w:t>ности, лицензированию не подлежат.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7" w:history="1">
        <w:r>
          <w:rPr>
            <w:rStyle w:val="a3"/>
          </w:rPr>
          <w:t>допускается лишь при наличии лицензи</w:t>
        </w:r>
        <w:r>
          <w:rPr>
            <w:rStyle w:val="a3"/>
          </w:rPr>
          <w:t>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</w:t>
      </w:r>
      <w:r>
        <w:rPr>
          <w:rStyle w:val="s0"/>
        </w:rPr>
        <w:t>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страхования, а также Национальным оператором почты в пределах полномочий, установле</w:t>
      </w:r>
      <w:r>
        <w:rPr>
          <w:rStyle w:val="s0"/>
        </w:rPr>
        <w:t xml:space="preserve">нных </w:t>
      </w:r>
      <w:hyperlink r:id="rId18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973687">
      <w:pPr>
        <w:ind w:firstLine="400"/>
        <w:jc w:val="both"/>
      </w:pPr>
      <w:r>
        <w:rPr>
          <w:rStyle w:val="s0"/>
        </w:rPr>
        <w:t>Государственную систему лицензирования сост</w:t>
      </w:r>
      <w:r>
        <w:rPr>
          <w:rStyle w:val="s0"/>
        </w:rPr>
        <w:t>авляют:</w:t>
      </w:r>
    </w:p>
    <w:p w:rsidR="00000000" w:rsidRDefault="00973687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19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973687">
      <w:pPr>
        <w:ind w:firstLine="400"/>
        <w:jc w:val="both"/>
      </w:pPr>
      <w:r>
        <w:rPr>
          <w:rStyle w:val="s0"/>
        </w:rPr>
        <w:t>К компетенции Правительства Респ</w:t>
      </w:r>
      <w:r>
        <w:rPr>
          <w:rStyle w:val="s0"/>
        </w:rPr>
        <w:t>ублики Казахстан относятся:</w:t>
      </w:r>
    </w:p>
    <w:p w:rsidR="00000000" w:rsidRDefault="00973687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20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</w:t>
      </w:r>
      <w:r>
        <w:rPr>
          <w:rStyle w:val="s0"/>
        </w:rPr>
        <w:t>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973687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</w:t>
      </w:r>
      <w:r>
        <w:rPr>
          <w:rStyle w:val="s0"/>
        </w:rPr>
        <w:t>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>5) утверждение формы заявления для получения лицензии и (</w:t>
      </w:r>
      <w:r>
        <w:rPr>
          <w:rStyle w:val="s0"/>
        </w:rPr>
        <w:t xml:space="preserve">или) приложения к лицензии, за исключением </w:t>
      </w:r>
      <w:hyperlink r:id="rId21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</w:t>
      </w:r>
      <w:r>
        <w:rPr>
          <w:rStyle w:val="s0"/>
        </w:rPr>
        <w:t>аций и Национальным Банком Республики Казахстан в соответствии с законами Республики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2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</w:t>
      </w:r>
      <w:r>
        <w:rPr>
          <w:rStyle w:val="s0"/>
        </w:rPr>
        <w:t>изация, использование и уничтожение которых подлежат лицензированию;</w:t>
      </w:r>
    </w:p>
    <w:p w:rsidR="00000000" w:rsidRDefault="00973687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</w:t>
      </w:r>
      <w:r>
        <w:rPr>
          <w:rStyle w:val="s0"/>
        </w:rPr>
        <w:t>ческой, промышленной, противопожарной безопасности и государственного энергетического надзора;</w:t>
      </w:r>
    </w:p>
    <w:p w:rsidR="00000000" w:rsidRDefault="00973687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</w:t>
      </w:r>
      <w:r>
        <w:rPr>
          <w:rStyle w:val="s0"/>
        </w:rPr>
        <w:t>ной, промышленной, противопожарной безопасности и государственного энергетического надзора, санитарно-эпидемиологической службы.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3" w:history="1">
        <w:r>
          <w:rPr>
            <w:rStyle w:val="a3"/>
          </w:rPr>
          <w:t>уп</w:t>
        </w:r>
        <w:r>
          <w:rPr>
            <w:rStyle w:val="a3"/>
          </w:rPr>
          <w:t>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973687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сбор, анализ, обработка информации, предоставляемой лицензиарами, в </w:t>
      </w:r>
      <w:hyperlink r:id="rId2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органов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973687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973687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</w:t>
      </w:r>
      <w:r>
        <w:rPr>
          <w:rStyle w:val="s0"/>
        </w:rPr>
        <w:t xml:space="preserve"> правил лицензирования видов деятельности в случае, если лицензиаром является местный исполнительный орган области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973687">
      <w:pPr>
        <w:ind w:firstLine="400"/>
        <w:jc w:val="both"/>
      </w:pPr>
      <w:r>
        <w:rPr>
          <w:rStyle w:val="s0"/>
        </w:rPr>
        <w:t>2) установление со</w:t>
      </w:r>
      <w:r>
        <w:rPr>
          <w:rStyle w:val="s0"/>
        </w:rPr>
        <w:t>ответствия заявителя квалификационным требованиям при выдаче лицензии и (или) приложения к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973687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973687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973687">
      <w:pPr>
        <w:ind w:firstLine="400"/>
        <w:jc w:val="both"/>
      </w:pPr>
      <w:r>
        <w:rPr>
          <w:rStyle w:val="s0"/>
        </w:rPr>
        <w:t>наименование лицензиар</w:t>
      </w:r>
      <w:r>
        <w:rPr>
          <w:rStyle w:val="s0"/>
        </w:rPr>
        <w:t>а;</w:t>
      </w:r>
    </w:p>
    <w:p w:rsidR="00000000" w:rsidRDefault="00973687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удостоверяющего личность физического лица, а также номер и дата выдачи свидетельства в случае государственной регистрации физического</w:t>
      </w:r>
      <w:r>
        <w:rPr>
          <w:rStyle w:val="s0"/>
        </w:rPr>
        <w:t xml:space="preserve"> лица в качестве индивидуального предпринимателя - для индивидуального предпринимателя;</w:t>
      </w:r>
    </w:p>
    <w:p w:rsidR="00000000" w:rsidRDefault="00973687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973687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973687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основание и да</w:t>
      </w:r>
      <w:r>
        <w:rPr>
          <w:rStyle w:val="s0"/>
        </w:rPr>
        <w:t>та прекращения действия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</w:t>
      </w:r>
      <w:r>
        <w:rPr>
          <w:rStyle w:val="s0"/>
        </w:rPr>
        <w:t>ветствие заявителя квалификационным требованиям;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2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973687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973687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</w:t>
      </w:r>
      <w:r>
        <w:rPr>
          <w:rStyle w:val="s0"/>
        </w:rPr>
        <w:t>дным организациям.</w:t>
      </w:r>
    </w:p>
    <w:p w:rsidR="00000000" w:rsidRDefault="00973687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973687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</w:t>
      </w:r>
      <w:r>
        <w:rPr>
          <w:rStyle w:val="s0"/>
        </w:rPr>
        <w:t xml:space="preserve">и количества (в натуральном либо денежном выражении), а также на занятие видами деятельности в сфере игорного бизнеса в пределах срока, установленного </w:t>
      </w:r>
      <w:hyperlink r:id="rId26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об игорном бизнесе;</w:t>
      </w:r>
    </w:p>
    <w:p w:rsidR="00000000" w:rsidRDefault="00973687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Форма лицензии и приложения к ней устанавли</w:t>
      </w:r>
      <w:r>
        <w:rPr>
          <w:rStyle w:val="s0"/>
        </w:rPr>
        <w:t>ваются Правительством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973687">
      <w:pPr>
        <w:ind w:firstLine="400"/>
        <w:jc w:val="both"/>
      </w:pPr>
      <w:r>
        <w:rPr>
          <w:rStyle w:val="s0"/>
        </w:rPr>
        <w:t>Формы лицензий для осуществления деятельности, связанной с концентрацией финансовых ресурсов и использован</w:t>
      </w:r>
      <w:r>
        <w:rPr>
          <w:rStyle w:val="s0"/>
        </w:rPr>
        <w:t xml:space="preserve">ием валютных ценностей, предусмотренных </w:t>
      </w:r>
      <w:hyperlink w:anchor="sub320000" w:history="1">
        <w:r>
          <w:rPr>
            <w:rStyle w:val="a3"/>
          </w:rPr>
          <w:t>статьями 32</w:t>
        </w:r>
      </w:hyperlink>
      <w:r>
        <w:rPr>
          <w:rStyle w:val="s0"/>
        </w:rPr>
        <w:t xml:space="preserve"> и </w:t>
      </w:r>
      <w:hyperlink w:anchor="sub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Лицензированию подлежат отде</w:t>
      </w:r>
      <w:r>
        <w:rPr>
          <w:rStyle w:val="s0"/>
        </w:rPr>
        <w:t>льные виды деятельности в следующих сферах:</w:t>
      </w:r>
    </w:p>
    <w:p w:rsidR="00000000" w:rsidRDefault="00973687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973687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973687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973687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973687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973687">
      <w:pPr>
        <w:ind w:firstLine="400"/>
        <w:jc w:val="both"/>
      </w:pPr>
      <w:r>
        <w:rPr>
          <w:rStyle w:val="s0"/>
        </w:rPr>
        <w:t>10) использовани</w:t>
      </w:r>
      <w:r>
        <w:rPr>
          <w:rStyle w:val="s0"/>
        </w:rPr>
        <w:t>я космического пространства;</w:t>
      </w:r>
    </w:p>
    <w:p w:rsidR="00000000" w:rsidRDefault="00973687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973687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973687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973687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973687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973687">
      <w:pPr>
        <w:ind w:firstLine="400"/>
        <w:jc w:val="both"/>
      </w:pPr>
      <w:r>
        <w:rPr>
          <w:rStyle w:val="s0"/>
        </w:rPr>
        <w:t>17) иг</w:t>
      </w:r>
      <w:r>
        <w:rPr>
          <w:rStyle w:val="s0"/>
        </w:rPr>
        <w:t>орного бизнеса;</w:t>
      </w:r>
    </w:p>
    <w:p w:rsidR="00000000" w:rsidRDefault="00973687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973687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973687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973687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973687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973687">
      <w:pPr>
        <w:ind w:firstLine="400"/>
        <w:jc w:val="both"/>
      </w:pPr>
      <w:r>
        <w:rPr>
          <w:rStyle w:val="s0"/>
        </w:rPr>
        <w:t>23) изготовления государственных символов Респуб</w:t>
      </w:r>
      <w:r>
        <w:rPr>
          <w:rStyle w:val="s0"/>
        </w:rPr>
        <w:t>лики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973687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973687">
      <w:pPr>
        <w:ind w:firstLine="400"/>
        <w:jc w:val="both"/>
      </w:pPr>
      <w:r>
        <w:rPr>
          <w:rStyle w:val="s0"/>
        </w:rPr>
        <w:t>26) деятельности, связанной с использованием валютных ценностей;</w:t>
      </w:r>
    </w:p>
    <w:p w:rsidR="00000000" w:rsidRDefault="00973687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center"/>
      </w:pPr>
      <w:bookmarkStart w:id="3" w:name="SUB120000"/>
      <w:bookmarkEnd w:id="3"/>
      <w:r>
        <w:rPr>
          <w:rStyle w:val="s1"/>
        </w:rPr>
        <w:t>Глава 3. Виды дея</w:t>
      </w:r>
      <w:r>
        <w:rPr>
          <w:rStyle w:val="s1"/>
        </w:rPr>
        <w:t>тельности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2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29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производство электрической энергии от источников электрической </w:t>
      </w:r>
      <w:r>
        <w:rPr>
          <w:rStyle w:val="s0"/>
        </w:rPr>
        <w:t>энергии напряжением 35 кВ (киловольт) и выше;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распределительных устройств, релейной</w:t>
      </w:r>
      <w:r>
        <w:rPr>
          <w:rStyle w:val="s0"/>
        </w:rPr>
        <w:t xml:space="preserve">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тепловой энергии для т</w:t>
      </w:r>
      <w:r>
        <w:rPr>
          <w:rStyle w:val="s0"/>
        </w:rPr>
        <w:t>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оказание услуг по передаче и распределению тепловой энергии для теплоснабжения населенных пунктов, производственных </w:t>
      </w:r>
      <w:r>
        <w:rPr>
          <w:rStyle w:val="s0"/>
        </w:rPr>
        <w:t>помещений и объектов;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30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нефтепродуктов,</w:t>
        </w:r>
        <w:r>
          <w:rPr>
            <w:rStyle w:val="a3"/>
          </w:rPr>
          <w:t xml:space="preserve">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проектирование добычи твердых полезных ископаемых </w:t>
      </w:r>
      <w:r>
        <w:rPr>
          <w:rStyle w:val="s0"/>
        </w:rPr>
        <w:t>(за исключением общераспространенных полезных ископаемых), нефти, газа, нефтегазоконденсата;</w:t>
      </w:r>
    </w:p>
    <w:p w:rsidR="00000000" w:rsidRDefault="00973687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973687">
      <w:pPr>
        <w:ind w:firstLine="400"/>
        <w:jc w:val="both"/>
      </w:pPr>
      <w:r>
        <w:rPr>
          <w:rStyle w:val="s0"/>
        </w:rPr>
        <w:t>составление технико-экономи</w:t>
      </w:r>
      <w:r>
        <w:rPr>
          <w:rStyle w:val="s0"/>
        </w:rPr>
        <w:t>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973687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973687">
      <w:pPr>
        <w:ind w:firstLine="400"/>
        <w:jc w:val="both"/>
      </w:pPr>
      <w:r>
        <w:rPr>
          <w:rStyle w:val="s0"/>
        </w:rPr>
        <w:t>вскрытие и разраб</w:t>
      </w:r>
      <w:r>
        <w:rPr>
          <w:rStyle w:val="s0"/>
        </w:rPr>
        <w:t>отка месторождений твердых полезных ископаемых открытым и подземным способами;</w:t>
      </w:r>
    </w:p>
    <w:p w:rsidR="00000000" w:rsidRDefault="00973687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973687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973687">
      <w:pPr>
        <w:ind w:firstLine="400"/>
        <w:jc w:val="both"/>
      </w:pPr>
      <w:r>
        <w:rPr>
          <w:rStyle w:val="s0"/>
        </w:rPr>
        <w:t>ведение технологических р</w:t>
      </w:r>
      <w:r>
        <w:rPr>
          <w:rStyle w:val="s0"/>
        </w:rPr>
        <w:t>абот на месторождениях;</w:t>
      </w:r>
    </w:p>
    <w:p w:rsidR="00000000" w:rsidRDefault="00973687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973687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973687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973687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973687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973687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973687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</w:t>
      </w:r>
      <w:r>
        <w:rPr>
          <w:rStyle w:val="s0"/>
        </w:rPr>
        <w:t>ьности скважин;</w:t>
      </w:r>
    </w:p>
    <w:p w:rsidR="00000000" w:rsidRDefault="00973687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973687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</w:t>
      </w:r>
      <w:r>
        <w:rPr>
          <w:rStyle w:val="s0"/>
        </w:rPr>
        <w:t>я нефтехимических, химических, нефтегазоперерабатывающих производств:</w:t>
      </w:r>
    </w:p>
    <w:p w:rsidR="00000000" w:rsidRDefault="00973687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973687">
      <w:pPr>
        <w:jc w:val="both"/>
      </w:pPr>
      <w:r>
        <w:rPr>
          <w:rStyle w:val="s3"/>
        </w:rPr>
        <w:t xml:space="preserve">См.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19 июня 2008 года № 08-05-5201 «Относительно правомерности отнесения производства кислорода, получаемого методом глубок</w:t>
      </w:r>
      <w:r>
        <w:rPr>
          <w:rStyle w:val="s3"/>
        </w:rPr>
        <w:t>ого охлаждения, к химическому производству»</w:t>
      </w:r>
    </w:p>
    <w:p w:rsidR="00000000" w:rsidRDefault="00973687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973687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973687">
      <w:pPr>
        <w:ind w:firstLine="400"/>
        <w:jc w:val="both"/>
      </w:pPr>
      <w:r>
        <w:rPr>
          <w:rStyle w:val="s0"/>
        </w:rPr>
        <w:t>по компаундированию, введению присадок, добав</w:t>
      </w:r>
      <w:r>
        <w:rPr>
          <w:rStyle w:val="s0"/>
        </w:rPr>
        <w:t>ок и компонентов в некондиционные нефтепродукты в целях получения бензина заданного свойства;</w:t>
      </w:r>
    </w:p>
    <w:p w:rsidR="00000000" w:rsidRDefault="00973687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973687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973687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эксплуатация объектов хранен</w:t>
      </w:r>
      <w:r>
        <w:rPr>
          <w:rStyle w:val="s0"/>
        </w:rPr>
        <w:t>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</w:t>
      </w:r>
      <w:r>
        <w:rPr>
          <w:rStyle w:val="s0"/>
        </w:rPr>
        <w:t>ые пункты сбора баллонов с углеводородным газом:</w:t>
      </w:r>
    </w:p>
    <w:p w:rsidR="00000000" w:rsidRDefault="00973687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эксплуатация магистральных г</w:t>
      </w:r>
      <w:r>
        <w:rPr>
          <w:rStyle w:val="s0"/>
        </w:rPr>
        <w:t>азопроводов, нефтепроводов, нефте-продуктопроводов;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технологического оборудования и скважин подземн</w:t>
      </w:r>
      <w:r>
        <w:rPr>
          <w:rStyle w:val="s0"/>
        </w:rPr>
        <w:t>ых хранилищ газа;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вспомогательного оборудования;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диагностика обору</w:t>
      </w:r>
      <w:r>
        <w:rPr>
          <w:rStyle w:val="s0"/>
        </w:rPr>
        <w:t>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32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973687">
      <w:pPr>
        <w:ind w:firstLine="400"/>
        <w:jc w:val="both"/>
      </w:pPr>
      <w:r>
        <w:rPr>
          <w:rStyle w:val="s0"/>
        </w:rPr>
        <w:t>физико-химический способ передела полезны</w:t>
      </w:r>
      <w:r>
        <w:rPr>
          <w:rStyle w:val="s0"/>
        </w:rPr>
        <w:t>х ископаемых;</w:t>
      </w:r>
    </w:p>
    <w:p w:rsidR="00000000" w:rsidRDefault="00973687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973687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973687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4) </w:t>
      </w:r>
      <w:hyperlink r:id="rId33" w:history="1">
        <w:r>
          <w:rPr>
            <w:rStyle w:val="a3"/>
          </w:rPr>
          <w:t>эксплуатация систем газификации жилых и коммунально-бытов</w:t>
        </w:r>
        <w:r>
          <w:rPr>
            <w:rStyle w:val="a3"/>
          </w:rPr>
          <w:t>ых объектов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</w:t>
      </w:r>
      <w:r>
        <w:rPr>
          <w:rStyle w:val="s0"/>
        </w:rPr>
        <w:t>ысокого, среднего и низкого давления);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5) </w:t>
      </w:r>
      <w:hyperlink r:id="rId34" w:history="1">
        <w:r>
          <w:rPr>
            <w:rStyle w:val="a3"/>
          </w:rPr>
          <w:t>проектирование, изготовление, монта</w:t>
        </w:r>
        <w:r>
          <w:rPr>
            <w:rStyle w:val="a3"/>
          </w:rPr>
          <w:t xml:space="preserve">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</w:t>
        </w:r>
        <w:r>
          <w:rPr>
            <w:rStyle w:val="a3"/>
          </w:rPr>
          <w:t>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Данный вид </w:t>
      </w:r>
      <w:r>
        <w:rPr>
          <w:rStyle w:val="s0"/>
        </w:rPr>
        <w:t>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</w:t>
      </w:r>
      <w:r>
        <w:rPr>
          <w:rStyle w:val="s0"/>
        </w:rPr>
        <w:t>бходимые для изготовления оборудования);</w:t>
      </w:r>
    </w:p>
    <w:p w:rsidR="00000000" w:rsidRDefault="00973687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</w:t>
      </w:r>
      <w:r>
        <w:rPr>
          <w:rStyle w:val="s0"/>
        </w:rPr>
        <w:t>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973687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</w:t>
      </w:r>
      <w:r>
        <w:rPr>
          <w:rStyle w:val="s0"/>
        </w:rPr>
        <w:t>очинка, устранение повреждений);</w:t>
      </w:r>
    </w:p>
    <w:p w:rsidR="00000000" w:rsidRDefault="00973687">
      <w:pPr>
        <w:jc w:val="both"/>
      </w:pPr>
      <w:r>
        <w:rPr>
          <w:rStyle w:val="s3"/>
        </w:rPr>
        <w:t xml:space="preserve">Подпункт 6 изложен в редакции </w:t>
      </w:r>
      <w:hyperlink r:id="rId35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36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6) </w:t>
      </w:r>
      <w:hyperlink r:id="rId37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7) </w:t>
      </w:r>
      <w:hyperlink r:id="rId38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8) </w:t>
      </w:r>
      <w:hyperlink r:id="rId39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</w:t>
      </w:r>
      <w:r>
        <w:rPr>
          <w:rStyle w:val="s0"/>
        </w:rPr>
        <w:t>ельности в сфере использования атомной энергии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40" w:history="1">
        <w:r>
          <w:rPr>
            <w:rStyle w:val="a3"/>
          </w:rPr>
          <w:t>выполнение работ, связанных с этапами жизненного цикла объектов исполь</w:t>
        </w:r>
        <w:r>
          <w:rPr>
            <w:rStyle w:val="a3"/>
          </w:rPr>
          <w:t>зования атомной энергии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973687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</w:t>
      </w:r>
      <w:r>
        <w:rPr>
          <w:rStyle w:val="s0"/>
        </w:rPr>
        <w:t>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973687">
      <w:pPr>
        <w:ind w:firstLine="400"/>
        <w:jc w:val="both"/>
      </w:pPr>
      <w:r>
        <w:rPr>
          <w:rStyle w:val="s0"/>
        </w:rPr>
        <w:t>сооружение объектов ис</w:t>
      </w:r>
      <w:r>
        <w:rPr>
          <w:rStyle w:val="s0"/>
        </w:rPr>
        <w:t>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973687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</w:t>
      </w:r>
      <w:r>
        <w:rPr>
          <w:rStyle w:val="s0"/>
        </w:rPr>
        <w:t>стем, конструкций, вспомогательных помещений, оборудования);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973687">
      <w:pPr>
        <w:ind w:firstLine="400"/>
        <w:jc w:val="both"/>
      </w:pPr>
      <w:r>
        <w:rPr>
          <w:rStyle w:val="s0"/>
        </w:rPr>
        <w:t>вывод из эксплуатации объектов испол</w:t>
      </w:r>
      <w:r>
        <w:rPr>
          <w:rStyle w:val="s0"/>
        </w:rPr>
        <w:t>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973687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41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изготовление, производ</w:t>
      </w:r>
      <w:r>
        <w:rPr>
          <w:rStyle w:val="s0"/>
        </w:rPr>
        <w:t>ство, хранение и переработка ядерных материалов и радиоактивных веществ;</w:t>
      </w:r>
    </w:p>
    <w:p w:rsidR="00000000" w:rsidRDefault="00973687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</w:t>
      </w:r>
      <w:r>
        <w:rPr>
          <w:rStyle w:val="s0"/>
        </w:rPr>
        <w:t xml:space="preserve"> ионизирующее излучение;</w:t>
      </w:r>
    </w:p>
    <w:p w:rsidR="00000000" w:rsidRDefault="00973687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973687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</w:t>
      </w:r>
      <w:r>
        <w:rPr>
          <w:rStyle w:val="s0"/>
        </w:rPr>
        <w:t>ующего излучения и радиоактивных веществ;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42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</w:t>
        </w:r>
        <w:r>
          <w:rPr>
            <w:rStyle w:val="a3"/>
          </w:rPr>
          <w:t>орудования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4) </w:t>
      </w:r>
      <w:hyperlink r:id="rId43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973687">
      <w:pPr>
        <w:ind w:firstLine="400"/>
        <w:jc w:val="both"/>
      </w:pPr>
      <w:r>
        <w:rPr>
          <w:rStyle w:val="s0"/>
        </w:rPr>
        <w:t>контроль качества работы источников ион</w:t>
      </w:r>
      <w:r>
        <w:rPr>
          <w:rStyle w:val="s0"/>
        </w:rPr>
        <w:t>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973687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</w:t>
      </w:r>
      <w:r>
        <w:rPr>
          <w:rStyle w:val="s0"/>
        </w:rPr>
        <w:t>дение экспертизы, анализа и оценки радиационной или ядерной безопасности;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973687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</w:t>
      </w:r>
      <w:r>
        <w:rPr>
          <w:rStyle w:val="s0"/>
        </w:rPr>
        <w:t>тах окружающей среды, измерение концентрации радона и других радиоактивных газов;</w:t>
      </w:r>
    </w:p>
    <w:p w:rsidR="00000000" w:rsidRDefault="00973687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973687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973687">
      <w:pPr>
        <w:ind w:firstLine="400"/>
        <w:jc w:val="both"/>
      </w:pPr>
      <w:r>
        <w:rPr>
          <w:rStyle w:val="s0"/>
        </w:rPr>
        <w:t>радиационная реабилитация и рекультивация террит</w:t>
      </w:r>
      <w:r>
        <w:rPr>
          <w:rStyle w:val="s0"/>
        </w:rPr>
        <w:t>орий и объектов;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5) </w:t>
      </w:r>
      <w:hyperlink r:id="rId44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</w:t>
        </w:r>
        <w:r>
          <w:rPr>
            <w:rStyle w:val="a3"/>
          </w:rPr>
          <w:t>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6) </w:t>
      </w:r>
      <w:hyperlink r:id="rId45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</w:t>
      </w:r>
      <w:r>
        <w:rPr>
          <w:rStyle w:val="s0"/>
        </w:rPr>
        <w:t>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973687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>хранение и захоронение радиоакти</w:t>
      </w:r>
      <w:r>
        <w:rPr>
          <w:rStyle w:val="s0"/>
        </w:rPr>
        <w:t>вных отходов;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7) </w:t>
      </w:r>
      <w:hyperlink r:id="rId46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8) </w:t>
      </w:r>
      <w:hyperlink r:id="rId47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9) </w:t>
      </w:r>
      <w:hyperlink r:id="rId48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</w:t>
      </w:r>
      <w:r>
        <w:rPr>
          <w:rStyle w:val="s0"/>
        </w:rPr>
        <w:t>ние, ремонт и наладка систем физической защиты объектов использования атомной энергии;</w:t>
      </w:r>
    </w:p>
    <w:p w:rsidR="00000000" w:rsidRDefault="00973687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973687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</w:t>
      </w:r>
      <w:r>
        <w:rPr>
          <w:rStyle w:val="s0"/>
        </w:rPr>
        <w:t>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973687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10) </w:t>
      </w:r>
      <w:hyperlink r:id="rId49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</w:t>
      </w:r>
      <w:r>
        <w:rPr>
          <w:rStyle w:val="s0"/>
        </w:rPr>
        <w:t xml:space="preserve">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50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51" w:history="1">
        <w:r>
          <w:rPr>
            <w:rStyle w:val="a3"/>
          </w:rPr>
          <w:t>деятельность по производству (формуляции), реализации, применению пестицидов (ядохимикатов)</w:t>
        </w:r>
      </w:hyperlink>
      <w:r>
        <w:rPr>
          <w:rStyle w:val="s0"/>
        </w:rPr>
        <w:t>, а также ввозу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</w:t>
      </w:r>
      <w:r>
        <w:rPr>
          <w:rStyle w:val="s0"/>
        </w:rPr>
        <w:t>асности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52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</w:t>
        </w:r>
        <w:r>
          <w:rPr>
            <w:rStyle w:val="a3"/>
          </w:rPr>
          <w:t>ьно-монтажных работ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53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</w:t>
      </w:r>
      <w:r>
        <w:rPr>
          <w:rStyle w:val="s0"/>
        </w:rPr>
        <w:t>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54" w:history="1">
        <w:r>
          <w:rPr>
            <w:rStyle w:val="a3"/>
          </w:rPr>
          <w:t>пере</w:t>
        </w:r>
        <w:r>
          <w:rPr>
            <w:rStyle w:val="a3"/>
          </w:rPr>
          <w:t>возка опасных грузов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55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</w:t>
      </w:r>
      <w:r>
        <w:rPr>
          <w:rStyle w:val="s0"/>
        </w:rPr>
        <w:t>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973687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производство, перевозка, приобр</w:t>
      </w:r>
      <w:r>
        <w:rPr>
          <w:rStyle w:val="s0"/>
        </w:rPr>
        <w:t>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обеспечения информационной безопасности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</w:t>
      </w:r>
      <w:r>
        <w:rPr>
          <w:rStyle w:val="s0"/>
        </w:rPr>
        <w:t>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56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разработка, пр</w:t>
      </w:r>
      <w:r>
        <w:rPr>
          <w:rStyle w:val="s0"/>
        </w:rPr>
        <w:t>оизводство, ремонт и сервисное обслуживание технических средств защиты государственных секретов;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57" w:history="1">
        <w:r>
          <w:rPr>
            <w:rStyle w:val="a3"/>
          </w:rPr>
          <w:t>разраб</w:t>
        </w:r>
        <w:r>
          <w:rPr>
            <w:rStyle w:val="a3"/>
          </w:rPr>
          <w:t>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58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59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</w:t>
      </w:r>
      <w:r>
        <w:rPr>
          <w:rStyle w:val="s0"/>
        </w:rPr>
        <w:t>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вооружения, военной техники и отдельных видов оружия,</w:t>
      </w:r>
      <w:r>
        <w:rPr>
          <w:rStyle w:val="s0"/>
        </w:rPr>
        <w:t xml:space="preserve"> взрывчатых веществ и изделий с их применением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60" w:history="1">
        <w:r>
          <w:rPr>
            <w:rStyle w:val="a3"/>
          </w:rPr>
          <w:t>разработка, производство, ремонт, приобретение и реализация боеприпасо</w:t>
        </w:r>
        <w:r>
          <w:rPr>
            <w:rStyle w:val="a3"/>
          </w:rPr>
          <w:t>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</w:t>
      </w:r>
      <w:r>
        <w:rPr>
          <w:rStyle w:val="s0"/>
        </w:rPr>
        <w:t>монтаж, наладку, использование, хранение, ремонт и сервисное обслуживание;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</w:t>
      </w:r>
      <w:r>
        <w:rPr>
          <w:rStyle w:val="s0"/>
        </w:rPr>
        <w:t>наладку, использование, хранение, ремонт и сервисное обслуживание;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</w:t>
      </w:r>
      <w:r>
        <w:rPr>
          <w:rStyle w:val="s0"/>
        </w:rPr>
        <w:t>ая монтаж, наладку, использование, хранение, ремонт и сервисное обслуживание;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61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</w:t>
        </w:r>
        <w:r>
          <w:rPr>
            <w:rStyle w:val="a3"/>
          </w:rPr>
          <w:t>ением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973687">
      <w:pPr>
        <w:ind w:firstLine="400"/>
        <w:jc w:val="both"/>
      </w:pPr>
      <w:r>
        <w:rPr>
          <w:rStyle w:val="s0"/>
        </w:rPr>
        <w:t>приобретение и реализация взры</w:t>
      </w:r>
      <w:r>
        <w:rPr>
          <w:rStyle w:val="s0"/>
        </w:rPr>
        <w:t>вчатых и пиротехнических веществ и изделий с их применением;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62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</w:t>
        </w:r>
        <w:r>
          <w:rPr>
            <w:rStyle w:val="a3"/>
          </w:rPr>
          <w:t>льных средств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973687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</w:t>
      </w:r>
      <w:r>
        <w:rPr>
          <w:rStyle w:val="s0"/>
        </w:rPr>
        <w:t>жений, военной техники, специальных средств;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4) </w:t>
      </w:r>
      <w:hyperlink r:id="rId63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</w:t>
      </w:r>
      <w:r>
        <w:rPr>
          <w:rStyle w:val="s0"/>
        </w:rPr>
        <w:t xml:space="preserve">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973687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973687">
      <w:pPr>
        <w:ind w:firstLine="400"/>
        <w:jc w:val="both"/>
      </w:pPr>
      <w:r>
        <w:rPr>
          <w:rStyle w:val="s0"/>
        </w:rPr>
        <w:t>приобретение боевого ручного с</w:t>
      </w:r>
      <w:r>
        <w:rPr>
          <w:rStyle w:val="s0"/>
        </w:rPr>
        <w:t>трелкового оружия, патронов к нему и торговля ими;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5) </w:t>
      </w:r>
      <w:hyperlink r:id="rId64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</w:t>
        </w:r>
        <w:r>
          <w:rPr>
            <w:rStyle w:val="a3"/>
          </w:rPr>
          <w:t>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6) </w:t>
      </w:r>
      <w:hyperlink r:id="rId65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всеми видами д</w:t>
      </w:r>
      <w:r>
        <w:rPr>
          <w:rStyle w:val="s0"/>
        </w:rPr>
        <w:t xml:space="preserve">еятельности, связанной с </w:t>
      </w:r>
      <w:hyperlink r:id="rId66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ракетно-космической техники, использование наземной инфр</w:t>
      </w:r>
      <w:r>
        <w:rPr>
          <w:rStyle w:val="s0"/>
        </w:rPr>
        <w:t>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97368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68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6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3687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70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71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973687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973687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973687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передача да</w:t>
      </w:r>
      <w:r>
        <w:rPr>
          <w:rStyle w:val="s0"/>
        </w:rPr>
        <w:t>нных (в том числе услуги Интернет и телеграфной связи);</w:t>
      </w:r>
    </w:p>
    <w:p w:rsidR="00000000" w:rsidRDefault="00973687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973687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973687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973687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</w:t>
      </w:r>
      <w:r>
        <w:rPr>
          <w:rStyle w:val="s0"/>
        </w:rPr>
        <w:t>диотелефонной) связи, транкинговой и пейджинговой связи);</w:t>
      </w:r>
    </w:p>
    <w:p w:rsidR="00000000" w:rsidRDefault="00973687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973687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973687">
      <w:pPr>
        <w:ind w:firstLine="400"/>
        <w:jc w:val="both"/>
      </w:pPr>
      <w:r>
        <w:rPr>
          <w:rStyle w:val="s0"/>
        </w:rPr>
        <w:t>Условия и п</w:t>
      </w:r>
      <w:r>
        <w:rPr>
          <w:rStyle w:val="s0"/>
        </w:rPr>
        <w:t>орядок выдачи лицензий на занятие деятельностью в области связи, в том числе на конкурсной основе, определяются законодательством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973687">
      <w:pPr>
        <w:ind w:firstLine="400"/>
        <w:jc w:val="both"/>
      </w:pPr>
      <w:r>
        <w:rPr>
          <w:rStyle w:val="s0"/>
        </w:rPr>
        <w:t>Отношения между таким</w:t>
      </w:r>
      <w:r>
        <w:rPr>
          <w:rStyle w:val="s0"/>
        </w:rPr>
        <w:t>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</w:t>
      </w:r>
      <w:r>
        <w:rPr>
          <w:rStyle w:val="s0"/>
        </w:rPr>
        <w:t>чество предоставляемых потребителям услуг и исполнение условий действия лицензии несет оператор связи;</w:t>
      </w:r>
    </w:p>
    <w:p w:rsidR="00000000" w:rsidRDefault="00973687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</w:t>
      </w:r>
      <w:r>
        <w:rPr>
          <w:rStyle w:val="s0"/>
        </w:rPr>
        <w:t>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973687">
      <w:pPr>
        <w:ind w:firstLine="400"/>
        <w:jc w:val="both"/>
      </w:pPr>
      <w:r>
        <w:rPr>
          <w:rStyle w:val="s0"/>
        </w:rPr>
        <w:t>3) по созданию и эксплуатаци</w:t>
      </w:r>
      <w:r>
        <w:rPr>
          <w:rStyle w:val="s0"/>
        </w:rPr>
        <w:t>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</w:t>
      </w:r>
      <w:r>
        <w:rPr>
          <w:rStyle w:val="s0"/>
        </w:rPr>
        <w:t>и, не связанного с деятельностью в области связи.</w:t>
      </w:r>
    </w:p>
    <w:p w:rsidR="00000000" w:rsidRDefault="00973687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</w:t>
      </w:r>
      <w:r>
        <w:rPr>
          <w:rStyle w:val="s0"/>
        </w:rPr>
        <w:t>ние радиочастотного спектра в соответствии с законодательством Республики Казахстан в области связи.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72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320-III (введены в действие с 09.08.2007 г.) (</w:t>
      </w:r>
      <w:hyperlink r:id="rId7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подвидами образовательной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973687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</w:t>
      </w:r>
      <w:r>
        <w:rPr>
          <w:rStyle w:val="s0"/>
        </w:rPr>
        <w:t>тельные программы;</w:t>
      </w:r>
    </w:p>
    <w:p w:rsidR="00000000" w:rsidRDefault="00973687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</w:t>
      </w:r>
      <w:r>
        <w:rPr>
          <w:rStyle w:val="s0"/>
        </w:rPr>
        <w:t>, послевузовского образования, в том числе по специальностям;</w:t>
      </w:r>
    </w:p>
    <w:p w:rsidR="00000000" w:rsidRDefault="00973687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973687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973687">
      <w:pPr>
        <w:jc w:val="both"/>
      </w:pPr>
      <w:r>
        <w:rPr>
          <w:rStyle w:val="s3"/>
        </w:rPr>
        <w:t xml:space="preserve">См. </w:t>
      </w:r>
      <w:hyperlink r:id="rId7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75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</w:t>
      </w:r>
      <w:r>
        <w:rPr>
          <w:rStyle w:val="s3"/>
        </w:rPr>
        <w:t>азовательной деятельности.</w:t>
      </w: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76" w:history="1">
        <w:r>
          <w:rPr>
            <w:rStyle w:val="a3"/>
          </w:rPr>
          <w:t>деятельностью по организации телевизионного и (</w:t>
        </w:r>
        <w:r>
          <w:rPr>
            <w:rStyle w:val="a3"/>
          </w:rPr>
          <w:t>или) радиовещания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77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78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</w:t>
      </w:r>
      <w:r>
        <w:rPr>
          <w:rStyle w:val="s0"/>
        </w:rPr>
        <w:t xml:space="preserve">ответствии с </w:t>
      </w:r>
      <w:hyperlink r:id="rId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80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</w:t>
      </w:r>
      <w:r>
        <w:rPr>
          <w:rStyle w:val="s0"/>
        </w:rPr>
        <w:t>в соответствии с Законом Республики Казахстан «О зерне»;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4) </w:t>
      </w:r>
      <w:hyperlink r:id="rId81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82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картографических работ</w:t>
      </w:r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83" w:history="1">
        <w:r>
          <w:rPr>
            <w:rStyle w:val="a3"/>
          </w:rPr>
          <w:t>медицинская, врачебная деятельность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первичная медико-санитарная помощь: доврачебная; квалифицированная;</w:t>
      </w:r>
    </w:p>
    <w:p w:rsidR="00000000" w:rsidRDefault="00973687">
      <w:pPr>
        <w:ind w:firstLine="400"/>
        <w:jc w:val="both"/>
      </w:pPr>
      <w:r>
        <w:rPr>
          <w:rStyle w:val="s0"/>
        </w:rPr>
        <w:t>скорая медицинская помощь;</w:t>
      </w:r>
    </w:p>
    <w:p w:rsidR="00000000" w:rsidRDefault="00973687">
      <w:pPr>
        <w:ind w:firstLine="400"/>
        <w:jc w:val="both"/>
      </w:pPr>
      <w:r>
        <w:rPr>
          <w:rStyle w:val="s0"/>
        </w:rPr>
        <w:t>диагностика:</w:t>
      </w:r>
    </w:p>
    <w:p w:rsidR="00000000" w:rsidRDefault="00973687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973687">
      <w:pPr>
        <w:ind w:firstLine="400"/>
        <w:jc w:val="both"/>
      </w:pPr>
      <w:r>
        <w:rPr>
          <w:rStyle w:val="s0"/>
        </w:rPr>
        <w:t>радиологическая диагностика;</w:t>
      </w:r>
    </w:p>
    <w:p w:rsidR="00000000" w:rsidRDefault="00973687">
      <w:pPr>
        <w:ind w:firstLine="400"/>
        <w:jc w:val="both"/>
      </w:pPr>
      <w:r>
        <w:rPr>
          <w:rStyle w:val="s0"/>
        </w:rPr>
        <w:t>рентгенологическая диагностик</w:t>
      </w:r>
      <w:r>
        <w:rPr>
          <w:rStyle w:val="s0"/>
        </w:rPr>
        <w:t>а;</w:t>
      </w:r>
    </w:p>
    <w:p w:rsidR="00000000" w:rsidRDefault="00973687">
      <w:pPr>
        <w:ind w:firstLine="400"/>
        <w:jc w:val="both"/>
      </w:pPr>
      <w:r>
        <w:rPr>
          <w:rStyle w:val="s0"/>
        </w:rPr>
        <w:t>ультразвуковая диагностика;</w:t>
      </w:r>
    </w:p>
    <w:p w:rsidR="00000000" w:rsidRDefault="00973687">
      <w:pPr>
        <w:ind w:firstLine="400"/>
        <w:jc w:val="both"/>
      </w:pPr>
      <w:r>
        <w:rPr>
          <w:rStyle w:val="s0"/>
        </w:rPr>
        <w:t>функциональная диагностика;</w:t>
      </w:r>
    </w:p>
    <w:p w:rsidR="00000000" w:rsidRDefault="00973687">
      <w:pPr>
        <w:ind w:firstLine="400"/>
        <w:jc w:val="both"/>
      </w:pPr>
      <w:r>
        <w:rPr>
          <w:rStyle w:val="s0"/>
        </w:rPr>
        <w:t>эндоскопическая диагностика;</w:t>
      </w:r>
    </w:p>
    <w:p w:rsidR="00000000" w:rsidRDefault="00973687">
      <w:pPr>
        <w:ind w:firstLine="400"/>
        <w:jc w:val="both"/>
      </w:pPr>
      <w:r>
        <w:rPr>
          <w:rStyle w:val="s0"/>
        </w:rPr>
        <w:t>лабораторная диагностика: бактериологические исследования, биохимические исследования, иммунологические исследования, лабораторная диагностика вируса иммунодефицита чел</w:t>
      </w:r>
      <w:r>
        <w:rPr>
          <w:rStyle w:val="s0"/>
        </w:rPr>
        <w:t>овека (ВИЧ-диагностика), общеклинические исследования, серологические исследования, цитологические исследования;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973687">
      <w:pPr>
        <w:ind w:firstLine="400"/>
        <w:jc w:val="both"/>
      </w:pPr>
      <w:r>
        <w:rPr>
          <w:rStyle w:val="s0"/>
        </w:rPr>
        <w:t>акушерство и г</w:t>
      </w:r>
      <w:r>
        <w:rPr>
          <w:rStyle w:val="s0"/>
        </w:rPr>
        <w:t>инекология (включая вспомогательные репродуктивные технологии);</w:t>
      </w:r>
    </w:p>
    <w:p w:rsidR="00000000" w:rsidRDefault="00973687">
      <w:pPr>
        <w:ind w:firstLine="400"/>
        <w:jc w:val="both"/>
      </w:pPr>
      <w:r>
        <w:rPr>
          <w:rStyle w:val="s0"/>
        </w:rPr>
        <w:t>аллергология и иммунология;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андрология;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валеология;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гематология;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гипербарическая оксигенотерапия;</w:t>
      </w:r>
    </w:p>
    <w:p w:rsidR="00000000" w:rsidRDefault="00973687">
      <w:pPr>
        <w:ind w:firstLine="400"/>
        <w:jc w:val="both"/>
      </w:pPr>
      <w:r>
        <w:rPr>
          <w:rStyle w:val="s0"/>
        </w:rPr>
        <w:t>дерматовенерология;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дерматокосметология;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диетология;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инфекцио</w:t>
      </w:r>
      <w:r>
        <w:rPr>
          <w:rStyle w:val="s0"/>
        </w:rPr>
        <w:t>нные болезни;</w:t>
      </w:r>
    </w:p>
    <w:p w:rsidR="00000000" w:rsidRDefault="00973687">
      <w:pPr>
        <w:ind w:firstLine="400"/>
        <w:jc w:val="both"/>
      </w:pPr>
      <w:r>
        <w:rPr>
          <w:rStyle w:val="s0"/>
        </w:rPr>
        <w:t>массаж;</w:t>
      </w:r>
    </w:p>
    <w:p w:rsidR="00000000" w:rsidRDefault="00973687">
      <w:pPr>
        <w:ind w:firstLine="400"/>
        <w:jc w:val="both"/>
      </w:pPr>
      <w:r>
        <w:rPr>
          <w:rStyle w:val="s0"/>
        </w:rPr>
        <w:t>наркология;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невропатология;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неонатология;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общая врачебная практика, семейный врач;</w:t>
      </w:r>
    </w:p>
    <w:p w:rsidR="00000000" w:rsidRDefault="00973687">
      <w:pPr>
        <w:ind w:firstLine="400"/>
        <w:jc w:val="both"/>
      </w:pPr>
      <w:r>
        <w:rPr>
          <w:rStyle w:val="s0"/>
        </w:rPr>
        <w:t>онкология, маммология;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оториноларингология;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офтальмология;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973687">
      <w:pPr>
        <w:ind w:firstLine="400"/>
        <w:jc w:val="both"/>
      </w:pPr>
      <w:r>
        <w:rPr>
          <w:rStyle w:val="s0"/>
        </w:rPr>
        <w:t>психиатрия;</w:t>
      </w:r>
    </w:p>
    <w:p w:rsidR="00000000" w:rsidRDefault="00973687">
      <w:pPr>
        <w:ind w:firstLine="400"/>
        <w:jc w:val="both"/>
      </w:pPr>
      <w:r>
        <w:rPr>
          <w:rStyle w:val="s0"/>
        </w:rPr>
        <w:t>психотерапия, медицинская психология;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радиология;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сексопатология;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спортивная медицина и лечебная физкультура;</w:t>
      </w:r>
    </w:p>
    <w:p w:rsidR="00000000" w:rsidRDefault="00973687">
      <w:pPr>
        <w:ind w:firstLine="400"/>
        <w:jc w:val="both"/>
      </w:pPr>
      <w:r>
        <w:rPr>
          <w:rStyle w:val="s0"/>
        </w:rPr>
        <w:t>стоматология: терапевтическая, хирургическая, ортопедическая, ортодонтическая;</w:t>
      </w:r>
    </w:p>
    <w:p w:rsidR="00000000" w:rsidRDefault="00973687">
      <w:pPr>
        <w:ind w:firstLine="400"/>
        <w:jc w:val="both"/>
      </w:pPr>
      <w:r>
        <w:rPr>
          <w:rStyle w:val="s0"/>
        </w:rPr>
        <w:t>терапия: общая, гастроэнтерология, кардиология, нефрология, профпатология, пульмонология, ревматология;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травматология, ортопедия и ка</w:t>
      </w:r>
      <w:r>
        <w:rPr>
          <w:rStyle w:val="s0"/>
        </w:rPr>
        <w:t>мбустиология;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токсикология;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трансплантология;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урология;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физиотерапия;</w:t>
      </w:r>
    </w:p>
    <w:p w:rsidR="00000000" w:rsidRDefault="00973687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973687">
      <w:pPr>
        <w:ind w:firstLine="400"/>
        <w:jc w:val="both"/>
      </w:pPr>
      <w:r>
        <w:rPr>
          <w:rStyle w:val="s0"/>
        </w:rPr>
        <w:t>хирургия: абдоминальная, ангиохирургия, кардиохирургия, микрохирургия, нейрохирургия, общая, пластическая, торакальная, эндоскопическая;</w:t>
      </w:r>
    </w:p>
    <w:p w:rsidR="00000000" w:rsidRDefault="00973687">
      <w:pPr>
        <w:ind w:firstLine="400"/>
        <w:jc w:val="both"/>
      </w:pPr>
      <w:r>
        <w:rPr>
          <w:rStyle w:val="s0"/>
        </w:rPr>
        <w:t>эндокринология;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экспертная медицинска</w:t>
      </w:r>
      <w:r>
        <w:rPr>
          <w:rStyle w:val="s0"/>
        </w:rPr>
        <w:t>я деятельность:</w:t>
      </w:r>
    </w:p>
    <w:p w:rsidR="00000000" w:rsidRDefault="00973687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 (профилактический и периодический медицинский осмотр);</w:t>
      </w:r>
    </w:p>
    <w:p w:rsidR="00000000" w:rsidRDefault="00973687">
      <w:pPr>
        <w:ind w:firstLine="400"/>
        <w:jc w:val="both"/>
      </w:pPr>
      <w:r>
        <w:rPr>
          <w:rStyle w:val="s0"/>
        </w:rPr>
        <w:t>экспертиза психиатрическая, в том числе судебно-психиатрическая, наркологическая и судебно-наркологическая;</w:t>
      </w:r>
    </w:p>
    <w:p w:rsidR="00000000" w:rsidRDefault="00973687">
      <w:pPr>
        <w:ind w:firstLine="400"/>
        <w:jc w:val="both"/>
      </w:pPr>
      <w:r>
        <w:rPr>
          <w:rStyle w:val="s0"/>
        </w:rPr>
        <w:t>нетрад</w:t>
      </w:r>
      <w:r>
        <w:rPr>
          <w:rStyle w:val="s0"/>
        </w:rPr>
        <w:t>иционная медицинская деятельность: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народная медицина (целительство);</w:t>
      </w:r>
    </w:p>
    <w:p w:rsidR="00000000" w:rsidRDefault="00973687">
      <w:pPr>
        <w:ind w:firstLine="400"/>
        <w:jc w:val="both"/>
      </w:pPr>
      <w:r>
        <w:rPr>
          <w:rStyle w:val="s0"/>
        </w:rPr>
        <w:t>санаторное лечение: бальнеотерапия, гидротерапия, парафиноозоке-</w:t>
      </w:r>
      <w:r>
        <w:rPr>
          <w:rStyle w:val="s0"/>
        </w:rPr>
        <w:t>ритогрязелечение;</w:t>
      </w:r>
    </w:p>
    <w:p w:rsidR="00000000" w:rsidRDefault="00973687">
      <w:pPr>
        <w:ind w:firstLine="400"/>
        <w:jc w:val="both"/>
      </w:pPr>
      <w:r>
        <w:rPr>
          <w:rStyle w:val="s0"/>
        </w:rPr>
        <w:t>заготовка, консервация, переработка и хранение крови и ее компонентов;</w:t>
      </w:r>
    </w:p>
    <w:p w:rsidR="00000000" w:rsidRDefault="00973687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населения; санитарно-эпидемиологическая экспертиза;</w:t>
      </w:r>
    </w:p>
    <w:p w:rsidR="00000000" w:rsidRDefault="00973687">
      <w:pPr>
        <w:ind w:firstLine="400"/>
        <w:jc w:val="both"/>
      </w:pPr>
      <w:r>
        <w:rPr>
          <w:rStyle w:val="s0"/>
        </w:rPr>
        <w:t>санитарно-гигиениче</w:t>
      </w:r>
      <w:r>
        <w:rPr>
          <w:rStyle w:val="s0"/>
        </w:rPr>
        <w:t>ские и лабораторные исследования: бактериологические; вирусологические; измерение шума, вибрации, электромагнитных полей и других физических факторов; паразитологические; радиометрия и дозиметрия; санитарно-химические; токсикологические;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84" w:history="1">
        <w:r>
          <w:rPr>
            <w:rStyle w:val="a3"/>
          </w:rPr>
          <w:t>фармацевтическая деятельность: производство, изготовление, оптовая и розничная реализация лекарственных средств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сфере обслуживания физических и юри</w:t>
      </w:r>
      <w:r>
        <w:rPr>
          <w:rStyle w:val="s0"/>
        </w:rPr>
        <w:t>дических лиц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jc w:val="both"/>
      </w:pPr>
      <w:r>
        <w:rPr>
          <w:rStyle w:val="s3"/>
        </w:rPr>
        <w:t xml:space="preserve">Подпункт 1 изложен в редакции </w:t>
      </w:r>
      <w:hyperlink r:id="rId85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янва</w:t>
      </w:r>
      <w:r>
        <w:rPr>
          <w:rStyle w:val="s3"/>
        </w:rPr>
        <w:t>ря 2009 г.) (</w:t>
      </w:r>
      <w:hyperlink r:id="rId8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87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</w:t>
      </w:r>
      <w:r>
        <w:rPr>
          <w:rStyle w:val="s0"/>
        </w:rPr>
        <w:t>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973687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8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1-1) </w:t>
      </w:r>
      <w:hyperlink r:id="rId89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 xml:space="preserve">, в том числе детей-инвалидов </w:t>
      </w:r>
      <w:r>
        <w:rPr>
          <w:rStyle w:val="s0"/>
        </w:rPr>
        <w:t>с психоневрологическими патологиями, в психоневрологических медико-социальных учреждениях (организациях);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1-2) </w:t>
      </w:r>
      <w:hyperlink r:id="rId90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</w:t>
      </w:r>
      <w:r>
        <w:rPr>
          <w:rStyle w:val="s0"/>
        </w:rPr>
        <w:t>-социальных учреждениях (организациях) общего типа;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1-3) </w:t>
      </w:r>
      <w:hyperlink r:id="rId91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</w:t>
      </w:r>
      <w:r>
        <w:rPr>
          <w:rStyle w:val="s0"/>
        </w:rPr>
        <w:t>о пребывания;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1-4) </w:t>
      </w:r>
      <w:hyperlink r:id="rId92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1-5) </w:t>
      </w:r>
      <w:hyperlink r:id="rId9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94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95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4) </w:t>
      </w:r>
      <w:hyperlink r:id="rId96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</w:t>
        </w:r>
        <w:r>
          <w:rPr>
            <w:rStyle w:val="a3"/>
          </w:rPr>
          <w:t>вов)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5) </w:t>
      </w:r>
      <w:hyperlink r:id="rId97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6) </w:t>
      </w:r>
      <w:hyperlink r:id="rId98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7) </w:t>
      </w:r>
      <w:hyperlink r:id="rId99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8) </w:t>
      </w:r>
      <w:hyperlink r:id="rId100" w:history="1">
        <w:r>
          <w:rPr>
            <w:rStyle w:val="a3"/>
          </w:rPr>
          <w:t>выполнен</w:t>
        </w:r>
        <w:r>
          <w:rPr>
            <w:rStyle w:val="a3"/>
          </w:rPr>
          <w:t>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973687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9) </w:t>
      </w:r>
      <w:hyperlink r:id="rId101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10) </w:t>
      </w:r>
      <w:hyperlink r:id="rId102" w:history="1">
        <w:r>
          <w:rPr>
            <w:rStyle w:val="a3"/>
          </w:rPr>
          <w:t>осуществление охранной деятельности физическими и юридическими лица</w:t>
        </w:r>
        <w:r>
          <w:rPr>
            <w:rStyle w:val="a3"/>
          </w:rPr>
          <w:t>ми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11) </w:t>
      </w:r>
      <w:hyperlink r:id="rId103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12) </w:t>
      </w:r>
      <w:hyperlink r:id="rId104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13) </w:t>
      </w:r>
      <w:hyperlink r:id="rId105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14) </w:t>
      </w:r>
      <w:hyperlink r:id="rId106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1) де</w:t>
      </w:r>
      <w:r>
        <w:rPr>
          <w:rStyle w:val="s0"/>
        </w:rPr>
        <w:t>ятельность казино;</w:t>
      </w:r>
    </w:p>
    <w:p w:rsidR="00000000" w:rsidRDefault="00973687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973687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973687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07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973687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973687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Лицензирование деятельности в с</w:t>
      </w:r>
      <w:r>
        <w:rPr>
          <w:rStyle w:val="s0"/>
        </w:rPr>
        <w:t>удебно-экспертной сфере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08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осуще</w:t>
      </w:r>
      <w:r>
        <w:rPr>
          <w:rStyle w:val="s0"/>
        </w:rPr>
        <w:t xml:space="preserve">ствления </w:t>
      </w:r>
      <w:hyperlink r:id="rId109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деятельности, связанной с концент</w:t>
      </w:r>
      <w:r>
        <w:rPr>
          <w:rStyle w:val="s0"/>
        </w:rPr>
        <w:t>рацией финансовых ресурсов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0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13.02.09 г. № 135-IV (</w:t>
      </w:r>
      <w:hyperlink r:id="rId11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112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и организациями,</w:t>
      </w:r>
      <w:r>
        <w:rPr>
          <w:rStyle w:val="s0"/>
        </w:rPr>
        <w:t xml:space="preserve"> осуществляющими отдельные виды банковских операций:</w:t>
      </w:r>
    </w:p>
    <w:p w:rsidR="00000000" w:rsidRDefault="00973687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973687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973687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</w:t>
      </w:r>
      <w:r>
        <w:rPr>
          <w:rStyle w:val="s0"/>
        </w:rPr>
        <w:t>ий, осуществляющих отдельные виды банковских операций;</w:t>
      </w:r>
    </w:p>
    <w:p w:rsidR="00000000" w:rsidRDefault="00973687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</w:t>
      </w:r>
      <w:r>
        <w:rPr>
          <w:rStyle w:val="s0"/>
        </w:rPr>
        <w:t>ому лицу;</w:t>
      </w:r>
    </w:p>
    <w:p w:rsidR="00000000" w:rsidRDefault="00973687">
      <w:pPr>
        <w:ind w:firstLine="400"/>
        <w:jc w:val="both"/>
      </w:pPr>
      <w:r>
        <w:rPr>
          <w:rStyle w:val="s0"/>
        </w:rPr>
        <w:t>кассовые операции: прием и выдача наличных денег при осуществлении одной из банковских операций, предусмотренных абзацами вторым, третьим, седьмым-десятым, одиннадцатым и двенадцатым настоящего подпункта, включая их размен, обмен, пересчет, сорти</w:t>
      </w:r>
      <w:r>
        <w:rPr>
          <w:rStyle w:val="s0"/>
        </w:rPr>
        <w:t>ровку, упаковку и хранение;</w:t>
      </w:r>
    </w:p>
    <w:p w:rsidR="00000000" w:rsidRDefault="00973687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денег;</w:t>
      </w:r>
    </w:p>
    <w:p w:rsidR="00000000" w:rsidRDefault="00973687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973687">
      <w:pPr>
        <w:ind w:firstLine="400"/>
        <w:jc w:val="both"/>
      </w:pPr>
      <w:r>
        <w:rPr>
          <w:rStyle w:val="s0"/>
        </w:rPr>
        <w:t>банковские заемные операц</w:t>
      </w:r>
      <w:r>
        <w:rPr>
          <w:rStyle w:val="s0"/>
        </w:rPr>
        <w:t xml:space="preserve">ии: предоставление банком, ипотечной организацией, брокером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</w:t>
      </w:r>
      <w:r>
        <w:rPr>
          <w:rStyle w:val="s0"/>
        </w:rPr>
        <w:t>нежной форме на условиях платности, срочности и возвратности;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973687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973687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973687">
      <w:pPr>
        <w:ind w:firstLine="400"/>
        <w:jc w:val="both"/>
      </w:pPr>
      <w:r>
        <w:rPr>
          <w:rStyle w:val="s0"/>
        </w:rPr>
        <w:t>открытие (выставление) и подтверждени</w:t>
      </w:r>
      <w:r>
        <w:rPr>
          <w:rStyle w:val="s0"/>
        </w:rPr>
        <w:t>е аккредитива и исполнение обязательств по нему;</w:t>
      </w:r>
    </w:p>
    <w:p w:rsidR="00000000" w:rsidRDefault="00973687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973687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97368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иные операции, осуществляемые банками:</w:t>
      </w:r>
    </w:p>
    <w:p w:rsidR="00000000" w:rsidRDefault="00973687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973687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973687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</w:t>
      </w:r>
      <w:r>
        <w:rPr>
          <w:rStyle w:val="s0"/>
        </w:rPr>
        <w:t xml:space="preserve"> векселей, акцепт векселей в порядке посредничества;</w:t>
      </w:r>
    </w:p>
    <w:p w:rsidR="00000000" w:rsidRDefault="00973687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973687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</w:t>
      </w:r>
      <w:r>
        <w:rPr>
          <w:rStyle w:val="s0"/>
        </w:rPr>
        <w:t xml:space="preserve"> риска неплатежа;</w:t>
      </w:r>
    </w:p>
    <w:p w:rsidR="00000000" w:rsidRDefault="00973687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доверительные операции: управление деньгами, правами требования по ипотечным займам </w:t>
      </w:r>
      <w:r>
        <w:rPr>
          <w:rStyle w:val="s0"/>
        </w:rPr>
        <w:t>и аффинированными драгоценными металлами в интересах и по поручению доверителя;</w:t>
      </w:r>
    </w:p>
    <w:p w:rsidR="00000000" w:rsidRDefault="00973687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</w:t>
      </w:r>
      <w:r>
        <w:rPr>
          <w:rStyle w:val="s0"/>
        </w:rPr>
        <w:t>й;</w:t>
      </w:r>
    </w:p>
    <w:p w:rsidR="00000000" w:rsidRDefault="0097368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973687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973687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973687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973687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</w:t>
      </w:r>
      <w:r>
        <w:rPr>
          <w:rStyle w:val="s0"/>
        </w:rPr>
        <w:t>им банком кредитов в денежной форме на условиях срочности, возвратности и без взимания вознаграждения;</w:t>
      </w:r>
    </w:p>
    <w:p w:rsidR="00000000" w:rsidRDefault="00973687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973687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</w:t>
      </w:r>
      <w:r>
        <w:rPr>
          <w:rStyle w:val="s0"/>
        </w:rPr>
        <w:t>ого кредита;</w:t>
      </w:r>
    </w:p>
    <w:p w:rsidR="00000000" w:rsidRDefault="00973687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973687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(аренды);</w:t>
      </w:r>
    </w:p>
    <w:p w:rsidR="00000000" w:rsidRDefault="00973687">
      <w:pPr>
        <w:ind w:firstLine="400"/>
        <w:jc w:val="both"/>
      </w:pPr>
      <w:r>
        <w:rPr>
          <w:rStyle w:val="s0"/>
        </w:rPr>
        <w:t>агентская деятельность при проведении банковс</w:t>
      </w:r>
      <w:r>
        <w:rPr>
          <w:rStyle w:val="s0"/>
        </w:rPr>
        <w:t>ких операций исламского банка;</w:t>
      </w:r>
    </w:p>
    <w:p w:rsidR="00000000" w:rsidRDefault="00973687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973687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жизни с участием страхователя в инве</w:t>
      </w:r>
      <w:r>
        <w:rPr>
          <w:rStyle w:val="s0"/>
        </w:rPr>
        <w:t>стиционном доходе страховщика;</w:t>
      </w:r>
    </w:p>
    <w:p w:rsidR="00000000" w:rsidRDefault="00973687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</w:t>
      </w:r>
      <w:r>
        <w:rPr>
          <w:rStyle w:val="s0"/>
        </w:rPr>
        <w:t>ахование воздушного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</w:t>
      </w:r>
      <w:r>
        <w:rPr>
          <w:rStyle w:val="s0"/>
        </w:rPr>
        <w:t>льцев автомобильного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</w:t>
      </w:r>
      <w:r>
        <w:rPr>
          <w:rStyle w:val="s0"/>
        </w:rPr>
        <w:t>м классов, указанных в абзацах десятом и одиннадцатом настоящего подпункта;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973687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страхование гражданско-п</w:t>
      </w:r>
      <w:r>
        <w:rPr>
          <w:rStyle w:val="s0"/>
        </w:rPr>
        <w:t>равовой ответственности перевозчика перед пассажирами;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страхование гражданск</w:t>
      </w:r>
      <w:r>
        <w:rPr>
          <w:rStyle w:val="s0"/>
        </w:rPr>
        <w:t>о-правовой ответственности туроператора и турагента;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973687">
      <w:pPr>
        <w:ind w:firstLine="400"/>
        <w:jc w:val="both"/>
      </w:pPr>
      <w:r>
        <w:rPr>
          <w:rStyle w:val="s0"/>
        </w:rPr>
        <w:t>обя</w:t>
      </w:r>
      <w:r>
        <w:rPr>
          <w:rStyle w:val="s0"/>
        </w:rPr>
        <w:t>зательное страхование гражданско-правовой ответственности работодателя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973687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973687">
      <w:pPr>
        <w:ind w:firstLine="400"/>
        <w:jc w:val="both"/>
      </w:pPr>
      <w:r>
        <w:rPr>
          <w:rStyle w:val="s0"/>
        </w:rPr>
        <w:t>Страховая</w:t>
      </w:r>
      <w:r>
        <w:rPr>
          <w:rStyle w:val="s0"/>
        </w:rPr>
        <w:t xml:space="preserve">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Страховая организация, имеющая лицензию по </w:t>
      </w:r>
      <w:r>
        <w:rPr>
          <w:rStyle w:val="s0"/>
        </w:rPr>
        <w:t>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973687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</w:t>
      </w:r>
      <w:r>
        <w:rPr>
          <w:rStyle w:val="s0"/>
        </w:rPr>
        <w:t>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973687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973687">
      <w:pPr>
        <w:ind w:firstLine="400"/>
        <w:jc w:val="both"/>
      </w:pPr>
      <w:r>
        <w:rPr>
          <w:rStyle w:val="s0"/>
        </w:rPr>
        <w:t>8) актуарная деятельность на страховом р</w:t>
      </w:r>
      <w:r>
        <w:rPr>
          <w:rStyle w:val="s0"/>
        </w:rPr>
        <w:t>ынке;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9) </w:t>
      </w:r>
      <w:hyperlink r:id="rId114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10) </w:t>
      </w:r>
      <w:hyperlink r:id="rId115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11) </w:t>
      </w:r>
      <w:hyperlink r:id="rId116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12) </w:t>
      </w:r>
      <w:hyperlink r:id="rId117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13) </w:t>
      </w:r>
      <w:hyperlink r:id="rId118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14) </w:t>
      </w:r>
      <w:hyperlink r:id="rId119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15) </w:t>
      </w:r>
      <w:hyperlink r:id="rId120" w:history="1">
        <w:r>
          <w:rPr>
            <w:rStyle w:val="a3"/>
          </w:rPr>
          <w:t xml:space="preserve">трансфер-агентская </w:t>
        </w:r>
        <w:r>
          <w:rPr>
            <w:rStyle w:val="a3"/>
          </w:rPr>
          <w:t>деятельность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16) </w:t>
      </w:r>
      <w:hyperlink r:id="rId121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17) </w:t>
      </w:r>
      <w:hyperlink r:id="rId122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18) </w:t>
      </w:r>
      <w:hyperlink r:id="rId123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124" w:history="1">
        <w:r>
          <w:rPr>
            <w:rStyle w:val="a3"/>
          </w:rPr>
          <w:t>проектно-изыскательская деятельно</w:t>
        </w:r>
        <w:r>
          <w:rPr>
            <w:rStyle w:val="a3"/>
          </w:rPr>
          <w:t>сть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973687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973687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</w:t>
      </w:r>
      <w:r>
        <w:rPr>
          <w:rStyle w:val="s0"/>
        </w:rPr>
        <w:t>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геодезические работы, связанные с переносом в натуру с привязкой инженерно-геологических </w:t>
      </w:r>
      <w:r>
        <w:rPr>
          <w:rStyle w:val="s0"/>
        </w:rPr>
        <w:t>выработок, геофизических и других точек изысканий;</w:t>
      </w:r>
    </w:p>
    <w:p w:rsidR="00000000" w:rsidRDefault="00973687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973687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лабораторные</w:t>
      </w:r>
      <w:r>
        <w:rPr>
          <w:rStyle w:val="s0"/>
        </w:rPr>
        <w:t xml:space="preserve"> исследования грунтов, подземных вод, состояния оснований и фундаментов;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 культуры) </w:t>
      </w:r>
      <w:r>
        <w:rPr>
          <w:rStyle w:val="s0"/>
        </w:rPr>
        <w:t>и планирование, в том числе разработка:</w:t>
      </w:r>
    </w:p>
    <w:p w:rsidR="00000000" w:rsidRDefault="00973687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</w:t>
      </w:r>
      <w:r>
        <w:rPr>
          <w:rStyle w:val="s0"/>
        </w:rPr>
        <w:t>в, микрорайонов, кварталов, отдельных участков);</w:t>
      </w:r>
    </w:p>
    <w:p w:rsidR="00000000" w:rsidRDefault="00973687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</w:t>
      </w:r>
      <w:r>
        <w:rPr>
          <w:rStyle w:val="s0"/>
        </w:rPr>
        <w:t>рий (объектов и коммуникаций внешнего транспорта, располагаемых вне улично-дорожной сети населенных пунктов);</w:t>
      </w:r>
    </w:p>
    <w:p w:rsidR="00000000" w:rsidRDefault="00973687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</w:t>
      </w:r>
      <w:r>
        <w:rPr>
          <w:rStyle w:val="s0"/>
        </w:rPr>
        <w:t>оснабжения производственных комплексов, располагаемых на межселенных территориях;</w:t>
      </w:r>
    </w:p>
    <w:p w:rsidR="00000000" w:rsidRDefault="00973687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</w:t>
      </w:r>
      <w:r>
        <w:rPr>
          <w:rStyle w:val="s0"/>
        </w:rPr>
        <w:t>ексов, располагаемых на межселенных территориях;</w:t>
      </w:r>
    </w:p>
    <w:p w:rsidR="00000000" w:rsidRDefault="00973687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</w:t>
      </w:r>
      <w:r>
        <w:rPr>
          <w:rStyle w:val="s0"/>
        </w:rPr>
        <w:t>телей и объектов по регенерации стоков;</w:t>
      </w:r>
    </w:p>
    <w:p w:rsidR="00000000" w:rsidRDefault="00973687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973687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</w:t>
      </w:r>
      <w:r>
        <w:rPr>
          <w:rStyle w:val="s0"/>
        </w:rPr>
        <w:t>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973687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973687">
      <w:pPr>
        <w:ind w:firstLine="400"/>
        <w:jc w:val="both"/>
      </w:pPr>
      <w:r>
        <w:rPr>
          <w:rStyle w:val="s0"/>
        </w:rPr>
        <w:t>архитект</w:t>
      </w:r>
      <w:r>
        <w:rPr>
          <w:rStyle w:val="s0"/>
        </w:rPr>
        <w:t>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генеральных планов </w:t>
      </w:r>
      <w:r>
        <w:rPr>
          <w:rStyle w:val="s0"/>
        </w:rPr>
        <w:t>объектов, инженерной подготовки территории, благоустройства и организации рельефа;</w:t>
      </w:r>
    </w:p>
    <w:p w:rsidR="00000000" w:rsidRDefault="00973687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973687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973687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</w:t>
      </w:r>
      <w:r>
        <w:rPr>
          <w:rStyle w:val="s0"/>
        </w:rPr>
        <w:t xml:space="preserve"> усиления конструкций для каждого из указанных ниже работ) и конструирование,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973687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973687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973687">
      <w:pPr>
        <w:ind w:firstLine="400"/>
        <w:jc w:val="both"/>
      </w:pPr>
      <w:r>
        <w:rPr>
          <w:rStyle w:val="s0"/>
        </w:rPr>
        <w:t>деревянных к</w:t>
      </w:r>
      <w:r>
        <w:rPr>
          <w:rStyle w:val="s0"/>
        </w:rPr>
        <w:t>онструкций;</w:t>
      </w:r>
    </w:p>
    <w:p w:rsidR="00000000" w:rsidRDefault="00973687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</w:t>
      </w:r>
      <w:r>
        <w:rPr>
          <w:rStyle w:val="s0"/>
        </w:rPr>
        <w:t>ми объектами;</w:t>
      </w:r>
    </w:p>
    <w:p w:rsidR="00000000" w:rsidRDefault="00973687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внутренних систем слаботочных устройств (радиофикации и электрочасификации, телефонизации, внутренней и домофонной </w:t>
      </w:r>
      <w:r>
        <w:rPr>
          <w:rStyle w:val="s0"/>
        </w:rPr>
        <w:t>связи, кабельного телевидения и охранного видеонаблюдения, электросигнализации, включая пожарно-охранную и охранную), а также их наружных сетей;</w:t>
      </w:r>
    </w:p>
    <w:p w:rsidR="00000000" w:rsidRDefault="00973687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973687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истем внутреннего и наружного электроосвещения, электроснабжения до 0,4 кВ и до 10 кВ;</w:t>
      </w:r>
    </w:p>
    <w:p w:rsidR="00000000" w:rsidRDefault="00973687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973687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973687">
      <w:pPr>
        <w:ind w:firstLine="400"/>
        <w:jc w:val="both"/>
      </w:pPr>
      <w:r>
        <w:rPr>
          <w:rStyle w:val="s0"/>
        </w:rPr>
        <w:t>разработка специ</w:t>
      </w:r>
      <w:r>
        <w:rPr>
          <w:rStyle w:val="s0"/>
        </w:rPr>
        <w:t>альных разделов проектов по:</w:t>
      </w:r>
    </w:p>
    <w:p w:rsidR="00000000" w:rsidRDefault="00973687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973687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973687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973687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973687">
      <w:pPr>
        <w:ind w:firstLine="400"/>
        <w:jc w:val="both"/>
      </w:pPr>
      <w:r>
        <w:rPr>
          <w:rStyle w:val="s0"/>
        </w:rPr>
        <w:t>составлению сметной докумен</w:t>
      </w:r>
      <w:r>
        <w:rPr>
          <w:rStyle w:val="s0"/>
        </w:rPr>
        <w:t>тации;</w:t>
      </w:r>
    </w:p>
    <w:p w:rsidR="00000000" w:rsidRDefault="00973687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для дошкольного </w:t>
      </w:r>
      <w:r>
        <w:rPr>
          <w:rStyle w:val="s0"/>
        </w:rPr>
        <w:t>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</w:t>
      </w:r>
      <w:r>
        <w:rPr>
          <w:rStyle w:val="s0"/>
        </w:rPr>
        <w:t>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</w:t>
      </w:r>
      <w:r>
        <w:rPr>
          <w:rStyle w:val="s0"/>
        </w:rPr>
        <w:t>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техно</w:t>
      </w:r>
      <w:r>
        <w:rPr>
          <w:rStyle w:val="s0"/>
        </w:rPr>
        <w:t>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973687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973687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973687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технологическое прое</w:t>
      </w:r>
      <w:r>
        <w:rPr>
          <w:rStyle w:val="s0"/>
        </w:rPr>
        <w:t>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973687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</w:t>
      </w:r>
      <w:r>
        <w:rPr>
          <w:rStyle w:val="s0"/>
        </w:rPr>
        <w:t xml:space="preserve"> рельсовый, воздушный, водный виды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973687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</w:t>
      </w:r>
      <w:r>
        <w:rPr>
          <w:rStyle w:val="s0"/>
        </w:rPr>
        <w:t>сти проектов транспортного строительства), включающее:</w:t>
      </w:r>
    </w:p>
    <w:p w:rsidR="00000000" w:rsidRDefault="00973687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973687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мосты и мостовые переходы, в том числе транспортные эстакады </w:t>
      </w:r>
      <w:r>
        <w:rPr>
          <w:rStyle w:val="s0"/>
        </w:rPr>
        <w:t>и многоуровневые развязки;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125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973687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</w:t>
      </w:r>
      <w:r>
        <w:rPr>
          <w:rStyle w:val="s0"/>
        </w:rPr>
        <w:t>ающее: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с</w:t>
      </w:r>
      <w:r>
        <w:rPr>
          <w:rStyle w:val="s0"/>
        </w:rPr>
        <w:t>троительных конструкций башенного и мачтового типа, дымовых труб;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973687">
      <w:pPr>
        <w:ind w:firstLine="400"/>
        <w:jc w:val="both"/>
      </w:pPr>
      <w:r>
        <w:rPr>
          <w:rStyle w:val="s0"/>
        </w:rPr>
        <w:t>мон</w:t>
      </w:r>
      <w:r>
        <w:rPr>
          <w:rStyle w:val="s0"/>
        </w:rPr>
        <w:t>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973687">
      <w:pPr>
        <w:ind w:firstLine="400"/>
        <w:jc w:val="both"/>
      </w:pPr>
      <w:r>
        <w:rPr>
          <w:rStyle w:val="s0"/>
        </w:rPr>
        <w:t>устройство монолитных, а также мон</w:t>
      </w:r>
      <w:r>
        <w:rPr>
          <w:rStyle w:val="s0"/>
        </w:rPr>
        <w:t>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973687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973687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973687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973687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</w:t>
      </w:r>
      <w:r>
        <w:rPr>
          <w:rStyle w:val="s0"/>
        </w:rPr>
        <w:t>10 кВ и выше;</w:t>
      </w:r>
    </w:p>
    <w:p w:rsidR="00000000" w:rsidRDefault="00973687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973687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973687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973687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973687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973687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973687">
      <w:pPr>
        <w:ind w:firstLine="400"/>
        <w:jc w:val="both"/>
      </w:pPr>
      <w:r>
        <w:rPr>
          <w:rStyle w:val="s0"/>
        </w:rPr>
        <w:t>буро</w:t>
      </w:r>
      <w:r>
        <w:rPr>
          <w:rStyle w:val="s0"/>
        </w:rPr>
        <w:t>вые, буро-взрывные работы в грунте;</w:t>
      </w:r>
    </w:p>
    <w:p w:rsidR="00000000" w:rsidRDefault="00973687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973687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973687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973687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</w:t>
      </w:r>
      <w:r>
        <w:rPr>
          <w:rStyle w:val="s0"/>
        </w:rPr>
        <w:t>ильтрационных завес;</w:t>
      </w:r>
    </w:p>
    <w:p w:rsidR="00000000" w:rsidRDefault="00973687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973687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</w:t>
      </w:r>
      <w:r>
        <w:rPr>
          <w:rStyle w:val="s0"/>
        </w:rPr>
        <w:t>го транспорта;</w:t>
      </w:r>
    </w:p>
    <w:p w:rsidR="00000000" w:rsidRDefault="00973687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973687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</w:t>
      </w:r>
      <w:r>
        <w:rPr>
          <w:rStyle w:val="s0"/>
        </w:rPr>
        <w:t xml:space="preserve"> устройств;</w:t>
      </w:r>
    </w:p>
    <w:p w:rsidR="00000000" w:rsidRDefault="00973687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973687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</w:t>
      </w:r>
      <w:r>
        <w:rPr>
          <w:rStyle w:val="s0"/>
        </w:rPr>
        <w:t>их систем электроосвещения и электроотопления;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973687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973687">
      <w:pPr>
        <w:ind w:firstLine="400"/>
        <w:jc w:val="both"/>
      </w:pPr>
      <w:r>
        <w:rPr>
          <w:rStyle w:val="s0"/>
        </w:rPr>
        <w:t>специальные работы п</w:t>
      </w:r>
      <w:r>
        <w:rPr>
          <w:rStyle w:val="s0"/>
        </w:rPr>
        <w:t>о защите конструкций и оборудования, включающие:</w:t>
      </w:r>
    </w:p>
    <w:p w:rsidR="00000000" w:rsidRDefault="00973687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973687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973687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973687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973687">
      <w:pPr>
        <w:ind w:firstLine="400"/>
        <w:jc w:val="both"/>
      </w:pPr>
      <w:r>
        <w:rPr>
          <w:rStyle w:val="s0"/>
        </w:rPr>
        <w:t>отделочные работы при строител</w:t>
      </w:r>
      <w:r>
        <w:rPr>
          <w:rStyle w:val="s0"/>
        </w:rPr>
        <w:t>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973687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973687">
      <w:pPr>
        <w:ind w:firstLine="400"/>
        <w:jc w:val="both"/>
      </w:pPr>
      <w:r>
        <w:rPr>
          <w:rStyle w:val="s0"/>
        </w:rPr>
        <w:t>верхнее строение железнодорожных пу</w:t>
      </w:r>
      <w:r>
        <w:rPr>
          <w:rStyle w:val="s0"/>
        </w:rPr>
        <w:t>тей;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</w:t>
      </w:r>
      <w:r>
        <w:rPr>
          <w:rStyle w:val="s0"/>
        </w:rPr>
        <w:t>ерывного и регулируемого движения;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973687">
      <w:pPr>
        <w:ind w:firstLine="400"/>
        <w:jc w:val="both"/>
      </w:pPr>
      <w:r>
        <w:rPr>
          <w:rStyle w:val="s0"/>
        </w:rPr>
        <w:t>основания и покрытия взлетно-по</w:t>
      </w:r>
      <w:r>
        <w:rPr>
          <w:rStyle w:val="s0"/>
        </w:rPr>
        <w:t>садочных полос аэродромов и вертолетных площадок;</w:t>
      </w:r>
    </w:p>
    <w:p w:rsidR="00000000" w:rsidRDefault="00973687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973687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973687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973687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973687">
      <w:pPr>
        <w:ind w:firstLine="400"/>
        <w:jc w:val="both"/>
      </w:pPr>
      <w:r>
        <w:rPr>
          <w:rStyle w:val="s0"/>
        </w:rPr>
        <w:t>дерев</w:t>
      </w:r>
      <w:r>
        <w:rPr>
          <w:rStyle w:val="s0"/>
        </w:rPr>
        <w:t>ообработкой;</w:t>
      </w:r>
    </w:p>
    <w:p w:rsidR="00000000" w:rsidRDefault="00973687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973687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973687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973687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973687">
      <w:pPr>
        <w:ind w:firstLine="400"/>
        <w:jc w:val="both"/>
      </w:pPr>
      <w:r>
        <w:rPr>
          <w:rStyle w:val="s0"/>
        </w:rPr>
        <w:t>угольным, хим</w:t>
      </w:r>
      <w:r>
        <w:rPr>
          <w:rStyle w:val="s0"/>
        </w:rPr>
        <w:t>ическим и нефтеперерабатывающим производством;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производством лекарственных препаратов, здравоохранением, реабилитацией и профилактикой заболеваний;</w:t>
      </w:r>
    </w:p>
    <w:p w:rsidR="00000000" w:rsidRDefault="00973687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973687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973687">
      <w:pPr>
        <w:ind w:firstLine="400"/>
        <w:jc w:val="both"/>
      </w:pPr>
      <w:r>
        <w:rPr>
          <w:rStyle w:val="s0"/>
        </w:rPr>
        <w:t>компрессорными машинами, насосами и вен</w:t>
      </w:r>
      <w:r>
        <w:rPr>
          <w:rStyle w:val="s0"/>
        </w:rPr>
        <w:t>тиляцией;</w:t>
      </w:r>
    </w:p>
    <w:p w:rsidR="00000000" w:rsidRDefault="00973687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973687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973687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</w:t>
      </w:r>
      <w:r>
        <w:rPr>
          <w:rStyle w:val="s0"/>
        </w:rPr>
        <w:t>рные системы и наружные сети, кроме газоснабжения, лифтов и иных подъемно-транспортных устройств;</w:t>
      </w:r>
    </w:p>
    <w:p w:rsidR="00000000" w:rsidRDefault="00973687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</w:t>
      </w:r>
      <w:r>
        <w:rPr>
          <w:rStyle w:val="s0"/>
        </w:rPr>
        <w:t>ифтов и иных подъемно-транспортных устройств;</w:t>
      </w:r>
    </w:p>
    <w:p w:rsidR="00000000" w:rsidRDefault="00973687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</w:t>
      </w:r>
      <w:r>
        <w:rPr>
          <w:rStyle w:val="s0"/>
        </w:rPr>
        <w:t>емно-транспортных устройств;</w:t>
      </w:r>
    </w:p>
    <w:p w:rsidR="00000000" w:rsidRDefault="00973687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973687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</w:t>
      </w:r>
      <w:r>
        <w:rPr>
          <w:rStyle w:val="s0"/>
        </w:rPr>
        <w:t>лично-дорожной сети населенных пунктов;</w:t>
      </w:r>
    </w:p>
    <w:p w:rsidR="00000000" w:rsidRDefault="00973687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973687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973687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973687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</w:t>
      </w:r>
      <w:r>
        <w:rPr>
          <w:rStyle w:val="s0"/>
        </w:rPr>
        <w:t>дуктопроводов,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973687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</w:t>
      </w:r>
      <w:r>
        <w:rPr>
          <w:rStyle w:val="s0"/>
        </w:rPr>
        <w:t xml:space="preserve"> химических покрытий);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126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</w:t>
      </w:r>
      <w:r>
        <w:rPr>
          <w:rStyle w:val="s0"/>
        </w:rPr>
        <w:t>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973687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973687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973687">
      <w:pPr>
        <w:ind w:firstLine="400"/>
        <w:jc w:val="both"/>
      </w:pPr>
      <w:r>
        <w:rPr>
          <w:rStyle w:val="s0"/>
        </w:rPr>
        <w:t>эле</w:t>
      </w:r>
      <w:r>
        <w:rPr>
          <w:rStyle w:val="s0"/>
        </w:rPr>
        <w:t>ментов мостов и мостовых переходов, транспортных эстакад и развязок;</w:t>
      </w:r>
    </w:p>
    <w:p w:rsidR="00000000" w:rsidRDefault="00973687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 или иных опасных (вредных) веществ;</w:t>
      </w:r>
    </w:p>
    <w:p w:rsidR="00000000" w:rsidRDefault="00973687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973687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4) </w:t>
      </w:r>
      <w:hyperlink r:id="rId127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</w:t>
        </w:r>
        <w:r>
          <w:rPr>
            <w:rStyle w:val="a3"/>
          </w:rPr>
          <w:t>тельной деятельности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</w:t>
      </w:r>
      <w:r>
        <w:rPr>
          <w:rStyle w:val="s0"/>
        </w:rPr>
        <w:t>ства (расширения, модернизации, технического перевооружения, реконструкции, реставрации, капитального ремонта) зданий, сооружений и их комплексов, коммуникаций;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экспертиза проектов (проектной документации) на строительство, выполняемая физическими и (или) </w:t>
      </w:r>
      <w:r>
        <w:rPr>
          <w:rStyle w:val="s0"/>
        </w:rPr>
        <w:t>юридическими лицами, являющимися субъектами рынка экспертных работ, не относящихся к исключительной компетенции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</w:t>
      </w:r>
      <w:r>
        <w:rPr>
          <w:rStyle w:val="s0"/>
        </w:rPr>
        <w:t>о лицензиата, не допускается;</w:t>
      </w:r>
    </w:p>
    <w:p w:rsidR="00000000" w:rsidRDefault="00973687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служба, технологическое сопровождение строек) и проектной организации (авторский надзор) при строительстве (капитальном ремонте, реконструкци</w:t>
      </w:r>
      <w:r>
        <w:rPr>
          <w:rStyle w:val="s0"/>
        </w:rPr>
        <w:t>и) зданий и сооружений;</w:t>
      </w:r>
    </w:p>
    <w:p w:rsidR="00000000" w:rsidRDefault="00973687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5) </w:t>
      </w:r>
      <w:hyperlink r:id="rId128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</w:t>
      </w:r>
      <w:r>
        <w:rPr>
          <w:rStyle w:val="s0"/>
        </w:rPr>
        <w:t>азахстан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</w:t>
      </w:r>
      <w:r>
        <w:rPr>
          <w:rStyle w:val="s0"/>
        </w:rPr>
        <w:t>ла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Данный вид деятельности включает </w:t>
      </w:r>
      <w:r>
        <w:rPr>
          <w:rStyle w:val="s0"/>
        </w:rPr>
        <w:t>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973687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973687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973687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1) </w:t>
      </w:r>
      <w:hyperlink r:id="rId129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2) </w:t>
      </w:r>
      <w:hyperlink r:id="rId130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</w:t>
      </w:r>
      <w:r>
        <w:rPr>
          <w:rStyle w:val="s0"/>
        </w:rPr>
        <w:t>дство ликероводочных изделий;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973687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</w:t>
      </w:r>
      <w:hyperlink r:id="rId131" w:history="1">
        <w:r>
          <w:rPr>
            <w:rStyle w:val="a3"/>
          </w:rPr>
          <w:t>хранение, оптовая и (или) розничная реализация алк</w:t>
        </w:r>
        <w:r>
          <w:rPr>
            <w:rStyle w:val="a3"/>
          </w:rPr>
          <w:t>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973687">
      <w:pPr>
        <w:jc w:val="both"/>
      </w:pPr>
      <w:r>
        <w:rPr>
          <w:rStyle w:val="s3"/>
        </w:rPr>
        <w:t xml:space="preserve">См.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16 мая 2009 года № НК-12-25/4588 </w:t>
      </w:r>
    </w:p>
    <w:p w:rsidR="00000000" w:rsidRDefault="00973687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5) </w:t>
      </w:r>
      <w:hyperlink r:id="rId133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bookmarkStart w:id="6" w:name="SUB370000"/>
      <w:bookmarkEnd w:id="6"/>
      <w:r>
        <w:rPr>
          <w:rStyle w:val="s1"/>
        </w:rPr>
        <w:t xml:space="preserve">Статья 37. </w:t>
      </w:r>
      <w:r>
        <w:rPr>
          <w:rStyle w:val="s0"/>
        </w:rPr>
        <w:t>Лицензирование деятельности, связанной с испол</w:t>
      </w:r>
      <w:r>
        <w:rPr>
          <w:rStyle w:val="s0"/>
        </w:rPr>
        <w:t>ьзованием валютных ценностей</w:t>
      </w:r>
    </w:p>
    <w:p w:rsidR="00000000" w:rsidRDefault="00973687">
      <w:pPr>
        <w:ind w:firstLine="400"/>
        <w:jc w:val="both"/>
      </w:pPr>
      <w:r>
        <w:rPr>
          <w:rStyle w:val="s0"/>
        </w:rPr>
        <w:t>Наличие лицензии требуется для осуществления розничной торговли и оказания услуг за наличную иностранную валюту.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center"/>
      </w:pPr>
      <w:bookmarkStart w:id="7" w:name="SUB380000"/>
      <w:bookmarkEnd w:id="7"/>
      <w:r>
        <w:rPr>
          <w:rStyle w:val="s1"/>
        </w:rPr>
        <w:t>Глава 4. Лицензирование в сфере экспорта и импорта товаров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1. </w:t>
      </w:r>
      <w:hyperlink r:id="rId134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</w:t>
      </w:r>
      <w:r>
        <w:rPr>
          <w:rStyle w:val="s0"/>
        </w:rPr>
        <w:t>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973687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</w:t>
      </w:r>
      <w:r>
        <w:rPr>
          <w:rStyle w:val="s0"/>
        </w:rPr>
        <w:t>в по каждой отдельной сделке.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973687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отдельных товар</w:t>
      </w:r>
      <w:r>
        <w:rPr>
          <w:rStyle w:val="s0"/>
        </w:rPr>
        <w:t>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973687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973687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</w:t>
      </w:r>
      <w:r>
        <w:rPr>
          <w:rStyle w:val="s0"/>
        </w:rPr>
        <w:t xml:space="preserve"> для таможенного оформления товаров.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973687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973687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</w:t>
      </w:r>
      <w:r>
        <w:rPr>
          <w:rStyle w:val="s0"/>
        </w:rPr>
        <w:t>х на внутреннем рынке осуществляется на основании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973687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</w:t>
      </w:r>
      <w:r>
        <w:rPr>
          <w:rStyle w:val="s0"/>
        </w:rPr>
        <w:t xml:space="preserve"> по мотивам защиты внутреннего товарного и продовольственного рынков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3. Товары могут вывозиться только в государс</w:t>
      </w:r>
      <w:r>
        <w:rPr>
          <w:rStyle w:val="s0"/>
        </w:rPr>
        <w:t>тва, указанные в лицензии.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</w:t>
      </w:r>
      <w:r>
        <w:rPr>
          <w:rStyle w:val="s0"/>
        </w:rPr>
        <w:t>ости Республики Казахстан без применения количественных ограничений.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973687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</w:t>
      </w:r>
      <w:r>
        <w:rPr>
          <w:rStyle w:val="s0"/>
        </w:rPr>
        <w:t xml:space="preserve">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</w:t>
      </w:r>
      <w:r>
        <w:rPr>
          <w:rStyle w:val="s0"/>
        </w:rPr>
        <w:t>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973687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</w:t>
      </w:r>
      <w:r>
        <w:rPr>
          <w:rStyle w:val="s0"/>
        </w:rPr>
        <w:t xml:space="preserve"> порядок выдачи и оформления лицензии утверждаются Правительством Республики Казахстан.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center"/>
      </w:pPr>
      <w:bookmarkStart w:id="8" w:name="SUB420000"/>
      <w:bookmarkEnd w:id="8"/>
      <w:r>
        <w:rPr>
          <w:rStyle w:val="s1"/>
        </w:rPr>
        <w:t xml:space="preserve">Глава 5. Условия и порядок выдачи лицензии </w:t>
      </w:r>
    </w:p>
    <w:p w:rsidR="00000000" w:rsidRDefault="00973687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1. Лицензия и (или) при</w:t>
      </w:r>
      <w:r>
        <w:rPr>
          <w:rStyle w:val="s0"/>
        </w:rPr>
        <w:t>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973687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973687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973687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</w:t>
      </w:r>
      <w:r>
        <w:rPr>
          <w:rStyle w:val="s0"/>
        </w:rPr>
        <w:t>ой регистрации заявителя в качестве юридического лица - для юридического лица;</w:t>
      </w:r>
    </w:p>
    <w:p w:rsidR="00000000" w:rsidRDefault="00973687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973687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</w:t>
      </w:r>
      <w:r>
        <w:rPr>
          <w:rStyle w:val="s0"/>
        </w:rPr>
        <w:t>ьного предпринимателя - для индивидуального предпринимателя;</w:t>
      </w:r>
    </w:p>
    <w:p w:rsidR="00000000" w:rsidRDefault="00973687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973687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</w:t>
      </w:r>
      <w:r>
        <w:rPr>
          <w:rStyle w:val="s0"/>
        </w:rPr>
        <w:t xml:space="preserve"> деятельности;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973687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</w:t>
      </w:r>
      <w:r>
        <w:rPr>
          <w:rStyle w:val="s0"/>
        </w:rPr>
        <w:t>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3. Для получени</w:t>
      </w:r>
      <w:r>
        <w:rPr>
          <w:rStyle w:val="s0"/>
        </w:rPr>
        <w:t>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973687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973687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</w:t>
      </w:r>
      <w:r>
        <w:rPr>
          <w:rStyle w:val="s0"/>
        </w:rPr>
        <w:t>ельности).</w:t>
      </w:r>
    </w:p>
    <w:p w:rsidR="00000000" w:rsidRDefault="00973687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дней со дня р</w:t>
      </w:r>
      <w:r>
        <w:rPr>
          <w:rStyle w:val="s0"/>
        </w:rPr>
        <w:t>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охраны окружаю</w:t>
      </w:r>
      <w:r>
        <w:rPr>
          <w:rStyle w:val="s0"/>
        </w:rPr>
        <w:t>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 окружающей</w:t>
      </w:r>
      <w:r>
        <w:rPr>
          <w:rStyle w:val="s0"/>
        </w:rPr>
        <w:t xml:space="preserve">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973687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</w:t>
      </w:r>
      <w:r>
        <w:rPr>
          <w:rStyle w:val="s0"/>
        </w:rPr>
        <w:t xml:space="preserve">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 малого предпринимательства в течение семи рабочих дней устанавливают соответствие заявителя предъ</w:t>
      </w:r>
      <w:r>
        <w:rPr>
          <w:rStyle w:val="s0"/>
        </w:rPr>
        <w:t>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и направляют соответствующему лицензиару заключение о соответ</w:t>
      </w:r>
      <w:r>
        <w:rPr>
          <w:rStyle w:val="s0"/>
        </w:rPr>
        <w:t>ствии заявителя предъявляемым требованиям.</w:t>
      </w:r>
    </w:p>
    <w:p w:rsidR="00000000" w:rsidRDefault="00973687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</w:t>
      </w:r>
      <w:r>
        <w:rPr>
          <w:rStyle w:val="s0"/>
        </w:rPr>
        <w:t>вливаются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Порядок и условия выдачи, отказа в выдаче, пре</w:t>
      </w:r>
      <w:r>
        <w:rPr>
          <w:rStyle w:val="s0"/>
        </w:rPr>
        <w:t xml:space="preserve">кращения действия лицензий на занятие деятельностью, связанной с использованием валютных ценностей, устанавливаются Национальным Банком Республики Казахстан в соответствии с </w:t>
      </w:r>
      <w:hyperlink r:id="rId1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о валютном регулировании и валютном контроле.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</w:t>
      </w:r>
      <w:r>
        <w:rPr>
          <w:rStyle w:val="s0"/>
        </w:rPr>
        <w:t>се.</w:t>
      </w:r>
    </w:p>
    <w:p w:rsidR="00000000" w:rsidRDefault="00973687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</w:t>
      </w:r>
      <w:r>
        <w:rPr>
          <w:rStyle w:val="s0"/>
        </w:rPr>
        <w:t>роки рассмотрения заявлений о выдаче лицензии и (или) приложения к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</w:t>
      </w:r>
      <w:r>
        <w:rPr>
          <w:rStyle w:val="s0"/>
        </w:rPr>
        <w:t xml:space="preserve">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мотивированный ответ в письменном виде о причинах отказа в выдаче лицензии и (или) приложения к лицензии.</w:t>
      </w:r>
    </w:p>
    <w:p w:rsidR="00000000" w:rsidRDefault="00973687">
      <w:pPr>
        <w:ind w:firstLine="400"/>
        <w:jc w:val="both"/>
      </w:pPr>
      <w:r>
        <w:rPr>
          <w:rStyle w:val="s0"/>
        </w:rPr>
        <w:t>2. В случае если лицензиар</w:t>
      </w:r>
      <w:r>
        <w:rPr>
          <w:rStyle w:val="s0"/>
        </w:rPr>
        <w:t xml:space="preserve"> в установленные настоящим Законом сроки не выдал заявителю лицензию и (или) приложение к лицензии либо письменно не уведомил заявителя о причине отказа в выдаче лицензии и (или) приложения к лицензии, то по истечении пяти рабочих дней с даты истечения сро</w:t>
      </w:r>
      <w:r>
        <w:rPr>
          <w:rStyle w:val="s0"/>
        </w:rPr>
        <w:t>ков, установленных настоящим Законом для выдачи лицензии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 подвида деятельности.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Лицензиар не позднее пя</w:t>
      </w:r>
      <w:r>
        <w:rPr>
          <w:rStyle w:val="s0"/>
        </w:rPr>
        <w:t>ти рабочих дней с момента получения письменного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37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38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</w:t>
      </w:r>
      <w:r>
        <w:rPr>
          <w:rStyle w:val="s0"/>
        </w:rPr>
        <w:t>бор за право занятия отдельными видами деятельности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Лицензионный сбор за право занятия отдельными видами деятельности взимается при выдаче лицензий (дубликата лицензий) в соответствии с Налоговым кодексом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Ставки лицензионного сбора за</w:t>
      </w:r>
      <w:r>
        <w:rPr>
          <w:rStyle w:val="s0"/>
        </w:rPr>
        <w:t xml:space="preserve"> право занятия отдельными видами деятельности устанавливаются </w:t>
      </w:r>
      <w:hyperlink r:id="rId139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При выдаче приложений к лицензии (дубликатов приложений к лицензии) </w:t>
      </w:r>
      <w:r>
        <w:rPr>
          <w:rStyle w:val="s0"/>
        </w:rPr>
        <w:t>лицензионный сбор не взимается.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973687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</w:t>
      </w:r>
      <w:r>
        <w:rPr>
          <w:rStyle w:val="s0"/>
        </w:rPr>
        <w:t xml:space="preserve"> для данной категории субъектов;</w:t>
      </w:r>
    </w:p>
    <w:p w:rsidR="00000000" w:rsidRDefault="00973687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3) не внесен лицензионный сбор за право занятия </w:t>
      </w:r>
      <w:r>
        <w:rPr>
          <w:rStyle w:val="s0"/>
        </w:rPr>
        <w:t>отдельными видами деятельности в случае подачи заявления на выдачу лицензии на вид деятельности;</w:t>
      </w:r>
    </w:p>
    <w:p w:rsidR="00000000" w:rsidRDefault="00973687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973687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</w:t>
      </w:r>
      <w:r>
        <w:rPr>
          <w:rStyle w:val="s0"/>
        </w:rPr>
        <w:t>ся отдельным видом деятельности.</w:t>
      </w:r>
    </w:p>
    <w:p w:rsidR="00000000" w:rsidRDefault="00973687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а также деятельностью, связанной с использованием валютных ценностей, могут устанавливаться Н</w:t>
      </w:r>
      <w:r>
        <w:rPr>
          <w:rStyle w:val="s0"/>
        </w:rPr>
        <w:t>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973687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</w:t>
      </w:r>
      <w:r>
        <w:rPr>
          <w:rStyle w:val="s0"/>
        </w:rPr>
        <w:t>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</w:t>
      </w:r>
      <w:r>
        <w:rPr>
          <w:rStyle w:val="s0"/>
        </w:rPr>
        <w:t xml:space="preserve">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4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center"/>
      </w:pPr>
      <w:bookmarkStart w:id="9" w:name="SUB470000"/>
      <w:bookmarkEnd w:id="9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973687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973687">
      <w:pPr>
        <w:jc w:val="center"/>
      </w:pPr>
      <w:r>
        <w:rPr>
          <w:rStyle w:val="s1"/>
        </w:rP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973687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</w:t>
      </w:r>
      <w:r>
        <w:rPr>
          <w:rStyle w:val="s0"/>
        </w:rPr>
        <w:t>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дубликатов лицензии и (или) пр</w:t>
      </w:r>
      <w:r>
        <w:rPr>
          <w:rStyle w:val="s0"/>
        </w:rPr>
        <w:t>иложения к лицензии с присвоением нового номера и надписью «Дубликат» в правом верхнем углу.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</w:t>
      </w:r>
      <w:r>
        <w:rPr>
          <w:rStyle w:val="s0"/>
        </w:rPr>
        <w:t>изменении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</w:t>
      </w:r>
      <w:r>
        <w:rPr>
          <w:rStyle w:val="s0"/>
        </w:rPr>
        <w:t>лендарных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973687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</w:t>
      </w:r>
      <w:r>
        <w:rPr>
          <w:rStyle w:val="s0"/>
        </w:rPr>
        <w:t>ого заявления переоформляет лицензию и (или) приложение к лицензии.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973687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973687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973687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973687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</w:t>
      </w:r>
      <w:r>
        <w:rPr>
          <w:rStyle w:val="s0"/>
        </w:rPr>
        <w:t>ического лица, за исключением реорганизации в форме слияния, присоединения, выделения или преобразования;</w:t>
      </w:r>
    </w:p>
    <w:p w:rsidR="00000000" w:rsidRDefault="00973687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973687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</w:t>
      </w:r>
      <w:r>
        <w:rPr>
          <w:rStyle w:val="s0"/>
        </w:rPr>
        <w:t xml:space="preserve"> лицензируемых;</w:t>
      </w:r>
    </w:p>
    <w:p w:rsidR="00000000" w:rsidRDefault="0097368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4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973687">
      <w:pPr>
        <w:autoSpaceDE w:val="0"/>
        <w:autoSpaceDN w:val="0"/>
        <w:ind w:firstLine="400"/>
        <w:jc w:val="both"/>
      </w:pPr>
      <w:r>
        <w:t xml:space="preserve">7) исключения лицензиата из числа субъектов, подлежащих лицензированию. </w:t>
      </w:r>
    </w:p>
    <w:p w:rsidR="00000000" w:rsidRDefault="00973687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973687">
      <w:pPr>
        <w:ind w:firstLine="400"/>
        <w:jc w:val="both"/>
      </w:pPr>
      <w:r>
        <w:rPr>
          <w:rStyle w:val="s0"/>
        </w:rPr>
        <w:t>Приостановление действия, л</w:t>
      </w:r>
      <w:r>
        <w:rPr>
          <w:rStyle w:val="s0"/>
        </w:rPr>
        <w:t xml:space="preserve">ишение лицензии осуществляются в порядке, предусмотренном </w:t>
      </w:r>
      <w:hyperlink r:id="rId142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143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14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145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973687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4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</w:t>
      </w:r>
      <w:r>
        <w:rPr>
          <w:rStyle w:val="s0"/>
        </w:rPr>
        <w:t>стан, 1995 г., № 3-4, ст. 37; № 12, ст. 88; № 14, ст. 93; № 15-16, ст. 109; № 24, ст. 162; Ведомости Парламента Республики Казахстан, 1996 г., № 8-9, ст. 236; 1997 г., № 1-2, ст. 8; № 7, ст. 80; № 11, ст. 144, 149; № 12, ст. 184; № 13-14, ст. 195, 205; № 2</w:t>
      </w:r>
      <w:r>
        <w:rPr>
          <w:rStyle w:val="s0"/>
        </w:rPr>
        <w:t xml:space="preserve">2, ст. 333; 1998 г., № 14, ст. 201; № 16, ст. 219; № 17-18, ст. 222, 224, 225; № 23, ст. 416; № 24, ст. 452; 1999 г., № 20, ст. 721, 727; № 21, ст. 787; № 22, ст. 791; № 23, ст. 931; № 24, ст. 1066; 2000 г., № 10, ст. 248; № 22, ст. 408; 2001 г., № 1, ст. </w:t>
      </w:r>
      <w:r>
        <w:rPr>
          <w:rStyle w:val="s0"/>
        </w:rPr>
        <w:t>7; № 8, ст. 52, 54; № 13-14, ст. 173, 176; № 23, ст. 321; № 24, ст. 338; 2002 г., № 2, ст. 17; № 15, ст. 151; № 19-20, ст. 165; 2003 г., № 1-2, ст. 2; № 4, ст. 25; № 6, ст. 34; № 10, ст. 50, 51; № 11, ст. 69; № 14, ст. 107; № 15, ст. 124, 128, 139; 2004 г.</w:t>
      </w:r>
      <w:r>
        <w:rPr>
          <w:rStyle w:val="s0"/>
        </w:rPr>
        <w:t>, № 2, ст. 9; № 5, ст. 27; № 10, ст. 54; № 14, ст. 82; № 15, ст. 86; № 16, ст. 91; № 17, ст. 98; 2005 г., № 7-8, ст. 23; № 11, ст. 37; № 14, ст. 55, 58; № 23, ст. 104; 2006 г., № 8, ст. 45; № 13, ст. 85; № 15, ст. 92; № 16, ст. 97, 102).</w:t>
      </w:r>
    </w:p>
    <w:p w:rsidR="00000000" w:rsidRDefault="00973687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973687">
      <w:pPr>
        <w:jc w:val="both"/>
      </w:pPr>
      <w:r>
        <w:rPr>
          <w:rStyle w:val="s3"/>
        </w:rPr>
        <w:t xml:space="preserve">См.: </w:t>
      </w:r>
      <w:hyperlink r:id="rId14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4 мая 2007 года № 13-9/1939 «Ответ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567"/>
      </w:pPr>
      <w:r>
        <w:rPr>
          <w:b/>
          <w:bCs/>
        </w:rPr>
        <w:t xml:space="preserve">Президент </w:t>
      </w:r>
    </w:p>
    <w:p w:rsidR="00000000" w:rsidRDefault="00973687">
      <w:r>
        <w:rPr>
          <w:b/>
          <w:bCs/>
        </w:rPr>
        <w:t xml:space="preserve">Республики Казахстан </w:t>
      </w:r>
    </w:p>
    <w:p w:rsidR="00000000" w:rsidRDefault="00973687">
      <w:pPr>
        <w:ind w:firstLine="567"/>
      </w:pPr>
      <w:r>
        <w:t> </w:t>
      </w:r>
    </w:p>
    <w:p w:rsidR="00000000" w:rsidRDefault="00973687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pPr>
        <w:ind w:firstLine="400"/>
        <w:jc w:val="both"/>
      </w:pPr>
      <w:r>
        <w:t> </w:t>
      </w:r>
    </w:p>
    <w:p w:rsidR="00000000" w:rsidRDefault="00973687">
      <w:r>
        <w:t xml:space="preserve">Астана, Акорда, 11 января 2007 года </w:t>
      </w:r>
    </w:p>
    <w:p w:rsidR="00000000" w:rsidRDefault="00973687">
      <w:pPr>
        <w:ind w:firstLine="1080"/>
      </w:pPr>
      <w:r>
        <w:t>№ 214-III ЗРК</w:t>
      </w:r>
    </w:p>
    <w:p w:rsidR="00000000" w:rsidRDefault="00973687">
      <w:pPr>
        <w:ind w:firstLine="1080"/>
      </w:pPr>
      <w:r>
        <w:t> </w:t>
      </w:r>
    </w:p>
    <w:sectPr w:rsidR="00000000">
      <w:headerReference w:type="even" r:id="rId148"/>
      <w:headerReference w:type="default" r:id="rId149"/>
      <w:footerReference w:type="even" r:id="rId150"/>
      <w:footerReference w:type="default" r:id="rId151"/>
      <w:headerReference w:type="first" r:id="rId152"/>
      <w:footerReference w:type="first" r:id="rId1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687" w:rsidRDefault="00973687" w:rsidP="00973687">
      <w:r>
        <w:separator/>
      </w:r>
    </w:p>
  </w:endnote>
  <w:endnote w:type="continuationSeparator" w:id="0">
    <w:p w:rsidR="00973687" w:rsidRDefault="00973687" w:rsidP="00973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687" w:rsidRDefault="009736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687" w:rsidRDefault="009736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687" w:rsidRDefault="009736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687" w:rsidRDefault="00973687" w:rsidP="00973687">
      <w:r>
        <w:separator/>
      </w:r>
    </w:p>
  </w:footnote>
  <w:footnote w:type="continuationSeparator" w:id="0">
    <w:p w:rsidR="00973687" w:rsidRDefault="00973687" w:rsidP="009736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687" w:rsidRDefault="009736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687" w:rsidRDefault="00973687" w:rsidP="009736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3687" w:rsidRPr="00973687" w:rsidRDefault="00973687" w:rsidP="009736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687" w:rsidRDefault="009736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3687"/>
    <w:rsid w:val="0097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36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36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36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36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36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36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36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36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7003" TargetMode="External"/><Relationship Id="rId21" Type="http://schemas.openxmlformats.org/officeDocument/2006/relationships/hyperlink" Target="http://online.zakon.kz/Document/?doc_id=30108027" TargetMode="External"/><Relationship Id="rId42" Type="http://schemas.openxmlformats.org/officeDocument/2006/relationships/hyperlink" Target="http://online.zakon.kz/Document/?doc_id=30169057" TargetMode="External"/><Relationship Id="rId63" Type="http://schemas.openxmlformats.org/officeDocument/2006/relationships/hyperlink" Target="http://online.zakon.kz/Document/?doc_id=30159042" TargetMode="External"/><Relationship Id="rId84" Type="http://schemas.openxmlformats.org/officeDocument/2006/relationships/hyperlink" Target="http://online.zakon.kz/Document/?doc_id=30151452" TargetMode="External"/><Relationship Id="rId138" Type="http://schemas.openxmlformats.org/officeDocument/2006/relationships/hyperlink" Target="http://online.zakon.kz/Document/?doc_id=30367904" TargetMode="External"/><Relationship Id="rId107" Type="http://schemas.openxmlformats.org/officeDocument/2006/relationships/hyperlink" Target="http://online.zakon.kz/Document/?doc_id=30110092" TargetMode="External"/><Relationship Id="rId11" Type="http://schemas.openxmlformats.org/officeDocument/2006/relationships/hyperlink" Target="http://online.zakon.kz/Document/?doc_id=30447932" TargetMode="External"/><Relationship Id="rId32" Type="http://schemas.openxmlformats.org/officeDocument/2006/relationships/hyperlink" Target="http://online.zakon.kz/Document/?doc_id=30152998" TargetMode="External"/><Relationship Id="rId53" Type="http://schemas.openxmlformats.org/officeDocument/2006/relationships/hyperlink" Target="http://online.zakon.kz/Document/?doc_id=30110065" TargetMode="External"/><Relationship Id="rId74" Type="http://schemas.openxmlformats.org/officeDocument/2006/relationships/hyperlink" Target="http://online.zakon.kz/Document/?doc_id=30106207" TargetMode="External"/><Relationship Id="rId128" Type="http://schemas.openxmlformats.org/officeDocument/2006/relationships/hyperlink" Target="http://online.zakon.kz/Document/?doc_id=30112972" TargetMode="External"/><Relationship Id="rId149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06259" TargetMode="External"/><Relationship Id="rId22" Type="http://schemas.openxmlformats.org/officeDocument/2006/relationships/hyperlink" Target="http://online.zakon.kz/Document/?doc_id=30107920" TargetMode="External"/><Relationship Id="rId27" Type="http://schemas.openxmlformats.org/officeDocument/2006/relationships/hyperlink" Target="http://online.zakon.kz/Document/?doc_id=30445262" TargetMode="External"/><Relationship Id="rId43" Type="http://schemas.openxmlformats.org/officeDocument/2006/relationships/hyperlink" Target="http://online.zakon.kz/Document/?doc_id=30169058" TargetMode="External"/><Relationship Id="rId48" Type="http://schemas.openxmlformats.org/officeDocument/2006/relationships/hyperlink" Target="http://online.zakon.kz/Document/?doc_id=30169079" TargetMode="External"/><Relationship Id="rId64" Type="http://schemas.openxmlformats.org/officeDocument/2006/relationships/hyperlink" Target="http://online.zakon.kz/Document/?doc_id=30119271" TargetMode="External"/><Relationship Id="rId69" Type="http://schemas.openxmlformats.org/officeDocument/2006/relationships/hyperlink" Target="http://online.zakon.kz/Document/?doc_id=30363879" TargetMode="External"/><Relationship Id="rId113" Type="http://schemas.openxmlformats.org/officeDocument/2006/relationships/hyperlink" Target="http://online.zakon.kz/Document/?doc_id=30384393" TargetMode="External"/><Relationship Id="rId118" Type="http://schemas.openxmlformats.org/officeDocument/2006/relationships/hyperlink" Target="http://online.zakon.kz/Document/?doc_id=30107003" TargetMode="External"/><Relationship Id="rId134" Type="http://schemas.openxmlformats.org/officeDocument/2006/relationships/hyperlink" Target="http://online.zakon.kz/Document/?doc_id=30187464" TargetMode="External"/><Relationship Id="rId139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30121989" TargetMode="External"/><Relationship Id="rId85" Type="http://schemas.openxmlformats.org/officeDocument/2006/relationships/hyperlink" Target="http://online.zakon.kz/Document/?doc_id=30369332" TargetMode="External"/><Relationship Id="rId150" Type="http://schemas.openxmlformats.org/officeDocument/2006/relationships/footer" Target="footer1.xml"/><Relationship Id="rId155" Type="http://schemas.openxmlformats.org/officeDocument/2006/relationships/theme" Target="theme/theme1.xml"/><Relationship Id="rId12" Type="http://schemas.openxmlformats.org/officeDocument/2006/relationships/hyperlink" Target="http://online.zakon.kz/Document/?doc_id=30448328" TargetMode="External"/><Relationship Id="rId17" Type="http://schemas.openxmlformats.org/officeDocument/2006/relationships/hyperlink" Target="http://online.zakon.kz/Document/?doc_id=1022778" TargetMode="External"/><Relationship Id="rId33" Type="http://schemas.openxmlformats.org/officeDocument/2006/relationships/hyperlink" Target="http://online.zakon.kz/Document/?doc_id=30152998" TargetMode="External"/><Relationship Id="rId38" Type="http://schemas.openxmlformats.org/officeDocument/2006/relationships/hyperlink" Target="http://online.zakon.kz/Document/?doc_id=30113577" TargetMode="External"/><Relationship Id="rId59" Type="http://schemas.openxmlformats.org/officeDocument/2006/relationships/hyperlink" Target="http://online.zakon.kz/Document/?doc_id=30109298" TargetMode="External"/><Relationship Id="rId103" Type="http://schemas.openxmlformats.org/officeDocument/2006/relationships/hyperlink" Target="http://online.zakon.kz/Document/?doc_id=30103985" TargetMode="External"/><Relationship Id="rId108" Type="http://schemas.openxmlformats.org/officeDocument/2006/relationships/hyperlink" Target="http://online.zakon.kz/Document/?doc_id=30108148" TargetMode="External"/><Relationship Id="rId124" Type="http://schemas.openxmlformats.org/officeDocument/2006/relationships/hyperlink" Target="http://online.zakon.kz/Document/?doc_id=30110098" TargetMode="External"/><Relationship Id="rId129" Type="http://schemas.openxmlformats.org/officeDocument/2006/relationships/hyperlink" Target="http://online.zakon.kz/Document/?doc_id=30120370" TargetMode="External"/><Relationship Id="rId54" Type="http://schemas.openxmlformats.org/officeDocument/2006/relationships/hyperlink" Target="http://online.zakon.kz/Document/?doc_id=30109562" TargetMode="External"/><Relationship Id="rId70" Type="http://schemas.openxmlformats.org/officeDocument/2006/relationships/hyperlink" Target="http://online.zakon.kz/Document/?doc_id=30148714" TargetMode="External"/><Relationship Id="rId75" Type="http://schemas.openxmlformats.org/officeDocument/2006/relationships/hyperlink" Target="http://online.zakon.kz/Document/?doc_id=30106207" TargetMode="External"/><Relationship Id="rId91" Type="http://schemas.openxmlformats.org/officeDocument/2006/relationships/hyperlink" Target="http://online.zakon.kz/Document/?doc_id=30396124" TargetMode="External"/><Relationship Id="rId96" Type="http://schemas.openxmlformats.org/officeDocument/2006/relationships/hyperlink" Target="http://online.zakon.kz/Document/?doc_id=30105227" TargetMode="External"/><Relationship Id="rId140" Type="http://schemas.openxmlformats.org/officeDocument/2006/relationships/hyperlink" Target="http://online.zakon.kz/Document/?doc_id=1013921" TargetMode="External"/><Relationship Id="rId145" Type="http://schemas.openxmlformats.org/officeDocument/2006/relationships/hyperlink" Target="http://online.zakon.kz/Document/?link_id=10005812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51267" TargetMode="External"/><Relationship Id="rId28" Type="http://schemas.openxmlformats.org/officeDocument/2006/relationships/hyperlink" Target="http://online.zakon.kz/Document/?doc_id=30445531" TargetMode="External"/><Relationship Id="rId49" Type="http://schemas.openxmlformats.org/officeDocument/2006/relationships/hyperlink" Target="http://online.zakon.kz/Document/?doc_id=30169087" TargetMode="External"/><Relationship Id="rId114" Type="http://schemas.openxmlformats.org/officeDocument/2006/relationships/hyperlink" Target="http://online.zakon.kz/Document/?doc_id=30107003" TargetMode="External"/><Relationship Id="rId119" Type="http://schemas.openxmlformats.org/officeDocument/2006/relationships/hyperlink" Target="http://online.zakon.kz/Document/?doc_id=30107003" TargetMode="External"/><Relationship Id="rId44" Type="http://schemas.openxmlformats.org/officeDocument/2006/relationships/hyperlink" Target="http://online.zakon.kz/Document/?doc_id=30169062" TargetMode="External"/><Relationship Id="rId60" Type="http://schemas.openxmlformats.org/officeDocument/2006/relationships/hyperlink" Target="http://online.zakon.kz/Document/?doc_id=30159044" TargetMode="External"/><Relationship Id="rId65" Type="http://schemas.openxmlformats.org/officeDocument/2006/relationships/hyperlink" Target="http://online.zakon.kz/Document/?doc_id=30119427" TargetMode="External"/><Relationship Id="rId81" Type="http://schemas.openxmlformats.org/officeDocument/2006/relationships/hyperlink" Target="http://online.zakon.kz/Document/?doc_id=30106189" TargetMode="External"/><Relationship Id="rId86" Type="http://schemas.openxmlformats.org/officeDocument/2006/relationships/hyperlink" Target="http://online.zakon.kz/Document/?doc_id=30367904" TargetMode="External"/><Relationship Id="rId130" Type="http://schemas.openxmlformats.org/officeDocument/2006/relationships/hyperlink" Target="http://online.zakon.kz/Document/?doc_id=30120344" TargetMode="External"/><Relationship Id="rId135" Type="http://schemas.openxmlformats.org/officeDocument/2006/relationships/hyperlink" Target="http://online.zakon.kz/Document/?doc_id=30013858" TargetMode="External"/><Relationship Id="rId151" Type="http://schemas.openxmlformats.org/officeDocument/2006/relationships/footer" Target="footer2.xml"/><Relationship Id="rId13" Type="http://schemas.openxmlformats.org/officeDocument/2006/relationships/hyperlink" Target="http://online.zakon.kz/Document/?doc_id=30448331" TargetMode="External"/><Relationship Id="rId18" Type="http://schemas.openxmlformats.org/officeDocument/2006/relationships/hyperlink" Target="http://online.zakon.kz/Document/?doc_id=1041467" TargetMode="External"/><Relationship Id="rId39" Type="http://schemas.openxmlformats.org/officeDocument/2006/relationships/hyperlink" Target="http://online.zakon.kz/Document/?doc_id=30159963" TargetMode="External"/><Relationship Id="rId109" Type="http://schemas.openxmlformats.org/officeDocument/2006/relationships/hyperlink" Target="http://online.zakon.kz/Document/?doc_id=30107955" TargetMode="External"/><Relationship Id="rId34" Type="http://schemas.openxmlformats.org/officeDocument/2006/relationships/hyperlink" Target="http://online.zakon.kz/Document/?doc_id=30152998" TargetMode="External"/><Relationship Id="rId50" Type="http://schemas.openxmlformats.org/officeDocument/2006/relationships/hyperlink" Target="http://online.zakon.kz/Document/?link_id=1000698463" TargetMode="External"/><Relationship Id="rId55" Type="http://schemas.openxmlformats.org/officeDocument/2006/relationships/hyperlink" Target="http://online.zakon.kz/Document/?doc_id=30120815" TargetMode="External"/><Relationship Id="rId76" Type="http://schemas.openxmlformats.org/officeDocument/2006/relationships/hyperlink" Target="http://online.zakon.kz/Document/?doc_id=30112974" TargetMode="External"/><Relationship Id="rId97" Type="http://schemas.openxmlformats.org/officeDocument/2006/relationships/hyperlink" Target="http://online.zakon.kz/Document/?doc_id=30105227" TargetMode="External"/><Relationship Id="rId104" Type="http://schemas.openxmlformats.org/officeDocument/2006/relationships/hyperlink" Target="http://online.zakon.kz/Document/?doc_id=30143127" TargetMode="External"/><Relationship Id="rId120" Type="http://schemas.openxmlformats.org/officeDocument/2006/relationships/hyperlink" Target="http://online.zakon.kz/Document/?doc_id=30107003" TargetMode="External"/><Relationship Id="rId125" Type="http://schemas.openxmlformats.org/officeDocument/2006/relationships/hyperlink" Target="http://online.zakon.kz/Document/?doc_id=30110098" TargetMode="External"/><Relationship Id="rId141" Type="http://schemas.openxmlformats.org/officeDocument/2006/relationships/hyperlink" Target="http://online.zakon.kz/Document/?doc_id=30384404" TargetMode="External"/><Relationship Id="rId146" Type="http://schemas.openxmlformats.org/officeDocument/2006/relationships/hyperlink" Target="http://online.zakon.kz/Document/?doc_id=1008127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406726" TargetMode="External"/><Relationship Id="rId92" Type="http://schemas.openxmlformats.org/officeDocument/2006/relationships/hyperlink" Target="http://online.zakon.kz/Document/?doc_id=303961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52998" TargetMode="External"/><Relationship Id="rId24" Type="http://schemas.openxmlformats.org/officeDocument/2006/relationships/hyperlink" Target="http://online.zakon.kz/Document/?doc_id=30208350" TargetMode="External"/><Relationship Id="rId40" Type="http://schemas.openxmlformats.org/officeDocument/2006/relationships/hyperlink" Target="http://online.zakon.kz/Document/?doc_id=30169052" TargetMode="External"/><Relationship Id="rId45" Type="http://schemas.openxmlformats.org/officeDocument/2006/relationships/hyperlink" Target="http://online.zakon.kz/Document/?doc_id=30169065" TargetMode="External"/><Relationship Id="rId66" Type="http://schemas.openxmlformats.org/officeDocument/2006/relationships/hyperlink" Target="http://online.zakon.kz/Document/?doc_id=30152820" TargetMode="External"/><Relationship Id="rId87" Type="http://schemas.openxmlformats.org/officeDocument/2006/relationships/hyperlink" Target="http://online.zakon.kz/Document/?doc_id=30396093" TargetMode="External"/><Relationship Id="rId110" Type="http://schemas.openxmlformats.org/officeDocument/2006/relationships/hyperlink" Target="http://online.zakon.kz/Document/?doc_id=30384404" TargetMode="External"/><Relationship Id="rId115" Type="http://schemas.openxmlformats.org/officeDocument/2006/relationships/hyperlink" Target="http://online.zakon.kz/Document/?doc_id=30107003" TargetMode="External"/><Relationship Id="rId131" Type="http://schemas.openxmlformats.org/officeDocument/2006/relationships/hyperlink" Target="http://online.zakon.kz/Document/?doc_id=30120351" TargetMode="External"/><Relationship Id="rId136" Type="http://schemas.openxmlformats.org/officeDocument/2006/relationships/hyperlink" Target="http://online.zakon.kz/Document/?doc_id=30085891" TargetMode="External"/><Relationship Id="rId61" Type="http://schemas.openxmlformats.org/officeDocument/2006/relationships/hyperlink" Target="http://online.zakon.kz/Document/?doc_id=30166999" TargetMode="External"/><Relationship Id="rId82" Type="http://schemas.openxmlformats.org/officeDocument/2006/relationships/hyperlink" Target="http://online.zakon.kz/Document/?doc_id=30112254" TargetMode="External"/><Relationship Id="rId152" Type="http://schemas.openxmlformats.org/officeDocument/2006/relationships/header" Target="header3.xml"/><Relationship Id="rId19" Type="http://schemas.openxmlformats.org/officeDocument/2006/relationships/hyperlink" Target="http://online.zakon.kz/Document/?doc_id=1005800" TargetMode="External"/><Relationship Id="rId14" Type="http://schemas.openxmlformats.org/officeDocument/2006/relationships/hyperlink" Target="http://online.zakon.kz/Document/?doc_id=1013880" TargetMode="External"/><Relationship Id="rId30" Type="http://schemas.openxmlformats.org/officeDocument/2006/relationships/hyperlink" Target="http://online.zakon.kz/Document/?doc_id=30152998" TargetMode="External"/><Relationship Id="rId35" Type="http://schemas.openxmlformats.org/officeDocument/2006/relationships/hyperlink" Target="http://online.zakon.kz/Document/?doc_id=30369330" TargetMode="External"/><Relationship Id="rId56" Type="http://schemas.openxmlformats.org/officeDocument/2006/relationships/hyperlink" Target="http://online.zakon.kz/Document/?doc_id=30108165" TargetMode="External"/><Relationship Id="rId77" Type="http://schemas.openxmlformats.org/officeDocument/2006/relationships/hyperlink" Target="http://online.zakon.kz/Document/?doc_id=30111396" TargetMode="External"/><Relationship Id="rId100" Type="http://schemas.openxmlformats.org/officeDocument/2006/relationships/hyperlink" Target="http://online.zakon.kz/Document/?doc_id=30106493" TargetMode="External"/><Relationship Id="rId105" Type="http://schemas.openxmlformats.org/officeDocument/2006/relationships/hyperlink" Target="http://online.zakon.kz/Document/?doc_id=30107442" TargetMode="External"/><Relationship Id="rId126" Type="http://schemas.openxmlformats.org/officeDocument/2006/relationships/hyperlink" Target="http://online.zakon.kz/Document/?doc_id=30110098" TargetMode="External"/><Relationship Id="rId147" Type="http://schemas.openxmlformats.org/officeDocument/2006/relationships/hyperlink" Target="http://online.zakon.kz/Document/?doc_id=30101957" TargetMode="External"/><Relationship Id="rId8" Type="http://schemas.openxmlformats.org/officeDocument/2006/relationships/hyperlink" Target="http://online.zakon.kz/Document/?doc_id=30414383" TargetMode="External"/><Relationship Id="rId51" Type="http://schemas.openxmlformats.org/officeDocument/2006/relationships/hyperlink" Target="http://online.zakon.kz/Document/?doc_id=30121467" TargetMode="External"/><Relationship Id="rId72" Type="http://schemas.openxmlformats.org/officeDocument/2006/relationships/hyperlink" Target="http://online.zakon.kz/Document/?doc_id=30118682" TargetMode="External"/><Relationship Id="rId93" Type="http://schemas.openxmlformats.org/officeDocument/2006/relationships/hyperlink" Target="http://online.zakon.kz/Document/?doc_id=30396140" TargetMode="External"/><Relationship Id="rId98" Type="http://schemas.openxmlformats.org/officeDocument/2006/relationships/hyperlink" Target="http://online.zakon.kz/Document/?doc_id=30113267" TargetMode="External"/><Relationship Id="rId121" Type="http://schemas.openxmlformats.org/officeDocument/2006/relationships/hyperlink" Target="http://online.zakon.kz/Document/?doc_id=30107003" TargetMode="External"/><Relationship Id="rId142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5759" TargetMode="External"/><Relationship Id="rId46" Type="http://schemas.openxmlformats.org/officeDocument/2006/relationships/hyperlink" Target="http://online.zakon.kz/Document/?doc_id=30169068" TargetMode="External"/><Relationship Id="rId67" Type="http://schemas.openxmlformats.org/officeDocument/2006/relationships/hyperlink" Target="http://online.zakon.kz/Document/?doc_id=30362129" TargetMode="External"/><Relationship Id="rId116" Type="http://schemas.openxmlformats.org/officeDocument/2006/relationships/hyperlink" Target="http://online.zakon.kz/Document/?doc_id=30107003" TargetMode="External"/><Relationship Id="rId137" Type="http://schemas.openxmlformats.org/officeDocument/2006/relationships/hyperlink" Target="http://online.zakon.kz/Document/?doc_id=30367546" TargetMode="External"/><Relationship Id="rId20" Type="http://schemas.openxmlformats.org/officeDocument/2006/relationships/hyperlink" Target="http://online.zakon.kz/Document/?doc_id=1005800" TargetMode="External"/><Relationship Id="rId41" Type="http://schemas.openxmlformats.org/officeDocument/2006/relationships/hyperlink" Target="http://online.zakon.kz/Document/?doc_id=30169054" TargetMode="External"/><Relationship Id="rId62" Type="http://schemas.openxmlformats.org/officeDocument/2006/relationships/hyperlink" Target="http://online.zakon.kz/Document/?doc_id=30159043" TargetMode="External"/><Relationship Id="rId83" Type="http://schemas.openxmlformats.org/officeDocument/2006/relationships/hyperlink" Target="http://online.zakon.kz/Document/?doc_id=30142522" TargetMode="External"/><Relationship Id="rId88" Type="http://schemas.openxmlformats.org/officeDocument/2006/relationships/hyperlink" Target="http://online.zakon.kz/Document/?doc_id=30369332" TargetMode="External"/><Relationship Id="rId111" Type="http://schemas.openxmlformats.org/officeDocument/2006/relationships/hyperlink" Target="http://online.zakon.kz/Document/?doc_id=30384647" TargetMode="External"/><Relationship Id="rId132" Type="http://schemas.openxmlformats.org/officeDocument/2006/relationships/hyperlink" Target="http://online.zakon.kz/Document/?doc_id=30425725" TargetMode="External"/><Relationship Id="rId153" Type="http://schemas.openxmlformats.org/officeDocument/2006/relationships/footer" Target="footer3.xm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0384647" TargetMode="External"/><Relationship Id="rId57" Type="http://schemas.openxmlformats.org/officeDocument/2006/relationships/hyperlink" Target="http://online.zakon.kz/Document/?doc_id=30147681" TargetMode="External"/><Relationship Id="rId106" Type="http://schemas.openxmlformats.org/officeDocument/2006/relationships/hyperlink" Target="http://online.zakon.kz/Document/?doc_id=30107431" TargetMode="External"/><Relationship Id="rId127" Type="http://schemas.openxmlformats.org/officeDocument/2006/relationships/hyperlink" Target="http://online.zakon.kz/Document/?doc_id=30110098" TargetMode="External"/><Relationship Id="rId10" Type="http://schemas.openxmlformats.org/officeDocument/2006/relationships/hyperlink" Target="http://online.zakon.kz/Document/?doc_id=30447928" TargetMode="External"/><Relationship Id="rId31" Type="http://schemas.openxmlformats.org/officeDocument/2006/relationships/hyperlink" Target="http://online.zakon.kz/Document/?doc_id=30188822" TargetMode="External"/><Relationship Id="rId52" Type="http://schemas.openxmlformats.org/officeDocument/2006/relationships/hyperlink" Target="http://online.zakon.kz/Document/?doc_id=30118733" TargetMode="External"/><Relationship Id="rId73" Type="http://schemas.openxmlformats.org/officeDocument/2006/relationships/hyperlink" Target="http://online.zakon.kz/Document/?doc_id=30118818" TargetMode="External"/><Relationship Id="rId78" Type="http://schemas.openxmlformats.org/officeDocument/2006/relationships/hyperlink" Target="http://online.zakon.kz/Document/?doc_id=30121991" TargetMode="External"/><Relationship Id="rId94" Type="http://schemas.openxmlformats.org/officeDocument/2006/relationships/hyperlink" Target="http://online.zakon.kz/Document/?doc_id=30106256" TargetMode="External"/><Relationship Id="rId99" Type="http://schemas.openxmlformats.org/officeDocument/2006/relationships/hyperlink" Target="http://online.zakon.kz/Document/?doc_id=30112577" TargetMode="External"/><Relationship Id="rId101" Type="http://schemas.openxmlformats.org/officeDocument/2006/relationships/hyperlink" Target="http://online.zakon.kz/Document/?doc_id=30111636" TargetMode="External"/><Relationship Id="rId122" Type="http://schemas.openxmlformats.org/officeDocument/2006/relationships/hyperlink" Target="http://online.zakon.kz/Document/?doc_id=30108940" TargetMode="External"/><Relationship Id="rId143" Type="http://schemas.openxmlformats.org/officeDocument/2006/relationships/hyperlink" Target="http://online.zakon.kz/Document/?doc_id=1006061" TargetMode="External"/><Relationship Id="rId148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4" TargetMode="External"/><Relationship Id="rId26" Type="http://schemas.openxmlformats.org/officeDocument/2006/relationships/hyperlink" Target="http://online.zakon.kz/Document/?doc_id=30085891" TargetMode="External"/><Relationship Id="rId47" Type="http://schemas.openxmlformats.org/officeDocument/2006/relationships/hyperlink" Target="http://online.zakon.kz/Document/?doc_id=30169076" TargetMode="External"/><Relationship Id="rId68" Type="http://schemas.openxmlformats.org/officeDocument/2006/relationships/hyperlink" Target="http://online.zakon.kz/Document/?doc_id=30362134" TargetMode="External"/><Relationship Id="rId89" Type="http://schemas.openxmlformats.org/officeDocument/2006/relationships/hyperlink" Target="http://online.zakon.kz/Document/?doc_id=30396110" TargetMode="External"/><Relationship Id="rId112" Type="http://schemas.openxmlformats.org/officeDocument/2006/relationships/hyperlink" Target="http://online.zakon.kz/Document/?doc_id=30108027" TargetMode="External"/><Relationship Id="rId133" Type="http://schemas.openxmlformats.org/officeDocument/2006/relationships/hyperlink" Target="http://online.zakon.kz/Document/?doc_id=30113512" TargetMode="External"/><Relationship Id="rId154" Type="http://schemas.openxmlformats.org/officeDocument/2006/relationships/fontTable" Target="fontTable.xml"/><Relationship Id="rId16" Type="http://schemas.openxmlformats.org/officeDocument/2006/relationships/hyperlink" Target="http://online.zakon.kz/Document/?doc_id=30097796" TargetMode="External"/><Relationship Id="rId37" Type="http://schemas.openxmlformats.org/officeDocument/2006/relationships/hyperlink" Target="http://online.zakon.kz/Document/?doc_id=30152998" TargetMode="External"/><Relationship Id="rId58" Type="http://schemas.openxmlformats.org/officeDocument/2006/relationships/hyperlink" Target="http://online.zakon.kz/Document/?doc_id=30109298" TargetMode="External"/><Relationship Id="rId79" Type="http://schemas.openxmlformats.org/officeDocument/2006/relationships/hyperlink" Target="http://online.zakon.kz/Document/?doc_id=1021432" TargetMode="External"/><Relationship Id="rId102" Type="http://schemas.openxmlformats.org/officeDocument/2006/relationships/hyperlink" Target="http://online.zakon.kz/Document/?doc_id=30118685" TargetMode="External"/><Relationship Id="rId123" Type="http://schemas.openxmlformats.org/officeDocument/2006/relationships/hyperlink" Target="http://online.zakon.kz/Document/?doc_id=30195647" TargetMode="External"/><Relationship Id="rId144" Type="http://schemas.openxmlformats.org/officeDocument/2006/relationships/hyperlink" Target="http://online.zakon.kz/Document/?link_id=1000903155" TargetMode="External"/><Relationship Id="rId90" Type="http://schemas.openxmlformats.org/officeDocument/2006/relationships/hyperlink" Target="http://online.zakon.kz/Document/?doc_id=303961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10252</Words>
  <Characters>90573</Characters>
  <Application>Microsoft Office Word</Application>
  <DocSecurity>0</DocSecurity>
  <Lines>754</Lines>
  <Paragraphs>201</Paragraphs>
  <ScaleCrop>false</ScaleCrop>
  <Company/>
  <LinksUpToDate>false</LinksUpToDate>
  <CharactersWithSpaces>100624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2023-09-17T13:13:00Z</dcterms:created>
  <dcterms:modified xsi:type="dcterms:W3CDTF">2023-09-17T13:13:00Z</dcterms:modified>
</cp:coreProperties>
</file>