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7421">
      <w:pPr>
        <w:jc w:val="center"/>
      </w:pPr>
      <w:bookmarkStart w:id="0" w:name="_GoBack"/>
      <w:bookmarkEnd w:id="0"/>
      <w:r>
        <w:rPr>
          <w:rStyle w:val="s1"/>
          <w:caps/>
        </w:rPr>
        <w:t>З а к о н</w:t>
      </w:r>
      <w:r>
        <w:br/>
      </w:r>
      <w:r>
        <w:rPr>
          <w:rStyle w:val="s1"/>
          <w:caps/>
        </w:rPr>
        <w:t xml:space="preserve">Республики Казахстан </w:t>
      </w:r>
    </w:p>
    <w:p w:rsidR="00000000" w:rsidRDefault="00827421">
      <w:pPr>
        <w:jc w:val="center"/>
      </w:pPr>
      <w:r>
        <w:t> </w:t>
      </w:r>
    </w:p>
    <w:p w:rsidR="00000000" w:rsidRDefault="00827421">
      <w:pPr>
        <w:jc w:val="center"/>
      </w:pPr>
      <w:r>
        <w:rPr>
          <w:b/>
          <w:bCs/>
        </w:rPr>
        <w:t>О безопасности машин и оборудования</w:t>
      </w:r>
    </w:p>
    <w:p w:rsidR="00000000" w:rsidRDefault="00827421">
      <w:pPr>
        <w:jc w:val="center"/>
      </w:pPr>
      <w:r>
        <w:rPr>
          <w:b/>
          <w:bCs/>
        </w:rPr>
        <w:t> </w:t>
      </w:r>
    </w:p>
    <w:p w:rsidR="00000000" w:rsidRDefault="00827421">
      <w:pPr>
        <w:jc w:val="both"/>
      </w:pPr>
      <w:r>
        <w:rPr>
          <w:rStyle w:val="s3"/>
          <w:b w:val="0"/>
          <w:bCs w:val="0"/>
        </w:rPr>
        <w:t>Данная редакция действовала до внесения изменений от 17 июля 2009 года</w:t>
      </w:r>
    </w:p>
    <w:p w:rsidR="00000000" w:rsidRDefault="00827421">
      <w:pPr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27421">
            <w:pPr>
              <w:pStyle w:val="s8"/>
              <w:spacing w:line="20" w:lineRule="atLeast"/>
              <w:ind w:firstLine="0"/>
            </w:pPr>
            <w:hyperlink w:anchor="sub10000" w:history="1">
              <w:r>
                <w:rPr>
                  <w:rStyle w:val="a3"/>
                </w:rPr>
                <w:t>Глава 1. Общие положения</w:t>
              </w:r>
            </w:hyperlink>
            <w: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27421">
            <w:pPr>
              <w:spacing w:line="20" w:lineRule="atLeast"/>
              <w:ind w:firstLine="400"/>
              <w:jc w:val="right"/>
            </w:pPr>
            <w:hyperlink w:anchor="sub10000" w:history="1">
              <w:r>
                <w:rPr>
                  <w:rStyle w:val="a3"/>
                </w:rPr>
                <w:t>(статьи 1-8)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27421">
            <w:pPr>
              <w:pStyle w:val="s8"/>
              <w:spacing w:line="20" w:lineRule="atLeast"/>
              <w:ind w:firstLine="0"/>
              <w:jc w:val="both"/>
            </w:pPr>
            <w:hyperlink w:anchor="sub90000" w:history="1">
              <w:r>
                <w:rPr>
                  <w:rStyle w:val="a3"/>
                </w:rPr>
                <w:t>Глава 2. Требования безопасности машин и оборудования</w:t>
              </w:r>
            </w:hyperlink>
            <w:r>
              <w:rPr>
                <w:rStyle w:val="s0"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27421">
            <w:pPr>
              <w:spacing w:line="20" w:lineRule="atLeast"/>
              <w:ind w:firstLine="400"/>
              <w:jc w:val="right"/>
            </w:pPr>
            <w:hyperlink w:anchor="sub90000" w:history="1">
              <w:r>
                <w:rPr>
                  <w:rStyle w:val="a3"/>
                </w:rPr>
                <w:t>(статьи 9-15)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27421">
            <w:pPr>
              <w:pStyle w:val="s8"/>
              <w:spacing w:line="20" w:lineRule="atLeast"/>
              <w:ind w:firstLine="0"/>
              <w:jc w:val="both"/>
            </w:pPr>
            <w:hyperlink w:anchor="sub160000" w:history="1">
              <w:r>
                <w:rPr>
                  <w:rStyle w:val="a3"/>
                </w:rPr>
                <w:t>Глава 3. Процедуры подтверждения соответствия</w:t>
              </w:r>
            </w:hyperlink>
            <w:r>
              <w:rPr>
                <w:rStyle w:val="s0"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27421">
            <w:pPr>
              <w:spacing w:line="20" w:lineRule="atLeast"/>
              <w:ind w:firstLine="400"/>
              <w:jc w:val="right"/>
            </w:pPr>
            <w:hyperlink w:anchor="sub160000" w:history="1">
              <w:r>
                <w:rPr>
                  <w:rStyle w:val="a3"/>
                </w:rPr>
                <w:t xml:space="preserve">(статьи </w:t>
              </w:r>
              <w:r>
                <w:rPr>
                  <w:rStyle w:val="a3"/>
                </w:rPr>
                <w:t>16-17)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27421">
            <w:pPr>
              <w:pStyle w:val="s8"/>
              <w:spacing w:line="20" w:lineRule="atLeast"/>
              <w:ind w:firstLine="0"/>
              <w:jc w:val="both"/>
            </w:pPr>
            <w:hyperlink w:anchor="sub180000" w:history="1">
              <w:r>
                <w:rPr>
                  <w:rStyle w:val="a3"/>
                </w:rPr>
                <w:t>Глава 4. Заключительные и переходные положения</w:t>
              </w:r>
            </w:hyperlink>
            <w:r>
              <w:rPr>
                <w:rStyle w:val="s0"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27421">
            <w:pPr>
              <w:spacing w:line="20" w:lineRule="atLeast"/>
              <w:ind w:firstLine="400"/>
              <w:jc w:val="right"/>
            </w:pPr>
            <w:hyperlink w:anchor="sub180000" w:history="1">
              <w:r>
                <w:rPr>
                  <w:rStyle w:val="a3"/>
                </w:rPr>
                <w:t>(статьи 18-20)</w:t>
              </w:r>
            </w:hyperlink>
          </w:p>
        </w:tc>
      </w:tr>
    </w:tbl>
    <w:p w:rsidR="00000000" w:rsidRDefault="00827421">
      <w:pPr>
        <w:jc w:val="both"/>
      </w:pPr>
      <w:r>
        <w:rPr>
          <w:rStyle w:val="s3"/>
          <w:b w:val="0"/>
          <w:bCs w:val="0"/>
        </w:rPr>
        <w:t>В оригинале оглавление отсутствует</w:t>
      </w:r>
    </w:p>
    <w:p w:rsidR="00000000" w:rsidRDefault="00827421">
      <w:pPr>
        <w:ind w:left="200"/>
      </w:pPr>
      <w:r>
        <w:t> 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Настоящий Закон регулирует общественные отношения по определению, установлению, </w:t>
      </w:r>
      <w:r>
        <w:rPr>
          <w:rStyle w:val="s0"/>
        </w:rPr>
        <w:t>применению и исполнению требований к машинам и оборудованию, процессам их жизненного цикла и устанавливает правовые основы обеспечения безопасности для гарантирования защиты жизни, здоровья человека и окружающей среды.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jc w:val="center"/>
      </w:pPr>
      <w:r>
        <w:rPr>
          <w:b/>
          <w:bCs/>
        </w:rPr>
        <w:t> </w:t>
      </w:r>
    </w:p>
    <w:p w:rsidR="00000000" w:rsidRDefault="00827421">
      <w:pPr>
        <w:jc w:val="center"/>
      </w:pPr>
      <w:bookmarkStart w:id="1" w:name="SUB10000"/>
      <w:bookmarkEnd w:id="1"/>
      <w:r>
        <w:rPr>
          <w:b/>
          <w:bCs/>
        </w:rPr>
        <w:t>Глава 1. ОБЩИЕ ПОЛОЖЕНИЯ</w:t>
      </w:r>
    </w:p>
    <w:p w:rsidR="00000000" w:rsidRDefault="00827421">
      <w:pPr>
        <w:ind w:firstLine="400"/>
        <w:jc w:val="both"/>
      </w:pPr>
      <w: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1. </w:t>
      </w:r>
      <w:r>
        <w:rPr>
          <w:rStyle w:val="s0"/>
        </w:rPr>
        <w:t>Основные понятия, используемые в настоящем Законе</w:t>
      </w:r>
    </w:p>
    <w:p w:rsidR="00000000" w:rsidRDefault="00827421">
      <w:pPr>
        <w:ind w:firstLine="400"/>
        <w:jc w:val="both"/>
      </w:pPr>
      <w:r>
        <w:rPr>
          <w:rStyle w:val="s0"/>
        </w:rPr>
        <w:t>1. В настоящем Законе используются следующие основные понятия:</w:t>
      </w:r>
    </w:p>
    <w:p w:rsidR="00000000" w:rsidRDefault="00827421">
      <w:pPr>
        <w:ind w:firstLine="400"/>
        <w:jc w:val="both"/>
      </w:pPr>
      <w:r>
        <w:rPr>
          <w:rStyle w:val="s0"/>
        </w:rPr>
        <w:t>1) дата изготовления — дата окончания процесса производства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2) оборудование — техническое устройство, устанавливаемое на машину и необходимое для выполнения основных и (или) дополнительных функций машин, а также для объединения их в единый комплекс;</w:t>
      </w:r>
    </w:p>
    <w:p w:rsidR="00000000" w:rsidRDefault="00827421">
      <w:pPr>
        <w:ind w:firstLine="400"/>
        <w:jc w:val="both"/>
      </w:pPr>
      <w:r>
        <w:rPr>
          <w:rStyle w:val="s0"/>
        </w:rPr>
        <w:t>3) недопустимый риск — риск, превышающий уровень безопасности маши</w:t>
      </w:r>
      <w:r>
        <w:rPr>
          <w:rStyle w:val="s0"/>
        </w:rPr>
        <w:t>н и оборудования для жизни и здоровья человека, окружающей среды, установленный законодательством Республики Казахстан;</w:t>
      </w:r>
    </w:p>
    <w:p w:rsidR="00000000" w:rsidRDefault="00827421">
      <w:pPr>
        <w:ind w:firstLine="400"/>
        <w:jc w:val="both"/>
      </w:pPr>
      <w:r>
        <w:rPr>
          <w:rStyle w:val="s0"/>
        </w:rPr>
        <w:t>4) допустимый уровень риска — уровень безопасности машин и оборудования, установленный техническими регламентами и проектной документаци</w:t>
      </w:r>
      <w:r>
        <w:rPr>
          <w:rStyle w:val="s0"/>
        </w:rPr>
        <w:t>ей;</w:t>
      </w:r>
    </w:p>
    <w:p w:rsidR="00000000" w:rsidRDefault="00827421">
      <w:pPr>
        <w:ind w:firstLine="400"/>
        <w:jc w:val="both"/>
      </w:pPr>
      <w:r>
        <w:rPr>
          <w:rStyle w:val="s0"/>
        </w:rPr>
        <w:t>5) опасная зона — зона внутри машины или вокруг нее, в которой человек подвергается риску причинения вреда жизни или здоровью;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6) опасные машины и оборудование — машины и оборудование, представляющие опасность для жизни и здоровья человека, окружающей </w:t>
      </w:r>
      <w:r>
        <w:rPr>
          <w:rStyle w:val="s0"/>
        </w:rPr>
        <w:t>среды и признанные не соответствующими требованиям безопасности, установленным настоящим Законом и техническими регламентами;</w:t>
      </w:r>
    </w:p>
    <w:p w:rsidR="00000000" w:rsidRDefault="00827421">
      <w:pPr>
        <w:ind w:firstLine="400"/>
        <w:jc w:val="both"/>
      </w:pPr>
      <w:r>
        <w:rPr>
          <w:rStyle w:val="s0"/>
        </w:rPr>
        <w:t>7) машина — техническое устройство или совокупность устройств, предназначенные для преобразования энергии, материалов и информации</w:t>
      </w:r>
      <w:r>
        <w:rPr>
          <w:rStyle w:val="s0"/>
        </w:rPr>
        <w:t>, состоящие из взаимосвязанных компонентов, хотя бы один из которых может двигаться;</w:t>
      </w:r>
    </w:p>
    <w:p w:rsidR="00000000" w:rsidRDefault="00827421">
      <w:pPr>
        <w:ind w:firstLine="400"/>
        <w:jc w:val="both"/>
      </w:pPr>
      <w:r>
        <w:rPr>
          <w:rStyle w:val="s0"/>
        </w:rPr>
        <w:t>8) проектант машины и (или) оборудования (далее — проектант) — физическое или юридическое лицо, разрабатывающее проектную документацию и инструкцию по эксплуатации машин и</w:t>
      </w:r>
      <w:r>
        <w:rPr>
          <w:rStyle w:val="s0"/>
        </w:rPr>
        <w:t xml:space="preserve"> (или)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9) жизненный цикл машин и оборудования — процессы проектирования, производства, эксплуатации (в том числе ремонт, техническое и сервисное обслуживание), хранения, транспортировки, реализации, уничтожения и утилизации;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10) безопасность </w:t>
      </w:r>
      <w:r>
        <w:rPr>
          <w:rStyle w:val="s0"/>
        </w:rPr>
        <w:t>машин и оборудования — отсутствие недопустимого риска, связанного с причинением вреда жизни, здоровью человека и окружающей среде;</w:t>
      </w:r>
    </w:p>
    <w:p w:rsidR="00000000" w:rsidRDefault="00827421">
      <w:pPr>
        <w:ind w:firstLine="400"/>
        <w:jc w:val="both"/>
      </w:pPr>
      <w:r>
        <w:rPr>
          <w:rStyle w:val="s0"/>
        </w:rPr>
        <w:t>11) субъекты, ответственные за безопасность машин и оборудования, — проектант, производитель, уполномоченный представитель, и</w:t>
      </w:r>
      <w:r>
        <w:rPr>
          <w:rStyle w:val="s0"/>
        </w:rPr>
        <w:t>мпортер, персонал (операторы), пользователь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12) подтверждение соответствия машин и оборудования — процедура, результатом которой является документальное удостоверение соответствия (в виде декларации о соответствии или сертификата соот</w:t>
      </w:r>
      <w:r>
        <w:rPr>
          <w:rStyle w:val="s0"/>
        </w:rPr>
        <w:t>ветствия) машин и (или) оборудования требованиям, установленным техническими регламентами, нормативными документами по стандартизации или условиями договоров;</w:t>
      </w:r>
    </w:p>
    <w:p w:rsidR="00000000" w:rsidRDefault="00827421">
      <w:pPr>
        <w:ind w:firstLine="400"/>
        <w:jc w:val="both"/>
      </w:pPr>
      <w:r>
        <w:rPr>
          <w:rStyle w:val="s0"/>
        </w:rPr>
        <w:t>13) декларация о соответствии машин и оборудования — документ, которым производитель удостоверяет</w:t>
      </w:r>
      <w:r>
        <w:rPr>
          <w:rStyle w:val="s0"/>
        </w:rPr>
        <w:t xml:space="preserve"> соответствие выпускаемых в обращение машин и (или) оборудования установленным требованиям;</w:t>
      </w:r>
    </w:p>
    <w:p w:rsidR="00000000" w:rsidRDefault="00827421">
      <w:pPr>
        <w:ind w:firstLine="400"/>
        <w:jc w:val="both"/>
      </w:pPr>
      <w:r>
        <w:rPr>
          <w:rStyle w:val="s0"/>
        </w:rPr>
        <w:t>14) производитель — физическое или юридическое лицо, которое производит машины и (или) оборудование;</w:t>
      </w:r>
    </w:p>
    <w:p w:rsidR="00000000" w:rsidRDefault="00827421">
      <w:pPr>
        <w:ind w:firstLine="400"/>
        <w:jc w:val="both"/>
      </w:pPr>
      <w:r>
        <w:rPr>
          <w:rStyle w:val="s0"/>
        </w:rPr>
        <w:t>15) пользователь — физическое или юридическое лицо, осуществляю</w:t>
      </w:r>
      <w:r>
        <w:rPr>
          <w:rStyle w:val="s0"/>
        </w:rPr>
        <w:t>щее эксплуатацию машины и (или)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16) персонал (операторы) — лица, занятые в запуске, эксплуатации, наладке, текущем обслуживании, чистке, ремонте, хранении или транспортировке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17) знак соответствия — обозначение, служащее</w:t>
      </w:r>
      <w:r>
        <w:rPr>
          <w:rStyle w:val="s0"/>
        </w:rPr>
        <w:t xml:space="preserve"> для информирования покупателей о прохождении машинами и (или) оборудованием процедуры подтверждения соответствия;</w:t>
      </w:r>
    </w:p>
    <w:p w:rsidR="00000000" w:rsidRDefault="00827421">
      <w:pPr>
        <w:ind w:firstLine="400"/>
        <w:jc w:val="both"/>
      </w:pPr>
      <w:r>
        <w:rPr>
          <w:rStyle w:val="s0"/>
        </w:rPr>
        <w:t>18) уполномоченный орган — государственный орган, осуществляющий в соответствии с отраслевой направленностью в пределах предоставленных полно</w:t>
      </w:r>
      <w:r>
        <w:rPr>
          <w:rStyle w:val="s0"/>
        </w:rPr>
        <w:t>мочий руководство и координацию деятельности иных государственных органов, обеспечивающих безопасность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19) уполномоченный представитель — физическое или юридическое лицо, имеющее письменные полномочия от производителя, разрешающие вед</w:t>
      </w:r>
      <w:r>
        <w:rPr>
          <w:rStyle w:val="s0"/>
        </w:rPr>
        <w:t>ение (осуществление) торговли от его имени;</w:t>
      </w:r>
    </w:p>
    <w:p w:rsidR="00000000" w:rsidRDefault="00827421">
      <w:pPr>
        <w:ind w:firstLine="400"/>
        <w:jc w:val="both"/>
      </w:pPr>
      <w:r>
        <w:rPr>
          <w:rStyle w:val="s0"/>
        </w:rPr>
        <w:t>20) предельное состояние — состояние машин и оборудования, при котором их дальнейшая эксплуатация либо восстановление их работоспособного состояния невозможны или нецелесообразны;</w:t>
      </w:r>
    </w:p>
    <w:p w:rsidR="00000000" w:rsidRDefault="00827421">
      <w:pPr>
        <w:ind w:firstLine="400"/>
        <w:jc w:val="both"/>
      </w:pPr>
      <w:r>
        <w:rPr>
          <w:rStyle w:val="s0"/>
        </w:rPr>
        <w:t>21) отказ — событие, заключающее</w:t>
      </w:r>
      <w:r>
        <w:rPr>
          <w:rStyle w:val="s0"/>
        </w:rPr>
        <w:t>ся в нарушении работоспособного состояния машин и оборудования.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2. Понятия законодательства Республики Казахстан в области безопасности машин и оборудования, не указанные в настоящей статье, используются в значениях, определяемых в соответствующих статьях </w:t>
      </w:r>
      <w:r>
        <w:rPr>
          <w:rStyle w:val="s0"/>
        </w:rPr>
        <w:t>настоящего Закона.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2. </w:t>
      </w:r>
      <w:r>
        <w:rPr>
          <w:rStyle w:val="s0"/>
        </w:rPr>
        <w:t>Законодательство Республики Казахстан в области безопасности машин и оборудования</w:t>
      </w:r>
    </w:p>
    <w:p w:rsidR="00000000" w:rsidRDefault="00827421">
      <w:pPr>
        <w:ind w:firstLine="400"/>
        <w:jc w:val="both"/>
      </w:pPr>
      <w:r>
        <w:rPr>
          <w:rStyle w:val="s0"/>
        </w:rPr>
        <w:t>1. Законодательство Республики Казахстан в области безопасности машин и оборудования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000000" w:rsidRDefault="00827421">
      <w:pPr>
        <w:ind w:firstLine="400"/>
        <w:jc w:val="both"/>
      </w:pPr>
      <w:r>
        <w:rPr>
          <w:rStyle w:val="s0"/>
        </w:rPr>
        <w:t>2. Если международным договором, рат</w:t>
      </w:r>
      <w:r>
        <w:rPr>
          <w:rStyle w:val="s0"/>
        </w:rPr>
        <w:t>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3. </w:t>
      </w:r>
      <w:r>
        <w:rPr>
          <w:rStyle w:val="s0"/>
        </w:rPr>
        <w:t>Сфера применения настоящего Закона</w:t>
      </w:r>
    </w:p>
    <w:p w:rsidR="00000000" w:rsidRDefault="00827421">
      <w:pPr>
        <w:ind w:firstLine="400"/>
        <w:jc w:val="both"/>
      </w:pPr>
      <w:r>
        <w:rPr>
          <w:rStyle w:val="s0"/>
        </w:rPr>
        <w:t>1. Настоящий Закон действует на территории Республи</w:t>
      </w:r>
      <w:r>
        <w:rPr>
          <w:rStyle w:val="s0"/>
        </w:rPr>
        <w:t>ки Казахстан и распространяется на машины и оборудование, производимые в Республике Казахстан и ввозимые на территорию Республики Казахстан, а также процессы их жизненного цикла.</w:t>
      </w:r>
    </w:p>
    <w:p w:rsidR="00000000" w:rsidRDefault="00827421">
      <w:pPr>
        <w:ind w:firstLine="400"/>
        <w:jc w:val="both"/>
      </w:pPr>
      <w:r>
        <w:rPr>
          <w:rStyle w:val="s0"/>
        </w:rPr>
        <w:t>2. Действие настоящего Закона не распространяется на машины и оборудование, т</w:t>
      </w:r>
      <w:r>
        <w:rPr>
          <w:rStyle w:val="s0"/>
        </w:rPr>
        <w:t>ребования к которым установлены иными законами Республики Казахстан.</w:t>
      </w:r>
    </w:p>
    <w:p w:rsidR="00000000" w:rsidRDefault="00827421">
      <w:pPr>
        <w:ind w:firstLine="400"/>
        <w:jc w:val="both"/>
      </w:pPr>
      <w:r>
        <w:rPr>
          <w:rStyle w:val="s0"/>
        </w:rPr>
        <w:t>3. Машины и оборудование, не соответствующие требованиям безопасности, установленным настоящим Законом и техническими регламентами, не допускаются к процессам производства, реализации, хр</w:t>
      </w:r>
      <w:r>
        <w:rPr>
          <w:rStyle w:val="s0"/>
        </w:rPr>
        <w:t>анения, транспортировки, эксплуатации (в том числе ремонту, техническому и сервисному обслуживанию).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4. Запрещается продажа машин и оборудования на территории Республики Казахстан, не соответствующих требованиям настоящего Закона, технических регламентов, </w:t>
      </w:r>
      <w:r>
        <w:rPr>
          <w:rStyle w:val="s0"/>
        </w:rPr>
        <w:t>предназначенных для показа на выставках и демонстрациях.</w:t>
      </w:r>
    </w:p>
    <w:p w:rsidR="00000000" w:rsidRDefault="00827421">
      <w:pPr>
        <w:ind w:firstLine="400"/>
        <w:jc w:val="both"/>
      </w:pPr>
      <w:r>
        <w:rPr>
          <w:rStyle w:val="s0"/>
        </w:rPr>
        <w:t>В ходе таких демонстраций и выставок должны быть приняты необходимые меры для защиты жизни, здоровья людей и окружающей среды.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4. </w:t>
      </w:r>
      <w:r>
        <w:rPr>
          <w:rStyle w:val="s0"/>
        </w:rPr>
        <w:t>Государственная система органов, обеспечивающих безопасность</w:t>
      </w:r>
      <w:r>
        <w:rPr>
          <w:rStyle w:val="s0"/>
        </w:rPr>
        <w:t xml:space="preserve"> машин и оборудования</w:t>
      </w:r>
    </w:p>
    <w:p w:rsidR="00000000" w:rsidRDefault="00827421">
      <w:pPr>
        <w:ind w:firstLine="400"/>
        <w:jc w:val="both"/>
      </w:pPr>
      <w:r>
        <w:rPr>
          <w:rStyle w:val="s0"/>
        </w:rPr>
        <w:t>1. Единую государственную систему органов, обеспечивающих безопасность машин и оборудования, составляют:</w:t>
      </w:r>
    </w:p>
    <w:p w:rsidR="00000000" w:rsidRDefault="00827421">
      <w:pPr>
        <w:ind w:firstLine="400"/>
        <w:jc w:val="both"/>
      </w:pPr>
      <w:r>
        <w:rPr>
          <w:rStyle w:val="s0"/>
        </w:rPr>
        <w:t>1) Правительство Республики Казахстан;</w:t>
      </w:r>
    </w:p>
    <w:p w:rsidR="00000000" w:rsidRDefault="00827421">
      <w:pPr>
        <w:ind w:firstLine="400"/>
        <w:jc w:val="both"/>
      </w:pPr>
      <w:r>
        <w:rPr>
          <w:rStyle w:val="s0"/>
        </w:rPr>
        <w:t>2) уполномоченный орган в области индустрии и торговли;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3) уполномоченный орган в области </w:t>
      </w:r>
      <w:r>
        <w:rPr>
          <w:rStyle w:val="s0"/>
        </w:rPr>
        <w:t>чрезвычайных ситуаций;</w:t>
      </w:r>
    </w:p>
    <w:p w:rsidR="00000000" w:rsidRDefault="00827421">
      <w:pPr>
        <w:ind w:firstLine="400"/>
        <w:jc w:val="both"/>
      </w:pPr>
      <w:r>
        <w:rPr>
          <w:rStyle w:val="s0"/>
        </w:rPr>
        <w:t>4) уполномоченный орган в области сельского хозяйства;</w:t>
      </w:r>
    </w:p>
    <w:p w:rsidR="00000000" w:rsidRDefault="00827421">
      <w:pPr>
        <w:ind w:firstLine="400"/>
        <w:jc w:val="both"/>
      </w:pPr>
      <w:r>
        <w:rPr>
          <w:rStyle w:val="s0"/>
        </w:rPr>
        <w:t>5) уполномоченный орган в области энергетики и минеральных ресурсов;</w:t>
      </w:r>
    </w:p>
    <w:p w:rsidR="00000000" w:rsidRDefault="00827421">
      <w:pPr>
        <w:ind w:firstLine="400"/>
        <w:jc w:val="both"/>
      </w:pPr>
      <w:r>
        <w:rPr>
          <w:rStyle w:val="s0"/>
        </w:rPr>
        <w:t>6) уполномоченный орган в области транспорта и коммуникаций.</w:t>
      </w:r>
    </w:p>
    <w:p w:rsidR="00000000" w:rsidRDefault="00827421">
      <w:pPr>
        <w:ind w:firstLine="400"/>
        <w:jc w:val="both"/>
      </w:pPr>
      <w:r>
        <w:rPr>
          <w:rStyle w:val="s0"/>
        </w:rPr>
        <w:t>2. Уполномоченные органы, указанные в подпунктах</w:t>
      </w:r>
      <w:r>
        <w:rPr>
          <w:rStyle w:val="s0"/>
        </w:rPr>
        <w:t xml:space="preserve"> 2)—6) пункта 1 настоящей статьи, осуществляют государственное регулирование в сфере безопасности машин и оборудования в соответствии с отраслевой направленностью.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5. </w:t>
      </w:r>
      <w:r>
        <w:rPr>
          <w:rStyle w:val="s0"/>
        </w:rPr>
        <w:t>Компетенция Правительства Республики Казахстан</w:t>
      </w:r>
      <w:r>
        <w:rPr>
          <w:b/>
          <w:bCs/>
        </w:rPr>
        <w:t xml:space="preserve"> </w:t>
      </w:r>
    </w:p>
    <w:p w:rsidR="00000000" w:rsidRDefault="00827421">
      <w:pPr>
        <w:ind w:firstLine="400"/>
        <w:jc w:val="both"/>
      </w:pPr>
      <w:r>
        <w:rPr>
          <w:rStyle w:val="s0"/>
        </w:rPr>
        <w:t>К компетенции Правительства Республики Казахстан относятся:</w:t>
      </w:r>
    </w:p>
    <w:p w:rsidR="00000000" w:rsidRDefault="00827421">
      <w:pPr>
        <w:ind w:firstLine="400"/>
        <w:jc w:val="both"/>
      </w:pPr>
      <w:r>
        <w:rPr>
          <w:rStyle w:val="s0"/>
        </w:rPr>
        <w:t>1) разработка государственной политики в области безопасности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2) утверждение технических регламентов в области безопасности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3) межотраслевая координация</w:t>
      </w:r>
      <w:r>
        <w:rPr>
          <w:rStyle w:val="s0"/>
        </w:rPr>
        <w:t xml:space="preserve"> деятельности государственных органов, обеспечивающих безопасность машин и оборудования.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6. </w:t>
      </w:r>
      <w:r>
        <w:rPr>
          <w:rStyle w:val="s0"/>
        </w:rPr>
        <w:t>Компетенция уполномоченных органов, обеспечивающих безопасность машин и оборудования</w:t>
      </w:r>
    </w:p>
    <w:p w:rsidR="00000000" w:rsidRDefault="00827421">
      <w:pPr>
        <w:ind w:firstLine="400"/>
        <w:jc w:val="both"/>
      </w:pPr>
      <w:r>
        <w:rPr>
          <w:rStyle w:val="s0"/>
        </w:rPr>
        <w:t>К компетенции уполномоченных органов, обеспечивающих безопасность машин и оборудования, относятся:</w:t>
      </w:r>
    </w:p>
    <w:p w:rsidR="00000000" w:rsidRDefault="00827421">
      <w:pPr>
        <w:ind w:firstLine="400"/>
        <w:jc w:val="both"/>
      </w:pPr>
      <w:r>
        <w:rPr>
          <w:rStyle w:val="s0"/>
        </w:rPr>
        <w:t>1) реализация государственной политики в области безопасности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2) разработка и согласование технических регламентов в области обеспечени</w:t>
      </w:r>
      <w:r>
        <w:rPr>
          <w:rStyle w:val="s0"/>
        </w:rPr>
        <w:t>я безопасности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3) представление Республики Казахстан в международных и региональных организациях по подтверждению соответствия и обеспечению безопасности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4) осуществление государственного контроля и надзора за со</w:t>
      </w:r>
      <w:r>
        <w:rPr>
          <w:rStyle w:val="s0"/>
        </w:rPr>
        <w:t>блюдением требований, установленных настоящим Законом и техническими регламентами в области безопасности машин и оборудования, в пределах своей компетенции;</w:t>
      </w:r>
    </w:p>
    <w:p w:rsidR="00000000" w:rsidRDefault="00827421">
      <w:pPr>
        <w:ind w:firstLine="400"/>
        <w:jc w:val="both"/>
      </w:pPr>
      <w:r>
        <w:rPr>
          <w:rStyle w:val="s0"/>
        </w:rPr>
        <w:t>5) разработка, утверждение или согласование нормативных правовых актов в области безопасности машин</w:t>
      </w:r>
      <w:r>
        <w:rPr>
          <w:rStyle w:val="s0"/>
        </w:rPr>
        <w:t xml:space="preserve"> и оборудования, за исключением утверждения технического регламента;</w:t>
      </w:r>
    </w:p>
    <w:p w:rsidR="00000000" w:rsidRDefault="00827421">
      <w:pPr>
        <w:ind w:firstLine="400"/>
        <w:jc w:val="both"/>
      </w:pPr>
      <w:r>
        <w:rPr>
          <w:rStyle w:val="s0"/>
        </w:rPr>
        <w:t>6) осуществление мониторинга потребительского рынка в целях выявления машин и оборудования, не соответствующих требованиям настоящего Закона и технических регламентов в области безопаснос</w:t>
      </w:r>
      <w:r>
        <w:rPr>
          <w:rStyle w:val="s0"/>
        </w:rPr>
        <w:t>ти машин и оборудования, и выработки мер по недопущению их реализации;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7) выдача предписания о приостановлении производства, реализации и обращения на рынке машин и оборудования, не соответствующих требованиям безопасности, установленным настоящим Законом </w:t>
      </w:r>
      <w:r>
        <w:rPr>
          <w:rStyle w:val="s0"/>
        </w:rPr>
        <w:t>и техническими регламентами</w:t>
      </w:r>
      <w:r>
        <w:t>.</w:t>
      </w:r>
    </w:p>
    <w:p w:rsidR="00000000" w:rsidRDefault="00827421">
      <w:pPr>
        <w:ind w:firstLine="426"/>
      </w:pPr>
      <w: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7. </w:t>
      </w:r>
      <w:r>
        <w:rPr>
          <w:rStyle w:val="s0"/>
        </w:rPr>
        <w:t>Права и обязанности субъектов, ответственных за безопасность машин и оборудования</w:t>
      </w:r>
    </w:p>
    <w:p w:rsidR="00000000" w:rsidRDefault="00827421">
      <w:pPr>
        <w:ind w:firstLine="400"/>
        <w:jc w:val="both"/>
      </w:pPr>
      <w:r>
        <w:rPr>
          <w:rStyle w:val="s0"/>
        </w:rPr>
        <w:t>1. Субъекты, ответственные за безопасность машин и оборудования, имеют право:</w:t>
      </w:r>
    </w:p>
    <w:p w:rsidR="00000000" w:rsidRDefault="00827421">
      <w:pPr>
        <w:ind w:firstLine="400"/>
        <w:jc w:val="both"/>
      </w:pPr>
      <w:r>
        <w:rPr>
          <w:rStyle w:val="s0"/>
        </w:rPr>
        <w:t>1) своевременно получать достоверную информацию о соотв</w:t>
      </w:r>
      <w:r>
        <w:rPr>
          <w:rStyle w:val="s0"/>
        </w:rPr>
        <w:t>етствии машин и оборудования требованиям безопасности, установленным настоящим Законом и техническими регламентами;</w:t>
      </w:r>
    </w:p>
    <w:p w:rsidR="00000000" w:rsidRDefault="00827421">
      <w:pPr>
        <w:ind w:firstLine="400"/>
        <w:jc w:val="both"/>
      </w:pPr>
      <w:r>
        <w:rPr>
          <w:rStyle w:val="s0"/>
        </w:rPr>
        <w:t>2) обращаться в уполномоченные органы с заявлением о несоответствии машин и оборудования требованиям безопасности, установленным настоящим З</w:t>
      </w:r>
      <w:r>
        <w:rPr>
          <w:rStyle w:val="s0"/>
        </w:rPr>
        <w:t>аконом и техническими регламентами.</w:t>
      </w:r>
    </w:p>
    <w:p w:rsidR="00000000" w:rsidRDefault="00827421">
      <w:pPr>
        <w:ind w:firstLine="400"/>
        <w:jc w:val="both"/>
      </w:pPr>
      <w:r>
        <w:rPr>
          <w:rStyle w:val="s0"/>
        </w:rPr>
        <w:t>2. Наряду с правами, предусмотренными пунктом 1 настоящей статьи, производитель вправе:</w:t>
      </w:r>
    </w:p>
    <w:p w:rsidR="00000000" w:rsidRDefault="00827421">
      <w:pPr>
        <w:ind w:firstLine="400"/>
        <w:jc w:val="both"/>
      </w:pPr>
      <w:r>
        <w:rPr>
          <w:rStyle w:val="s0"/>
        </w:rPr>
        <w:t>1) участвовать в разработке нормативных правовых актов в соответствии с законодательством Республики Казахстан;</w:t>
      </w:r>
    </w:p>
    <w:p w:rsidR="00000000" w:rsidRDefault="00827421">
      <w:pPr>
        <w:ind w:firstLine="400"/>
        <w:jc w:val="both"/>
      </w:pPr>
      <w:r>
        <w:rPr>
          <w:rStyle w:val="s0"/>
        </w:rPr>
        <w:t>2) разрабатывать и у</w:t>
      </w:r>
      <w:r>
        <w:rPr>
          <w:rStyle w:val="s0"/>
        </w:rPr>
        <w:t>тверждать стандарты организации, соответствующие обязательным требованиям законодательства Республики Казахстан в области безопасности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3) разрабатывать программы производственного контроля за безопасностью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4) вне</w:t>
      </w:r>
      <w:r>
        <w:rPr>
          <w:rStyle w:val="s0"/>
        </w:rPr>
        <w:t>дрять системы менеджмента качества и безопасности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5) восстанавливать (ремонтировать) или существенно изменять (модернизировать), распространять машины и (или) оборудование.</w:t>
      </w:r>
    </w:p>
    <w:p w:rsidR="00000000" w:rsidRDefault="00827421">
      <w:pPr>
        <w:ind w:firstLine="400"/>
        <w:jc w:val="both"/>
      </w:pPr>
      <w:r>
        <w:rPr>
          <w:rStyle w:val="s0"/>
        </w:rPr>
        <w:t>3. Субъекты, ответственные за безопасность машин и оборудован</w:t>
      </w:r>
      <w:r>
        <w:rPr>
          <w:rStyle w:val="s0"/>
        </w:rPr>
        <w:t>ия, обязаны:</w:t>
      </w:r>
    </w:p>
    <w:p w:rsidR="00000000" w:rsidRDefault="00827421">
      <w:pPr>
        <w:ind w:firstLine="400"/>
        <w:jc w:val="both"/>
      </w:pPr>
      <w:r>
        <w:rPr>
          <w:rStyle w:val="s0"/>
        </w:rPr>
        <w:t>1) соблюдать требования законодательства Республики Казахстан в области безопасности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2) сотрудничать с уполномоченными органами по вопросам предотвращения или уменьшения рисков, связанных с машинами и оборудованием.</w:t>
      </w:r>
    </w:p>
    <w:p w:rsidR="00000000" w:rsidRDefault="00827421">
      <w:pPr>
        <w:ind w:firstLine="400"/>
        <w:jc w:val="both"/>
      </w:pPr>
      <w:r>
        <w:rPr>
          <w:rStyle w:val="s0"/>
        </w:rPr>
        <w:t>4. На</w:t>
      </w:r>
      <w:r>
        <w:rPr>
          <w:rStyle w:val="s0"/>
        </w:rPr>
        <w:t>ряду с обязанностями, предусмотренными пунктом 3 настоящей статьи, производитель обязан:</w:t>
      </w:r>
    </w:p>
    <w:p w:rsidR="00000000" w:rsidRDefault="00827421">
      <w:pPr>
        <w:ind w:firstLine="400"/>
        <w:jc w:val="both"/>
      </w:pPr>
      <w:r>
        <w:rPr>
          <w:rStyle w:val="s0"/>
        </w:rPr>
        <w:t>1) представлять документы, удостоверяющие безопасность машин и оборудования пользователям, а также в уполномоченные органы, обеспечивающие безопасность машин и оборудо</w:t>
      </w:r>
      <w:r>
        <w:rPr>
          <w:rStyle w:val="s0"/>
        </w:rPr>
        <w:t>вания, по их требованию;</w:t>
      </w:r>
    </w:p>
    <w:p w:rsidR="00000000" w:rsidRDefault="00827421">
      <w:pPr>
        <w:ind w:firstLine="400"/>
        <w:jc w:val="both"/>
      </w:pPr>
      <w:r>
        <w:rPr>
          <w:rStyle w:val="s0"/>
        </w:rPr>
        <w:t>2) обеспечить машины и оборудование инструкцией по эксплуатации и другой информацией на государственном и русском языках, которая необходима для оценки пользователем возможных рисков и принятия им соответствующих мер безопасности;</w:t>
      </w:r>
    </w:p>
    <w:p w:rsidR="00000000" w:rsidRDefault="00827421">
      <w:pPr>
        <w:ind w:firstLine="400"/>
        <w:jc w:val="both"/>
      </w:pPr>
      <w:r>
        <w:rPr>
          <w:rStyle w:val="s0"/>
        </w:rPr>
        <w:t>3) обеспечивать контроль безопасности машин и оборудования в процессах проектирования, производства, хранения и транспортировки, а также в случаях ремонта, технического и сервисного обслуживания, модернизации и распространения, в которых он участвует;</w:t>
      </w:r>
    </w:p>
    <w:p w:rsidR="00000000" w:rsidRDefault="00827421">
      <w:pPr>
        <w:ind w:firstLine="400"/>
        <w:jc w:val="both"/>
      </w:pPr>
      <w:r>
        <w:rPr>
          <w:rStyle w:val="s0"/>
        </w:rPr>
        <w:t>4) о</w:t>
      </w:r>
      <w:r>
        <w:rPr>
          <w:rStyle w:val="s0"/>
        </w:rPr>
        <w:t>существлять проверку жалоб пользователей о несоответствии машин и оборудования требованиям безопасности, установленным настоящим Законом;</w:t>
      </w:r>
    </w:p>
    <w:p w:rsidR="00000000" w:rsidRDefault="00827421">
      <w:pPr>
        <w:ind w:firstLine="400"/>
        <w:jc w:val="both"/>
      </w:pPr>
      <w:r>
        <w:rPr>
          <w:rStyle w:val="s0"/>
        </w:rPr>
        <w:t>5) немедленно прекратить процессы производства машин и оборудования в случае, если допущено нарушение, приведшее к приобретению ими опасных свойств, обеспечить их отзыв от покупателей (пользователей) и проведение экспертизы, после чего принять меры по устр</w:t>
      </w:r>
      <w:r>
        <w:rPr>
          <w:rStyle w:val="s0"/>
        </w:rPr>
        <w:t>анению нарушения или при необходимости организовать их утилизацию или уничтожение;</w:t>
      </w:r>
    </w:p>
    <w:p w:rsidR="00000000" w:rsidRDefault="00827421">
      <w:pPr>
        <w:ind w:firstLine="400"/>
        <w:jc w:val="both"/>
      </w:pPr>
      <w:r>
        <w:rPr>
          <w:rStyle w:val="s0"/>
        </w:rPr>
        <w:t>6) обеспечивать возможность идентификации опасности машин и оборудования на стадии их реализации, хранения, уничтожения и утилизации;</w:t>
      </w:r>
    </w:p>
    <w:p w:rsidR="00000000" w:rsidRDefault="00827421">
      <w:pPr>
        <w:ind w:firstLine="400"/>
        <w:jc w:val="both"/>
      </w:pPr>
      <w:r>
        <w:rPr>
          <w:rStyle w:val="s0"/>
        </w:rPr>
        <w:t>7) обеспечить своевременное и эффективн</w:t>
      </w:r>
      <w:r>
        <w:rPr>
          <w:rStyle w:val="s0"/>
        </w:rPr>
        <w:t>ое предупреждение пользователя, а также принятие необходимых мероприятий вплоть до отзыва машин и оборудования в случае установления их несоответствия требованиям безопасности, установленным настоящим Законом и техническими регламентами.</w:t>
      </w:r>
    </w:p>
    <w:p w:rsidR="00000000" w:rsidRDefault="00827421">
      <w:pPr>
        <w:ind w:firstLine="400"/>
        <w:jc w:val="both"/>
      </w:pPr>
      <w:r>
        <w:rPr>
          <w:rStyle w:val="s0"/>
        </w:rPr>
        <w:t>5. Наряду с обязан</w:t>
      </w:r>
      <w:r>
        <w:rPr>
          <w:rStyle w:val="s0"/>
        </w:rPr>
        <w:t>ностями, предусмотренными пунктом 3 настоящей статьи, уполномоченный представитель обязан:</w:t>
      </w:r>
    </w:p>
    <w:p w:rsidR="00000000" w:rsidRDefault="00827421">
      <w:pPr>
        <w:ind w:firstLine="400"/>
        <w:jc w:val="both"/>
      </w:pPr>
      <w:r>
        <w:rPr>
          <w:rStyle w:val="s0"/>
        </w:rPr>
        <w:t>1) представлять документы, удостоверяющие безопасность машин и оборудования пользователям, а также в уполномоченные органы, обеспечивающие безопасность машин и обору</w:t>
      </w:r>
      <w:r>
        <w:rPr>
          <w:rStyle w:val="s0"/>
        </w:rPr>
        <w:t>дования, по их требованию;</w:t>
      </w:r>
    </w:p>
    <w:p w:rsidR="00000000" w:rsidRDefault="00827421">
      <w:pPr>
        <w:ind w:firstLine="400"/>
        <w:jc w:val="both"/>
      </w:pPr>
      <w:r>
        <w:rPr>
          <w:rStyle w:val="s0"/>
        </w:rPr>
        <w:t>2) осуществлять проверку жалоб пользователей о несоответствии машин и оборудования требованиям безопасности, установленным настоящим Законом;</w:t>
      </w:r>
    </w:p>
    <w:p w:rsidR="00000000" w:rsidRDefault="00827421">
      <w:pPr>
        <w:ind w:firstLine="400"/>
        <w:jc w:val="both"/>
      </w:pPr>
      <w:r>
        <w:rPr>
          <w:rStyle w:val="s0"/>
        </w:rPr>
        <w:t>3) обеспечивать контроль безопасности машин и оборудования в процессе их реализации, хр</w:t>
      </w:r>
      <w:r>
        <w:rPr>
          <w:rStyle w:val="s0"/>
        </w:rPr>
        <w:t>анения и транспортировки;</w:t>
      </w:r>
    </w:p>
    <w:p w:rsidR="00000000" w:rsidRDefault="00827421">
      <w:pPr>
        <w:ind w:firstLine="400"/>
        <w:jc w:val="both"/>
      </w:pPr>
      <w:r>
        <w:rPr>
          <w:rStyle w:val="s0"/>
        </w:rPr>
        <w:t>4) обеспечивать возможность идентификации опасности машин и оборудования на стадии их реализации, хранения, транспортировки;</w:t>
      </w:r>
    </w:p>
    <w:p w:rsidR="00000000" w:rsidRDefault="00827421">
      <w:pPr>
        <w:ind w:firstLine="400"/>
        <w:jc w:val="both"/>
      </w:pPr>
      <w:r>
        <w:rPr>
          <w:rStyle w:val="s0"/>
        </w:rPr>
        <w:t>5) обеспечить своевременное и эффективное предупреждение пользователя, а также принятие необходимых мероп</w:t>
      </w:r>
      <w:r>
        <w:rPr>
          <w:rStyle w:val="s0"/>
        </w:rPr>
        <w:t>риятий вплоть до отзыва машин и оборудования в случае установления их несоответствия требованиям безопасности, установленным настоящим Законом и техническими регламентами, и представляющих опасность для жизни и здоровья людей, окружающей среды.</w:t>
      </w:r>
    </w:p>
    <w:p w:rsidR="00000000" w:rsidRDefault="00827421">
      <w:pPr>
        <w:ind w:firstLine="400"/>
        <w:jc w:val="both"/>
      </w:pPr>
      <w:r>
        <w:rPr>
          <w:rStyle w:val="s0"/>
        </w:rPr>
        <w:t>6. Наряду с</w:t>
      </w:r>
      <w:r>
        <w:rPr>
          <w:rStyle w:val="s0"/>
        </w:rPr>
        <w:t xml:space="preserve"> обязанностями, предусмотренными пунктом 3 настоящей статьи, импортер обязан:</w:t>
      </w:r>
    </w:p>
    <w:p w:rsidR="00000000" w:rsidRDefault="00827421">
      <w:pPr>
        <w:ind w:firstLine="400"/>
        <w:jc w:val="both"/>
      </w:pPr>
      <w:r>
        <w:rPr>
          <w:rStyle w:val="s0"/>
        </w:rPr>
        <w:t>1) осуществлять проверку жалоб пользователей о несоответствии машин и оборудования требованиям безопасности, установленным настоящим Законом;</w:t>
      </w:r>
    </w:p>
    <w:p w:rsidR="00000000" w:rsidRDefault="00827421">
      <w:pPr>
        <w:ind w:firstLine="400"/>
        <w:jc w:val="both"/>
      </w:pPr>
      <w:r>
        <w:rPr>
          <w:rStyle w:val="s0"/>
        </w:rPr>
        <w:t>2) обеспечивать контроль безопасност</w:t>
      </w:r>
      <w:r>
        <w:rPr>
          <w:rStyle w:val="s0"/>
        </w:rPr>
        <w:t>и машин и оборудования в процессе их реализации, хранения и транспортировки;</w:t>
      </w:r>
    </w:p>
    <w:p w:rsidR="00000000" w:rsidRDefault="00827421">
      <w:pPr>
        <w:ind w:firstLine="400"/>
        <w:jc w:val="both"/>
      </w:pPr>
      <w:r>
        <w:rPr>
          <w:rStyle w:val="s0"/>
        </w:rPr>
        <w:t>3) обеспечивать возможность идентификации опасности машин и оборудования на стадии их реализации, хранения, транспортировки;</w:t>
      </w:r>
    </w:p>
    <w:p w:rsidR="00000000" w:rsidRDefault="00827421">
      <w:pPr>
        <w:ind w:firstLine="400"/>
        <w:jc w:val="both"/>
      </w:pPr>
      <w:r>
        <w:rPr>
          <w:rStyle w:val="s0"/>
        </w:rPr>
        <w:t>4) обеспечить своевременное и эффективное предупрежден</w:t>
      </w:r>
      <w:r>
        <w:rPr>
          <w:rStyle w:val="s0"/>
        </w:rPr>
        <w:t>ие пользователя, а также принятие необходимых мероприятий вплоть до отзыва машин и оборудования в случае установления их несоответствия требованиям безопасности, установленным настоящим Законом и техническими регламентами, и представляющих опасность для жи</w:t>
      </w:r>
      <w:r>
        <w:rPr>
          <w:rStyle w:val="s0"/>
        </w:rPr>
        <w:t>зни и здоровья людей, окружающей среды.</w:t>
      </w:r>
    </w:p>
    <w:p w:rsidR="00000000" w:rsidRDefault="00827421">
      <w:pPr>
        <w:ind w:firstLine="400"/>
        <w:jc w:val="both"/>
      </w:pPr>
      <w:r>
        <w:rPr>
          <w:rStyle w:val="s0"/>
        </w:rPr>
        <w:t>7. Наряду с обязанностями, предусмотренными пунктом 3 настоящей статьи, персонал (операторы) обязан:</w:t>
      </w:r>
    </w:p>
    <w:p w:rsidR="00000000" w:rsidRDefault="00827421">
      <w:pPr>
        <w:ind w:firstLine="400"/>
        <w:jc w:val="both"/>
      </w:pPr>
      <w:r>
        <w:rPr>
          <w:rStyle w:val="s0"/>
        </w:rPr>
        <w:t>1) безотлагательно информировать уполномоченные органы о нарушениях требований безопасности, установленных настоящи</w:t>
      </w:r>
      <w:r>
        <w:rPr>
          <w:rStyle w:val="s0"/>
        </w:rPr>
        <w:t>м Законом и техническими регламентами, выпущенных в обращение машин и оборудования, приведших к приобретению ими опасных свойств в процессе эксплуатации, транспортировки, хранения, уничтожения и утилизации, и о принятых им мерах;</w:t>
      </w:r>
    </w:p>
    <w:p w:rsidR="00000000" w:rsidRDefault="00827421">
      <w:pPr>
        <w:ind w:firstLine="400"/>
        <w:jc w:val="both"/>
      </w:pPr>
      <w:r>
        <w:rPr>
          <w:rStyle w:val="s0"/>
        </w:rPr>
        <w:t>2) обеспечивать контроль безопасности машин и оборудования в процессе их эксплуатации, уничтожения и утилизации.</w:t>
      </w:r>
    </w:p>
    <w:p w:rsidR="00000000" w:rsidRDefault="00827421">
      <w:pPr>
        <w:ind w:firstLine="400"/>
        <w:jc w:val="both"/>
      </w:pPr>
      <w:r>
        <w:rPr>
          <w:rStyle w:val="s0"/>
        </w:rPr>
        <w:t>8. Наряду с обязанностями, предусмотренными пунктом 3 настоящей статьи, пользователь обязан:</w:t>
      </w:r>
    </w:p>
    <w:p w:rsidR="00000000" w:rsidRDefault="00827421">
      <w:pPr>
        <w:ind w:firstLine="400"/>
        <w:jc w:val="both"/>
      </w:pPr>
      <w:r>
        <w:rPr>
          <w:rStyle w:val="s0"/>
        </w:rPr>
        <w:t>1) безотлагательно информировать уполномоченные ор</w:t>
      </w:r>
      <w:r>
        <w:rPr>
          <w:rStyle w:val="s0"/>
        </w:rPr>
        <w:t>ганы о нарушениях требований безопасности, установленных настоящим Законом и техническими регламентами, выпущенных в обращение машин и оборудования, приведших к приобретению ими опасных свойств в процессе эксплуатации, транспортировки, хранения, уничтожени</w:t>
      </w:r>
      <w:r>
        <w:rPr>
          <w:rStyle w:val="s0"/>
        </w:rPr>
        <w:t>я и утилизации, и о принятых им мерах;</w:t>
      </w:r>
    </w:p>
    <w:p w:rsidR="00000000" w:rsidRDefault="00827421">
      <w:pPr>
        <w:ind w:firstLine="400"/>
        <w:jc w:val="both"/>
      </w:pPr>
      <w:r>
        <w:rPr>
          <w:rStyle w:val="s0"/>
        </w:rPr>
        <w:t>2) обеспечивать контроль безопасности машин и оборудования в процессе их реализации, хранения, транспортировки, уничтожения и утилизации.</w:t>
      </w:r>
    </w:p>
    <w:p w:rsidR="00000000" w:rsidRDefault="00827421">
      <w:pPr>
        <w:ind w:firstLine="426"/>
      </w:pPr>
      <w: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8. </w:t>
      </w:r>
      <w:r>
        <w:rPr>
          <w:rStyle w:val="s0"/>
        </w:rPr>
        <w:t>Государственный контроль и надзор в области безопасности машин и об</w:t>
      </w:r>
      <w:r>
        <w:rPr>
          <w:rStyle w:val="s0"/>
        </w:rPr>
        <w:t>орудования</w:t>
      </w:r>
    </w:p>
    <w:p w:rsidR="00000000" w:rsidRDefault="00827421">
      <w:pPr>
        <w:ind w:firstLine="400"/>
        <w:jc w:val="both"/>
      </w:pPr>
      <w:r>
        <w:rPr>
          <w:rStyle w:val="s0"/>
        </w:rPr>
        <w:t>1. Государственный контроль и надзор в области безопасности машин и оборудования осуществляются уполномоченными органами в порядке и пределах их компетенции, установленных законодательными актами Республики Казахстан.</w:t>
      </w:r>
    </w:p>
    <w:p w:rsidR="00000000" w:rsidRDefault="00827421">
      <w:pPr>
        <w:ind w:firstLine="400"/>
        <w:jc w:val="both"/>
      </w:pPr>
      <w:r>
        <w:rPr>
          <w:rStyle w:val="s0"/>
        </w:rPr>
        <w:t>2. Государственный контроль</w:t>
      </w:r>
      <w:r>
        <w:rPr>
          <w:rStyle w:val="s0"/>
        </w:rPr>
        <w:t xml:space="preserve"> и надзор в области безопасности машин и оборудования осуществляются в виде плановых и внеплановых проверок.</w:t>
      </w:r>
    </w:p>
    <w:p w:rsidR="00000000" w:rsidRDefault="00827421">
      <w:pPr>
        <w:ind w:firstLine="400"/>
        <w:jc w:val="both"/>
      </w:pPr>
      <w:r>
        <w:rPr>
          <w:rStyle w:val="s0"/>
        </w:rPr>
        <w:t>3. Плановая проверка проводится не чаще одного раза в год.</w:t>
      </w:r>
    </w:p>
    <w:p w:rsidR="00000000" w:rsidRDefault="00827421">
      <w:pPr>
        <w:ind w:firstLine="400"/>
        <w:jc w:val="both"/>
      </w:pPr>
      <w:r>
        <w:rPr>
          <w:rStyle w:val="s0"/>
        </w:rPr>
        <w:t>4. Внеплановая проверка проводится в случае получения уполномоченным органом, обеспечива</w:t>
      </w:r>
      <w:r>
        <w:rPr>
          <w:rStyle w:val="s0"/>
        </w:rPr>
        <w:t>ющим безопасность машин и оборудования, информации:</w:t>
      </w:r>
    </w:p>
    <w:p w:rsidR="00000000" w:rsidRDefault="00827421">
      <w:pPr>
        <w:ind w:firstLine="400"/>
        <w:jc w:val="both"/>
      </w:pPr>
      <w:r>
        <w:rPr>
          <w:rStyle w:val="s0"/>
        </w:rPr>
        <w:t>1) о фактах аварий и отказа машин, оборудования, связанных с нарушениями требований безопасности, установленных настоящим Законом и техническими регламентами;</w:t>
      </w:r>
    </w:p>
    <w:p w:rsidR="00000000" w:rsidRDefault="00827421">
      <w:pPr>
        <w:ind w:firstLine="400"/>
        <w:jc w:val="both"/>
      </w:pPr>
      <w:r>
        <w:rPr>
          <w:rStyle w:val="s0"/>
        </w:rPr>
        <w:t>2) о фактах причинения вреда жизни и здоровью</w:t>
      </w:r>
      <w:r>
        <w:rPr>
          <w:rStyle w:val="s0"/>
        </w:rPr>
        <w:t xml:space="preserve"> человека, окружающей среде;</w:t>
      </w:r>
    </w:p>
    <w:p w:rsidR="00000000" w:rsidRDefault="00827421">
      <w:pPr>
        <w:ind w:firstLine="400"/>
        <w:jc w:val="both"/>
      </w:pPr>
      <w:r>
        <w:rPr>
          <w:rStyle w:val="s0"/>
        </w:rPr>
        <w:t>3) о фактах нарушения требований безопасности машин и (или) оборудования.</w:t>
      </w:r>
    </w:p>
    <w:p w:rsidR="00000000" w:rsidRDefault="00827421">
      <w:pPr>
        <w:ind w:firstLine="400"/>
        <w:jc w:val="both"/>
      </w:pPr>
      <w:r>
        <w:rPr>
          <w:rStyle w:val="s0"/>
        </w:rPr>
        <w:t>5. Проверка в области безопасности машин и оборудования проводится в два этапа:</w:t>
      </w:r>
    </w:p>
    <w:p w:rsidR="00000000" w:rsidRDefault="00827421">
      <w:pPr>
        <w:ind w:firstLine="400"/>
        <w:jc w:val="both"/>
      </w:pPr>
      <w:r>
        <w:rPr>
          <w:rStyle w:val="s0"/>
        </w:rPr>
        <w:t>1) документальная проверка;</w:t>
      </w:r>
    </w:p>
    <w:p w:rsidR="00000000" w:rsidRDefault="00827421">
      <w:pPr>
        <w:ind w:firstLine="400"/>
        <w:jc w:val="both"/>
      </w:pPr>
      <w:r>
        <w:rPr>
          <w:rStyle w:val="s0"/>
        </w:rPr>
        <w:t>2) проверка оценки рисков.</w:t>
      </w:r>
    </w:p>
    <w:p w:rsidR="00000000" w:rsidRDefault="00827421">
      <w:pPr>
        <w:ind w:firstLine="400"/>
        <w:jc w:val="both"/>
      </w:pPr>
      <w:r>
        <w:rPr>
          <w:rStyle w:val="s0"/>
        </w:rPr>
        <w:t>6. Документальная проверка в области безопасности машин и оборудования осуществляется путем:</w:t>
      </w:r>
    </w:p>
    <w:p w:rsidR="00000000" w:rsidRDefault="00827421">
      <w:pPr>
        <w:ind w:firstLine="400"/>
        <w:jc w:val="both"/>
      </w:pPr>
      <w:r>
        <w:rPr>
          <w:rStyle w:val="s0"/>
        </w:rPr>
        <w:t>1) проверки достоверности и соответствия информации для пользователя в инструкции по эксплуатации требованиям настоящего Закона, технических регламентов;</w:t>
      </w:r>
    </w:p>
    <w:p w:rsidR="00000000" w:rsidRDefault="00827421">
      <w:pPr>
        <w:ind w:firstLine="400"/>
        <w:jc w:val="both"/>
      </w:pPr>
      <w:r>
        <w:rPr>
          <w:rStyle w:val="s0"/>
        </w:rPr>
        <w:t>2) провер</w:t>
      </w:r>
      <w:r>
        <w:rPr>
          <w:rStyle w:val="s0"/>
        </w:rPr>
        <w:t>ки соответствия информации, содержащейся в паспорте безопасности и в документах в сфере подтверждения соответствия.</w:t>
      </w:r>
    </w:p>
    <w:p w:rsidR="00000000" w:rsidRDefault="00827421">
      <w:pPr>
        <w:ind w:firstLine="400"/>
        <w:jc w:val="both"/>
      </w:pPr>
      <w:r>
        <w:rPr>
          <w:rStyle w:val="s0"/>
        </w:rPr>
        <w:t>Содержание паспортов безопасности для отдельных видов машин и оборудования устанавливается техническими регламентами.</w:t>
      </w:r>
    </w:p>
    <w:p w:rsidR="00000000" w:rsidRDefault="00827421">
      <w:pPr>
        <w:ind w:firstLine="400"/>
        <w:jc w:val="both"/>
      </w:pPr>
      <w:r>
        <w:rPr>
          <w:rStyle w:val="s0"/>
        </w:rPr>
        <w:t>7. При проверке оценки</w:t>
      </w:r>
      <w:r>
        <w:rPr>
          <w:rStyle w:val="s0"/>
        </w:rPr>
        <w:t xml:space="preserve"> рисков уполномоченный орган направляет машины и оборудование или отдельные их детали в аккредитованную органом по аккредитации в области технического регулирования испытательную лабораторию (центр) для проведения испытаний (исследований).</w:t>
      </w:r>
    </w:p>
    <w:p w:rsidR="00000000" w:rsidRDefault="00827421">
      <w:pPr>
        <w:ind w:firstLine="400"/>
        <w:jc w:val="both"/>
      </w:pPr>
      <w:r>
        <w:rPr>
          <w:rStyle w:val="s0"/>
        </w:rPr>
        <w:t>8. Программа оце</w:t>
      </w:r>
      <w:r>
        <w:rPr>
          <w:rStyle w:val="s0"/>
        </w:rPr>
        <w:t>нки рисков разрабатывается уполномоченным органом.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26"/>
        <w:jc w:val="center"/>
      </w:pPr>
      <w:r>
        <w:rPr>
          <w:b/>
          <w:bCs/>
        </w:rPr>
        <w:t> </w:t>
      </w:r>
    </w:p>
    <w:p w:rsidR="00000000" w:rsidRDefault="00827421">
      <w:pPr>
        <w:ind w:firstLine="426"/>
        <w:jc w:val="center"/>
      </w:pPr>
      <w:bookmarkStart w:id="2" w:name="SUB90000"/>
      <w:bookmarkEnd w:id="2"/>
      <w:r>
        <w:rPr>
          <w:b/>
          <w:bCs/>
        </w:rPr>
        <w:t>Глава 2. ТРЕБОВАНИЯ БЕЗОПАСНОСТИ МАШИН И ОБОРУДОВАНИЯ</w:t>
      </w:r>
    </w:p>
    <w:p w:rsidR="00000000" w:rsidRDefault="00827421">
      <w:pPr>
        <w:ind w:firstLine="426"/>
      </w:pPr>
      <w: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9. </w:t>
      </w:r>
      <w:r>
        <w:rPr>
          <w:rStyle w:val="s0"/>
        </w:rPr>
        <w:t>Общие требования по обеспечению безопасности машин и оборудования</w:t>
      </w:r>
    </w:p>
    <w:p w:rsidR="00000000" w:rsidRDefault="00827421">
      <w:pPr>
        <w:ind w:firstLine="400"/>
        <w:jc w:val="both"/>
      </w:pPr>
      <w:r>
        <w:rPr>
          <w:rStyle w:val="s0"/>
        </w:rPr>
        <w:t>1. Машины и оборудование, на которые распространяется действие настоя</w:t>
      </w:r>
      <w:r>
        <w:rPr>
          <w:rStyle w:val="s0"/>
        </w:rPr>
        <w:t>щего Закона, должны соответствовать требованиям, обеспечивающим безопасность жизни, здоровья человека и охрану окружающей среды, установленным настоящим Законом и техническими регламентами.</w:t>
      </w:r>
    </w:p>
    <w:p w:rsidR="00000000" w:rsidRDefault="00827421">
      <w:pPr>
        <w:ind w:firstLine="400"/>
        <w:jc w:val="both"/>
      </w:pPr>
      <w:r>
        <w:rPr>
          <w:rStyle w:val="s0"/>
        </w:rPr>
        <w:t>2. В случаях, когда машины и оборудование подпадают под действие н</w:t>
      </w:r>
      <w:r>
        <w:rPr>
          <w:rStyle w:val="s0"/>
        </w:rPr>
        <w:t>ескольких технических регламентов, для таких машин и оборудования необходимо выполнение требований всех технических регламентов, под действие которых они подпадают.</w:t>
      </w:r>
    </w:p>
    <w:p w:rsidR="00000000" w:rsidRDefault="00827421">
      <w:pPr>
        <w:ind w:firstLine="400"/>
        <w:jc w:val="both"/>
      </w:pPr>
      <w:r>
        <w:rPr>
          <w:rStyle w:val="s0"/>
        </w:rPr>
        <w:t>3. Безопасность машин и оборудования обеспечивается посредством:</w:t>
      </w:r>
    </w:p>
    <w:p w:rsidR="00000000" w:rsidRDefault="00827421">
      <w:pPr>
        <w:ind w:firstLine="400"/>
        <w:jc w:val="both"/>
      </w:pPr>
      <w:r>
        <w:rPr>
          <w:rStyle w:val="s0"/>
        </w:rPr>
        <w:t>1) соблюдения требований з</w:t>
      </w:r>
      <w:r>
        <w:rPr>
          <w:rStyle w:val="s0"/>
        </w:rPr>
        <w:t>аконодательства Республики Казахстан в области безопасности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2) подтверждения соответствия машин и оборудования требованиям законодательства Республики Казахстан в области безопасности машин и оборудования;</w:t>
      </w:r>
    </w:p>
    <w:p w:rsidR="00000000" w:rsidRDefault="00827421">
      <w:pPr>
        <w:ind w:firstLine="400"/>
        <w:jc w:val="both"/>
      </w:pPr>
      <w:r>
        <w:rPr>
          <w:rStyle w:val="s0"/>
        </w:rPr>
        <w:t>3) применения мер государств</w:t>
      </w:r>
      <w:r>
        <w:rPr>
          <w:rStyle w:val="s0"/>
        </w:rPr>
        <w:t>енного регулирования в области безопасности машин и оборудования.</w:t>
      </w:r>
    </w:p>
    <w:p w:rsidR="00000000" w:rsidRDefault="00827421">
      <w:pPr>
        <w:ind w:firstLine="400"/>
        <w:jc w:val="both"/>
      </w:pPr>
      <w:r>
        <w:rPr>
          <w:rStyle w:val="s0"/>
        </w:rPr>
        <w:t>4. На всех стадиях жизненного цикла машин и оборудования должна быть обеспечена возможность контроля выполнения всех требований безопасности, установленных настоящим Законом и техническими р</w:t>
      </w:r>
      <w:r>
        <w:rPr>
          <w:rStyle w:val="s0"/>
        </w:rPr>
        <w:t>егламентами.</w:t>
      </w:r>
    </w:p>
    <w:p w:rsidR="00000000" w:rsidRDefault="00827421">
      <w:pPr>
        <w:ind w:firstLine="400"/>
        <w:jc w:val="both"/>
      </w:pPr>
      <w:r>
        <w:rPr>
          <w:rStyle w:val="s0"/>
        </w:rPr>
        <w:t>5. Если для обеспечения безопасности на каждой стадии жизненного цикла машин и оборудования требуется проведение комплекса испытаний, то они должны быть проведены в полном объеме с выполнением всех требований проектной документации.</w:t>
      </w:r>
    </w:p>
    <w:p w:rsidR="00000000" w:rsidRDefault="00827421">
      <w:pPr>
        <w:ind w:firstLine="400"/>
        <w:jc w:val="both"/>
      </w:pPr>
      <w:r>
        <w:rPr>
          <w:rStyle w:val="s0"/>
        </w:rPr>
        <w:t>6. Отклоне</w:t>
      </w:r>
      <w:r>
        <w:rPr>
          <w:rStyle w:val="s0"/>
        </w:rPr>
        <w:t>ния от условий безопасного использования машин и оборудования, предусмотренных проектной документацией, на всех стадиях жизненного цикла машин и оборудования не должны быть выше допустимого уровня риска.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7. Дальнейшее использование модернизированных машин </w:t>
      </w:r>
      <w:r>
        <w:rPr>
          <w:rStyle w:val="s0"/>
        </w:rPr>
        <w:t xml:space="preserve">и оборудования по назначению возможно только по результатам экспертизы, подтверждающей соответствие машин и оборудования требованиям законодательства Республики Казахстан в области безопасности машин и оборудования, с получением заключения соответствующих </w:t>
      </w:r>
      <w:r>
        <w:rPr>
          <w:rStyle w:val="s0"/>
        </w:rPr>
        <w:t>государственных органов, обеспечивающих безопасность машин и оборудования.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10. </w:t>
      </w:r>
      <w:r>
        <w:rPr>
          <w:rStyle w:val="s0"/>
        </w:rPr>
        <w:t>Требования безопасности машин и оборудования при проектировании</w:t>
      </w:r>
    </w:p>
    <w:p w:rsidR="00000000" w:rsidRDefault="00827421">
      <w:pPr>
        <w:ind w:firstLine="400"/>
        <w:jc w:val="both"/>
      </w:pPr>
      <w:r>
        <w:rPr>
          <w:rStyle w:val="s0"/>
        </w:rPr>
        <w:t>1. При проектировании машин и оборудования необходимо обеспечить соответствие проекта машин и (или) оборудования требованиям настоящего Закона и технических регламентов.</w:t>
      </w:r>
    </w:p>
    <w:p w:rsidR="00000000" w:rsidRDefault="00827421">
      <w:pPr>
        <w:ind w:firstLine="400"/>
        <w:jc w:val="both"/>
      </w:pPr>
      <w:r>
        <w:rPr>
          <w:rStyle w:val="s0"/>
        </w:rPr>
        <w:t>2. При проектировании машин и оборудования проектантом должны быть идентифицированы вс</w:t>
      </w:r>
      <w:r>
        <w:rPr>
          <w:rStyle w:val="s0"/>
        </w:rPr>
        <w:t>е возможные опасности на всех стадиях жизненного цикла, в том числе при нормальной эксплуатации, чрезвычайных ситуациях (отказах и внешних воздействиях), предполагаемых ошибках персонала.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3. Для всех идентифицированных опасностей должны быть оценены риски </w:t>
      </w:r>
      <w:r>
        <w:rPr>
          <w:rStyle w:val="s0"/>
        </w:rPr>
        <w:t>расчетным, экспериментальным и экспертным методами.</w:t>
      </w:r>
    </w:p>
    <w:p w:rsidR="00000000" w:rsidRDefault="00827421">
      <w:pPr>
        <w:ind w:firstLine="400"/>
        <w:jc w:val="both"/>
      </w:pPr>
      <w:r>
        <w:rPr>
          <w:rStyle w:val="s0"/>
        </w:rPr>
        <w:t>4. С учетом проведенной оценки рисков для каждого вида машин и оборудования при проектировании должен быть определен весь комплекс мер для ликвидации или уменьшения (снижения) риска до допустимого (приемл</w:t>
      </w:r>
      <w:r>
        <w:rPr>
          <w:rStyle w:val="s0"/>
        </w:rPr>
        <w:t>емого) уровня на всех стадиях жизненного цикла машин и оборудования.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5. При невозможности снижения риска ниже допустимого уровня проектант обязан в инструкции по эксплуатации предусмотреть систему мер, обеспечивающих безопасность жизни и здоровья человека </w:t>
      </w:r>
      <w:r>
        <w:rPr>
          <w:rStyle w:val="s0"/>
        </w:rPr>
        <w:t>и окружающей среды.</w:t>
      </w:r>
    </w:p>
    <w:p w:rsidR="00000000" w:rsidRDefault="00827421">
      <w:pPr>
        <w:ind w:firstLine="400"/>
        <w:jc w:val="both"/>
      </w:pPr>
      <w:r>
        <w:rPr>
          <w:rStyle w:val="s0"/>
        </w:rPr>
        <w:t>6. При проектировании машин и оборудования должна быть разработана проектная документация и проведена ее экологическая экспертиза.</w:t>
      </w:r>
    </w:p>
    <w:p w:rsidR="00000000" w:rsidRDefault="00827421">
      <w:pPr>
        <w:ind w:firstLine="400"/>
        <w:jc w:val="both"/>
      </w:pPr>
      <w:r>
        <w:rPr>
          <w:rStyle w:val="s0"/>
        </w:rPr>
        <w:t>Проектная документация включает техническое описание проекта, детальные чертежи машин и оборудования, мех</w:t>
      </w:r>
      <w:r>
        <w:rPr>
          <w:rStyle w:val="s0"/>
        </w:rPr>
        <w:t>анизмов управления, эксплуатационные характеристики машин и оборудования, инструкцию по эксплуатации.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11. </w:t>
      </w:r>
      <w:r>
        <w:rPr>
          <w:rStyle w:val="s0"/>
        </w:rPr>
        <w:t>Требования безопасности машин и оборудования при производстве</w:t>
      </w:r>
    </w:p>
    <w:p w:rsidR="00000000" w:rsidRDefault="00827421">
      <w:pPr>
        <w:ind w:firstLine="400"/>
        <w:jc w:val="both"/>
      </w:pPr>
      <w:r>
        <w:rPr>
          <w:rStyle w:val="s0"/>
        </w:rPr>
        <w:t>1. При производстве необходимо обеспечить соответствие процесса изготовления ма</w:t>
      </w:r>
      <w:r>
        <w:rPr>
          <w:rStyle w:val="s0"/>
        </w:rPr>
        <w:t>шин и оборудования требованиям проектной документации, настоящего Закона и технических регламентов.</w:t>
      </w:r>
    </w:p>
    <w:p w:rsidR="00000000" w:rsidRDefault="00827421">
      <w:pPr>
        <w:ind w:firstLine="400"/>
        <w:jc w:val="both"/>
      </w:pPr>
      <w:r>
        <w:rPr>
          <w:rStyle w:val="s0"/>
        </w:rPr>
        <w:t>2. При производстве машин и оборудования производитель обязан выполнить весь комплекс мер по обеспечению безопасности и охране окружающей среды, определенный проектной документацией.</w:t>
      </w:r>
    </w:p>
    <w:p w:rsidR="00000000" w:rsidRDefault="00827421">
      <w:pPr>
        <w:ind w:firstLine="400"/>
        <w:jc w:val="both"/>
      </w:pPr>
      <w:r>
        <w:rPr>
          <w:rStyle w:val="s0"/>
        </w:rPr>
        <w:t>3. При производстве должна быть обеспечена возможность контроля выполнени</w:t>
      </w:r>
      <w:r>
        <w:rPr>
          <w:rStyle w:val="s0"/>
        </w:rPr>
        <w:t>я всех технологических операций, от которых зависит безопасность.</w:t>
      </w:r>
    </w:p>
    <w:p w:rsidR="00000000" w:rsidRDefault="00827421">
      <w:pPr>
        <w:ind w:firstLine="400"/>
        <w:jc w:val="both"/>
      </w:pPr>
      <w:r>
        <w:rPr>
          <w:rStyle w:val="s0"/>
        </w:rPr>
        <w:t>4. При производстве машин и оборудования должны быть разработаны инструкции по эксплуатации.</w:t>
      </w:r>
    </w:p>
    <w:p w:rsidR="00000000" w:rsidRDefault="00827421">
      <w:pPr>
        <w:ind w:firstLine="400"/>
        <w:jc w:val="both"/>
      </w:pPr>
      <w:r>
        <w:rPr>
          <w:rStyle w:val="s0"/>
        </w:rPr>
        <w:t>Инструкция по эксплуатации должна включать:</w:t>
      </w:r>
    </w:p>
    <w:p w:rsidR="00000000" w:rsidRDefault="00827421">
      <w:pPr>
        <w:ind w:firstLine="400"/>
        <w:jc w:val="both"/>
      </w:pPr>
      <w:r>
        <w:rPr>
          <w:rStyle w:val="s0"/>
        </w:rPr>
        <w:t>1) указания по монтажу, сборке, наладке или регулиров</w:t>
      </w:r>
      <w:r>
        <w:rPr>
          <w:rStyle w:val="s0"/>
        </w:rPr>
        <w:t>ке;</w:t>
      </w:r>
    </w:p>
    <w:p w:rsidR="00000000" w:rsidRDefault="00827421">
      <w:pPr>
        <w:ind w:firstLine="400"/>
        <w:jc w:val="both"/>
      </w:pPr>
      <w:r>
        <w:rPr>
          <w:rStyle w:val="s0"/>
        </w:rPr>
        <w:t>2) указания по штатному использованию машины или оборудования и мерам по обеспечению безопасности, которые необходимо соблюдать при эксплуатации (включая ввод в эксплуатацию, использование по прямому назначению, техническое обслуживание, все виды ремон</w:t>
      </w:r>
      <w:r>
        <w:rPr>
          <w:rStyle w:val="s0"/>
        </w:rPr>
        <w:t>та и технических освидетельствований, средства защиты, направленные на уменьшение интенсивности и локализацию вредных производственных факторов, транспортировку и условия хранения);</w:t>
      </w:r>
    </w:p>
    <w:p w:rsidR="00000000" w:rsidRDefault="00827421">
      <w:pPr>
        <w:ind w:firstLine="400"/>
        <w:jc w:val="both"/>
      </w:pPr>
      <w:r>
        <w:rPr>
          <w:rStyle w:val="s0"/>
        </w:rPr>
        <w:t>3) назначенные показатели срока службы и (или) назначенный ресурс;</w:t>
      </w:r>
    </w:p>
    <w:p w:rsidR="00000000" w:rsidRDefault="00827421">
      <w:pPr>
        <w:ind w:firstLine="400"/>
        <w:jc w:val="both"/>
      </w:pPr>
      <w:r>
        <w:rPr>
          <w:rStyle w:val="s0"/>
        </w:rPr>
        <w:t>4) пере</w:t>
      </w:r>
      <w:r>
        <w:rPr>
          <w:rStyle w:val="s0"/>
        </w:rPr>
        <w:t>чень критических отказов, возможных ошибок персонала (пользователя), приводящих к инциденту (аварии), и действий, предотвращающих указанные ошибки;</w:t>
      </w:r>
    </w:p>
    <w:p w:rsidR="00000000" w:rsidRDefault="00827421">
      <w:pPr>
        <w:ind w:firstLine="400"/>
        <w:jc w:val="both"/>
      </w:pPr>
      <w:r>
        <w:rPr>
          <w:rStyle w:val="s0"/>
        </w:rPr>
        <w:t>5) критерии предельных состояний;</w:t>
      </w:r>
    </w:p>
    <w:p w:rsidR="00000000" w:rsidRDefault="00827421">
      <w:pPr>
        <w:ind w:firstLine="400"/>
        <w:jc w:val="both"/>
      </w:pPr>
      <w:r>
        <w:rPr>
          <w:rStyle w:val="s0"/>
        </w:rPr>
        <w:t>6) указания по транспортировке, хранению, по выводу из эксплуатации, уничт</w:t>
      </w:r>
      <w:r>
        <w:rPr>
          <w:rStyle w:val="s0"/>
        </w:rPr>
        <w:t>ожению и утилизации;</w:t>
      </w:r>
    </w:p>
    <w:p w:rsidR="00000000" w:rsidRDefault="00827421">
      <w:pPr>
        <w:ind w:firstLine="400"/>
        <w:jc w:val="both"/>
      </w:pPr>
      <w:r>
        <w:rPr>
          <w:rStyle w:val="s0"/>
        </w:rPr>
        <w:t>7) требования к персоналу.</w:t>
      </w:r>
    </w:p>
    <w:p w:rsidR="00000000" w:rsidRDefault="00827421">
      <w:pPr>
        <w:ind w:firstLine="400"/>
        <w:jc w:val="both"/>
      </w:pPr>
      <w:r>
        <w:rPr>
          <w:rStyle w:val="s0"/>
        </w:rPr>
        <w:t>5. Все машины и оборудование должны иметь четкую и нестираемую маркировку, содержащую следующую информацию:</w:t>
      </w:r>
    </w:p>
    <w:p w:rsidR="00000000" w:rsidRDefault="00827421">
      <w:pPr>
        <w:ind w:firstLine="400"/>
        <w:jc w:val="both"/>
      </w:pPr>
      <w:r>
        <w:rPr>
          <w:rStyle w:val="s0"/>
        </w:rPr>
        <w:t>1) наименование изготовителя и (или) его товарный знак;</w:t>
      </w:r>
    </w:p>
    <w:p w:rsidR="00000000" w:rsidRDefault="00827421">
      <w:pPr>
        <w:ind w:firstLine="400"/>
        <w:jc w:val="both"/>
      </w:pPr>
      <w:r>
        <w:rPr>
          <w:rStyle w:val="s0"/>
        </w:rPr>
        <w:t>2) наименование машины и (или) оборудования,</w:t>
      </w:r>
      <w:r>
        <w:rPr>
          <w:rStyle w:val="s0"/>
        </w:rPr>
        <w:t xml:space="preserve"> обозначение серии или типа, номер;</w:t>
      </w:r>
    </w:p>
    <w:p w:rsidR="00000000" w:rsidRDefault="00827421">
      <w:pPr>
        <w:ind w:firstLine="400"/>
        <w:jc w:val="both"/>
      </w:pPr>
      <w:r>
        <w:rPr>
          <w:rStyle w:val="s0"/>
        </w:rPr>
        <w:t>3) основные показатели назначения и условия применения;</w:t>
      </w:r>
    </w:p>
    <w:p w:rsidR="00000000" w:rsidRDefault="00827421">
      <w:pPr>
        <w:ind w:firstLine="400"/>
        <w:jc w:val="both"/>
      </w:pPr>
      <w:r>
        <w:rPr>
          <w:rStyle w:val="s0"/>
        </w:rPr>
        <w:t>4) дату изготовления.</w:t>
      </w:r>
    </w:p>
    <w:p w:rsidR="00000000" w:rsidRDefault="00827421">
      <w:pPr>
        <w:ind w:firstLine="400"/>
        <w:jc w:val="both"/>
      </w:pPr>
      <w:r>
        <w:rPr>
          <w:rStyle w:val="s0"/>
        </w:rPr>
        <w:t>Все знаки маркировки должны быть пояснены в инструкции по эксплуатации.</w:t>
      </w:r>
    </w:p>
    <w:p w:rsidR="00000000" w:rsidRDefault="00827421">
      <w:pPr>
        <w:ind w:firstLine="400"/>
        <w:jc w:val="both"/>
      </w:pPr>
      <w:r>
        <w:rPr>
          <w:rStyle w:val="s0"/>
        </w:rPr>
        <w:t>6. Машины и оборудование должны иметь необходимые предупреждающие надписи или знаки об опасностях, если указанное предусмотрено техническими регламентами.</w:t>
      </w:r>
    </w:p>
    <w:p w:rsidR="00000000" w:rsidRDefault="00827421">
      <w:pPr>
        <w:ind w:firstLine="400"/>
        <w:jc w:val="both"/>
      </w:pPr>
      <w:r>
        <w:rPr>
          <w:rStyle w:val="s0"/>
        </w:rPr>
        <w:t>7. Материалы и вещества, применяемые для машин и оборудования, должны соответствовать требованиям, ус</w:t>
      </w:r>
      <w:r>
        <w:rPr>
          <w:rStyle w:val="s0"/>
        </w:rPr>
        <w:t>тановленным техническими регламентами.</w:t>
      </w:r>
    </w:p>
    <w:p w:rsidR="00000000" w:rsidRDefault="00827421">
      <w:pPr>
        <w:ind w:firstLine="400"/>
        <w:jc w:val="both"/>
      </w:pPr>
      <w:r>
        <w:rPr>
          <w:rStyle w:val="s0"/>
        </w:rPr>
        <w:t>8. Содержание технической документации для отдельных видов машин и оборудования устанавливается техническими регламентами.</w:t>
      </w:r>
    </w:p>
    <w:p w:rsidR="00000000" w:rsidRDefault="00827421">
      <w:pPr>
        <w:ind w:firstLine="400"/>
        <w:jc w:val="both"/>
      </w:pPr>
      <w:r>
        <w:rPr>
          <w:rStyle w:val="s0"/>
        </w:rPr>
        <w:t>9. Производитель, уполномоченный представитель обязаны хранить техническую документацию в тече</w:t>
      </w:r>
      <w:r>
        <w:rPr>
          <w:rStyle w:val="s0"/>
        </w:rPr>
        <w:t>ние десяти лет с момента производства машин и оборудования или с момента производства последнего экземпляра машины и оборудования в случае серийного производства.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12. </w:t>
      </w:r>
      <w:r>
        <w:rPr>
          <w:rStyle w:val="s0"/>
        </w:rPr>
        <w:t>Требования безопасности при транспортировке и хранении машин и оборудования</w:t>
      </w:r>
    </w:p>
    <w:p w:rsidR="00000000" w:rsidRDefault="00827421">
      <w:pPr>
        <w:ind w:firstLine="400"/>
        <w:jc w:val="both"/>
      </w:pPr>
      <w:r>
        <w:rPr>
          <w:rStyle w:val="s0"/>
        </w:rPr>
        <w:t>1. Т</w:t>
      </w:r>
      <w:r>
        <w:rPr>
          <w:rStyle w:val="s0"/>
        </w:rPr>
        <w:t>ранспортировка и хранение машин и оборудования должны осуществляться в условиях, обеспечивающих их безопасность в соответствии с требованиями законодательства Республики Казахстан в области безопасности машин и оборудования.</w:t>
      </w:r>
    </w:p>
    <w:p w:rsidR="00000000" w:rsidRDefault="00827421">
      <w:pPr>
        <w:ind w:firstLine="400"/>
        <w:jc w:val="both"/>
      </w:pPr>
      <w:r>
        <w:rPr>
          <w:rStyle w:val="s0"/>
        </w:rPr>
        <w:t>2. Лица, осуществляющие транспо</w:t>
      </w:r>
      <w:r>
        <w:rPr>
          <w:rStyle w:val="s0"/>
        </w:rPr>
        <w:t>ртировку, хранение машин и оборудования, их узлов и деталей, должны произвести оценку риска с учетом всех требований по безопасности, предусмотренных проектантом, принятых технологических процессов и условий при транспортировке и хранении.</w:t>
      </w:r>
    </w:p>
    <w:p w:rsidR="00000000" w:rsidRDefault="00827421">
      <w:pPr>
        <w:ind w:firstLine="400"/>
        <w:jc w:val="both"/>
      </w:pPr>
      <w:r>
        <w:rPr>
          <w:rStyle w:val="s0"/>
        </w:rPr>
        <w:t>3. Все необходим</w:t>
      </w:r>
      <w:r>
        <w:rPr>
          <w:rStyle w:val="s0"/>
        </w:rPr>
        <w:t>ые требования к обеспечению сохранности машин и оборудования в процессе их транспортировки и хранения, сохранения технических характеристик, обусловливающих их безопасность, в том числе требования к упаковке, условиям транспортировки и хранения, назначенны</w:t>
      </w:r>
      <w:r>
        <w:rPr>
          <w:rStyle w:val="s0"/>
        </w:rPr>
        <w:t>е сроки хранения, указания по срокам переосвидетельствования состояния, замены отдельных элементов, деталей, узлов с истекшими сроками хранения, должны быть предусмотрены в технической документации на машины и оборудование.</w:t>
      </w:r>
    </w:p>
    <w:p w:rsidR="00000000" w:rsidRDefault="00827421">
      <w:pPr>
        <w:ind w:firstLine="400"/>
        <w:jc w:val="both"/>
      </w:pPr>
      <w:r>
        <w:rPr>
          <w:rStyle w:val="s0"/>
        </w:rPr>
        <w:t>4. Погрузка, разгрузка, транспор</w:t>
      </w:r>
      <w:r>
        <w:rPr>
          <w:rStyle w:val="s0"/>
        </w:rPr>
        <w:t>тировка и складирование машин и оборудования должны проводиться обученным персоналом с соблюдением требований безопасности.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13. </w:t>
      </w:r>
      <w:r>
        <w:rPr>
          <w:rStyle w:val="s0"/>
        </w:rPr>
        <w:t>Требования к машинам и оборудованию при размещении и обращении на рынке</w:t>
      </w:r>
    </w:p>
    <w:p w:rsidR="00000000" w:rsidRDefault="00827421">
      <w:pPr>
        <w:ind w:firstLine="400"/>
        <w:jc w:val="both"/>
      </w:pPr>
      <w:r>
        <w:rPr>
          <w:rStyle w:val="s0"/>
        </w:rPr>
        <w:t>1. Машины и оборудование, производимые в Респуб</w:t>
      </w:r>
      <w:r>
        <w:rPr>
          <w:rStyle w:val="s0"/>
        </w:rPr>
        <w:t>лике Казахстан или ввозимые на территорию Республики Казахстан, не подлежат реализации на рынке, если они могут причинить вред жизни, здоровью человека и окружающей среде.</w:t>
      </w:r>
    </w:p>
    <w:p w:rsidR="00000000" w:rsidRDefault="00827421">
      <w:pPr>
        <w:ind w:firstLine="400"/>
        <w:jc w:val="both"/>
      </w:pPr>
      <w:r>
        <w:rPr>
          <w:rStyle w:val="s0"/>
        </w:rPr>
        <w:t>Рекламная продукция или иная информация о машинах и оборудовании, которая вводит в з</w:t>
      </w:r>
      <w:r>
        <w:rPr>
          <w:rStyle w:val="s0"/>
        </w:rPr>
        <w:t>аблуждение пользователей относительно их безопасности и функционального назначения при условии их надлежащей установки, обслуживания, эксплуатации, хранения, уничтожения, утилизации, не допускается.</w:t>
      </w:r>
    </w:p>
    <w:p w:rsidR="00000000" w:rsidRDefault="00827421">
      <w:pPr>
        <w:ind w:firstLine="400"/>
        <w:jc w:val="both"/>
      </w:pPr>
      <w:r>
        <w:rPr>
          <w:rStyle w:val="s0"/>
        </w:rPr>
        <w:t>2. Производитель, уполномоченный представитель, а в случа</w:t>
      </w:r>
      <w:r>
        <w:rPr>
          <w:rStyle w:val="s0"/>
        </w:rPr>
        <w:t>е их отсутствия лицо, размещающее подлежащие обязательному подтверждению соответствия машины и оборудование на рынке Республики Казахстан, обязаны принять меры для подтверждения их соответствия требованиям настоящего Закона и технических регламентов.</w:t>
      </w:r>
    </w:p>
    <w:p w:rsidR="00000000" w:rsidRDefault="00827421">
      <w:pPr>
        <w:ind w:firstLine="400"/>
        <w:jc w:val="both"/>
      </w:pPr>
      <w:r>
        <w:rPr>
          <w:rStyle w:val="s0"/>
        </w:rPr>
        <w:t>3. Не</w:t>
      </w:r>
      <w:r>
        <w:rPr>
          <w:rStyle w:val="s0"/>
        </w:rPr>
        <w:t xml:space="preserve"> подлежат размещению и обращению на рынке машины и оборудование, не имеющие документов, удостоверяющих их соответствие требованиям настоящего Закона и технических регламентов.</w:t>
      </w:r>
    </w:p>
    <w:p w:rsidR="00000000" w:rsidRDefault="00827421">
      <w:pPr>
        <w:ind w:firstLine="400"/>
        <w:jc w:val="both"/>
      </w:pPr>
      <w:r>
        <w:rPr>
          <w:rStyle w:val="s0"/>
        </w:rPr>
        <w:t>4. Оборудование, предназначенное для установки в другую машину, которое не может</w:t>
      </w:r>
      <w:r>
        <w:rPr>
          <w:rStyle w:val="s0"/>
        </w:rPr>
        <w:t xml:space="preserve"> функционировать отдельно, должно сопровождаться декларацией производителя по форме, установленной соответствующими техническими регламентами.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14. </w:t>
      </w:r>
      <w:r>
        <w:rPr>
          <w:rStyle w:val="s0"/>
        </w:rPr>
        <w:t>Требования, обеспечивающие безопасность при монтаже, эксплуатации и ремонте машин и оборудования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1. </w:t>
      </w:r>
      <w:r>
        <w:rPr>
          <w:rStyle w:val="s0"/>
        </w:rPr>
        <w:t>При осуществлении монтажа, эксплуатации, ремонта машин и оборудования должно быть обеспечено выполнение требований технических регламентов, проектной документации на систему и инструкции по эксплуатации на машины и оборудование.</w:t>
      </w:r>
    </w:p>
    <w:p w:rsidR="00000000" w:rsidRDefault="00827421">
      <w:pPr>
        <w:ind w:firstLine="400"/>
        <w:jc w:val="both"/>
      </w:pPr>
      <w:r>
        <w:rPr>
          <w:rStyle w:val="s0"/>
        </w:rPr>
        <w:t>2. При внесении в конструкц</w:t>
      </w:r>
      <w:r>
        <w:rPr>
          <w:rStyle w:val="s0"/>
        </w:rPr>
        <w:t>ию машин и оборудования изменений снижение требований по безопасности, установленных в их технической документации, не допускается.</w:t>
      </w:r>
    </w:p>
    <w:p w:rsidR="00000000" w:rsidRDefault="00827421">
      <w:pPr>
        <w:ind w:firstLine="400"/>
        <w:jc w:val="both"/>
      </w:pPr>
      <w:r>
        <w:rPr>
          <w:rStyle w:val="s0"/>
        </w:rPr>
        <w:t>3. Лицо, осуществляющее ремонт машины или оборудования, обязано выполнить определенный проектом весь комплекс мер, обеспечив</w:t>
      </w:r>
      <w:r>
        <w:rPr>
          <w:rStyle w:val="s0"/>
        </w:rPr>
        <w:t>ающий безопасность машин и оборудования, установленный производителем в технической документации.</w:t>
      </w:r>
    </w:p>
    <w:p w:rsidR="00000000" w:rsidRDefault="00827421">
      <w:pPr>
        <w:ind w:firstLine="400"/>
        <w:jc w:val="both"/>
      </w:pPr>
      <w:r>
        <w:rPr>
          <w:rStyle w:val="s0"/>
        </w:rPr>
        <w:t>4. После проведения монтажа или ремонта машины или оборудования оператором (персоналом) должна быть проведена оценка риска машин и оборудования, если это пред</w:t>
      </w:r>
      <w:r>
        <w:rPr>
          <w:rStyle w:val="s0"/>
        </w:rPr>
        <w:t>усмотрено технической документацией на соответствующие виды работ.</w:t>
      </w:r>
    </w:p>
    <w:p w:rsidR="00000000" w:rsidRDefault="00827421">
      <w:pPr>
        <w:ind w:firstLine="400"/>
        <w:jc w:val="both"/>
      </w:pPr>
      <w:r>
        <w:rPr>
          <w:rStyle w:val="s0"/>
        </w:rPr>
        <w:t>Отремонтированные машины и оборудование, не соответствующие технической документации, могут быть использованы в случае, если они соответствуют техническим регламентам.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15. </w:t>
      </w:r>
      <w:r>
        <w:rPr>
          <w:rStyle w:val="s0"/>
        </w:rPr>
        <w:t>Требован</w:t>
      </w:r>
      <w:r>
        <w:rPr>
          <w:rStyle w:val="s0"/>
        </w:rPr>
        <w:t>ия к прекращению производства, реализации, обращения на рынке машин и оборудования</w:t>
      </w:r>
    </w:p>
    <w:p w:rsidR="00000000" w:rsidRDefault="00827421">
      <w:pPr>
        <w:ind w:firstLine="400"/>
        <w:jc w:val="both"/>
      </w:pPr>
      <w:r>
        <w:rPr>
          <w:rStyle w:val="s0"/>
        </w:rPr>
        <w:t>1. Производитель, уполномоченный представитель, импортер и пользователь опасных машин и (или) оборудования с момента обнаружения несоответствия требованиям безопасности, уст</w:t>
      </w:r>
      <w:r>
        <w:rPr>
          <w:rStyle w:val="s0"/>
        </w:rPr>
        <w:t>ановленным настоящим Законом и техническими регламентами, или на основании предписания государственного органа обязаны немедленно прекратить процессы производства, реализации и обращения.</w:t>
      </w:r>
    </w:p>
    <w:p w:rsidR="00000000" w:rsidRDefault="00827421">
      <w:pPr>
        <w:ind w:firstLine="400"/>
        <w:jc w:val="both"/>
      </w:pPr>
      <w:r>
        <w:rPr>
          <w:rStyle w:val="s0"/>
        </w:rPr>
        <w:t>2. Непринятие мер, предусмотренных пунктом 1 настоящей статьи, влече</w:t>
      </w:r>
      <w:r>
        <w:rPr>
          <w:rStyle w:val="s0"/>
        </w:rPr>
        <w:t>т ответственность в соответствии с законами Республики Казахстан.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26"/>
        <w:jc w:val="center"/>
      </w:pPr>
      <w:r>
        <w:rPr>
          <w:b/>
          <w:bCs/>
        </w:rPr>
        <w:t> </w:t>
      </w:r>
    </w:p>
    <w:p w:rsidR="00000000" w:rsidRDefault="00827421">
      <w:pPr>
        <w:ind w:firstLine="426"/>
        <w:jc w:val="center"/>
      </w:pPr>
      <w:bookmarkStart w:id="3" w:name="SUB160000"/>
      <w:bookmarkEnd w:id="3"/>
      <w:r>
        <w:rPr>
          <w:b/>
          <w:bCs/>
        </w:rPr>
        <w:t>Глава 3. ПРОЦЕДУРЫ ПОДТВЕРЖДЕНИЯ СООТВЕТСТВИЯ</w:t>
      </w:r>
    </w:p>
    <w:p w:rsidR="00000000" w:rsidRDefault="00827421">
      <w:pPr>
        <w:ind w:firstLine="426"/>
      </w:pPr>
      <w: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16. </w:t>
      </w:r>
      <w:r>
        <w:rPr>
          <w:rStyle w:val="s0"/>
        </w:rPr>
        <w:t>Подтверждение соответствия</w:t>
      </w:r>
    </w:p>
    <w:p w:rsidR="00000000" w:rsidRDefault="00827421">
      <w:pPr>
        <w:ind w:firstLine="400"/>
        <w:jc w:val="both"/>
      </w:pPr>
      <w:r>
        <w:rPr>
          <w:rStyle w:val="s0"/>
        </w:rPr>
        <w:t xml:space="preserve">1. Подтверждение соответствия машин и оборудования осуществляется в соответствии с </w:t>
      </w:r>
      <w:hyperlink r:id="rId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техническом регулировании.</w:t>
      </w:r>
    </w:p>
    <w:p w:rsidR="00000000" w:rsidRDefault="00827421">
      <w:pPr>
        <w:ind w:firstLine="400"/>
        <w:jc w:val="both"/>
      </w:pPr>
      <w:r>
        <w:rPr>
          <w:rStyle w:val="s0"/>
        </w:rPr>
        <w:t>2. Документ в сфере подтверждения соответствия, выданный иностранным государством, считается действительным в Республике Каз</w:t>
      </w:r>
      <w:r>
        <w:rPr>
          <w:rStyle w:val="s0"/>
        </w:rPr>
        <w:t>ахстан при условии его признания государственной системой технического регулирования в соответствии с законодательством Республики Казахстан о техническом регулировании.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17. </w:t>
      </w:r>
      <w:r>
        <w:rPr>
          <w:rStyle w:val="s0"/>
        </w:rPr>
        <w:t>Технические регламенты в области безопасности машин и оборудования</w:t>
      </w:r>
    </w:p>
    <w:p w:rsidR="00000000" w:rsidRDefault="00827421">
      <w:pPr>
        <w:ind w:firstLine="400"/>
        <w:jc w:val="both"/>
      </w:pPr>
      <w:r>
        <w:rPr>
          <w:rStyle w:val="s0"/>
        </w:rPr>
        <w:t>Технич</w:t>
      </w:r>
      <w:r>
        <w:rPr>
          <w:rStyle w:val="s0"/>
        </w:rPr>
        <w:t>еские регламенты устанавливают требования безопасности машин и оборудования, процедуры оценки соответствия, формы и содержание технических документов, перечень опасных видов машин, подлежащих подтверждению соответствия.</w:t>
      </w:r>
    </w:p>
    <w:p w:rsidR="00000000" w:rsidRDefault="00827421">
      <w:pPr>
        <w:jc w:val="center"/>
      </w:pPr>
      <w:r>
        <w:rPr>
          <w:rStyle w:val="s0"/>
        </w:rPr>
        <w:t> </w:t>
      </w:r>
    </w:p>
    <w:p w:rsidR="00000000" w:rsidRDefault="00827421">
      <w:pPr>
        <w:jc w:val="center"/>
      </w:pPr>
      <w:r>
        <w:rPr>
          <w:b/>
          <w:bCs/>
        </w:rPr>
        <w:t> </w:t>
      </w:r>
    </w:p>
    <w:p w:rsidR="00000000" w:rsidRDefault="00827421">
      <w:pPr>
        <w:jc w:val="center"/>
      </w:pPr>
      <w:bookmarkStart w:id="4" w:name="SUB180000"/>
      <w:bookmarkEnd w:id="4"/>
      <w:r>
        <w:rPr>
          <w:rStyle w:val="s1"/>
        </w:rPr>
        <w:t>Глава 4. ЗАКЛЮЧИТЕЛЬНЫЕ И ПЕРЕХО</w:t>
      </w:r>
      <w:r>
        <w:rPr>
          <w:rStyle w:val="s1"/>
        </w:rPr>
        <w:t>ДНЫЕ ПОЛОЖЕНИЯ</w:t>
      </w:r>
    </w:p>
    <w:p w:rsidR="00000000" w:rsidRDefault="00827421">
      <w:pPr>
        <w:ind w:firstLine="426"/>
      </w:pPr>
      <w: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18. </w:t>
      </w:r>
      <w:r>
        <w:rPr>
          <w:rStyle w:val="s0"/>
        </w:rPr>
        <w:t>Ответственность за нарушение законодательства в области безопасности машин и оборудования</w:t>
      </w:r>
    </w:p>
    <w:p w:rsidR="00000000" w:rsidRDefault="00827421">
      <w:pPr>
        <w:ind w:firstLine="400"/>
        <w:jc w:val="both"/>
      </w:pPr>
      <w:r>
        <w:rPr>
          <w:rStyle w:val="s0"/>
        </w:rPr>
        <w:t>Нарушение законодательства Республики Казахстан в области безопасности машин и оборудования влечет ответственность, установленную законами</w:t>
      </w:r>
      <w:r>
        <w:rPr>
          <w:rStyle w:val="s0"/>
        </w:rPr>
        <w:t xml:space="preserve"> Республики Казахстан.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>Статья 19</w:t>
      </w:r>
      <w:r>
        <w:rPr>
          <w:rStyle w:val="s0"/>
          <w:b/>
          <w:bCs/>
        </w:rPr>
        <w:t>.</w:t>
      </w:r>
      <w:r>
        <w:rPr>
          <w:rStyle w:val="s0"/>
        </w:rPr>
        <w:t xml:space="preserve"> Переходные положения</w:t>
      </w:r>
    </w:p>
    <w:p w:rsidR="00000000" w:rsidRDefault="00827421">
      <w:pPr>
        <w:ind w:firstLine="400"/>
        <w:jc w:val="both"/>
      </w:pPr>
      <w:r>
        <w:rPr>
          <w:rStyle w:val="s0"/>
        </w:rPr>
        <w:t>1. До введения в действие соответствующих технических регламентов и гармонизированных с ними стандартов государственное регулирование осуществляется в соответствии с законодательством Республики Каза</w:t>
      </w:r>
      <w:r>
        <w:rPr>
          <w:rStyle w:val="s0"/>
        </w:rPr>
        <w:t>хстан в части, не противоречащей настоящему Закону.</w:t>
      </w:r>
    </w:p>
    <w:p w:rsidR="00000000" w:rsidRDefault="00827421">
      <w:pPr>
        <w:ind w:firstLine="400"/>
        <w:jc w:val="both"/>
      </w:pPr>
      <w:r>
        <w:rPr>
          <w:rStyle w:val="s0"/>
        </w:rPr>
        <w:t>2. Для машин и оборудования, производимых и введенных в эксплуатацию до введения в действие настоящего Закона, документы, подтверждающие их соответствие, сохраняют силу в течение указанного в них срока де</w:t>
      </w:r>
      <w:r>
        <w:rPr>
          <w:rStyle w:val="s0"/>
        </w:rPr>
        <w:t>йствия.</w:t>
      </w:r>
    </w:p>
    <w:p w:rsidR="00000000" w:rsidRDefault="00827421">
      <w:pPr>
        <w:ind w:firstLine="400"/>
        <w:jc w:val="both"/>
      </w:pPr>
      <w:r>
        <w:rPr>
          <w:rStyle w:val="s0"/>
        </w:rPr>
        <w:t>3. Для машин и оборудования, введенных в эксплуатацию до введения в действие настоящего Закона и подлежащих обязательному подтверждению соответствия, при вторичном поступлении их в свободное обращение на территории Республики Казахстан после введен</w:t>
      </w:r>
      <w:r>
        <w:rPr>
          <w:rStyle w:val="s0"/>
        </w:rPr>
        <w:t>ия в действие настоящего Закона должно быть проведено обязательное подтверждение соответствия согласно требованиям законодательства Республики Казахстан о техническом регулировании.</w:t>
      </w:r>
    </w:p>
    <w:p w:rsidR="00000000" w:rsidRDefault="00827421">
      <w:pPr>
        <w:ind w:firstLine="400"/>
        <w:jc w:val="both"/>
      </w:pPr>
      <w:r>
        <w:rPr>
          <w:rStyle w:val="s0"/>
        </w:rPr>
        <w:t> </w:t>
      </w:r>
    </w:p>
    <w:p w:rsidR="00000000" w:rsidRDefault="00827421">
      <w:pPr>
        <w:ind w:firstLine="400"/>
        <w:jc w:val="both"/>
      </w:pPr>
      <w:r>
        <w:rPr>
          <w:b/>
          <w:bCs/>
        </w:rPr>
        <w:t xml:space="preserve">Статья 20. </w:t>
      </w:r>
      <w:r>
        <w:rPr>
          <w:rStyle w:val="s0"/>
        </w:rPr>
        <w:t>Порядок введения в действие настоящего Закона</w:t>
      </w:r>
      <w:r>
        <w:rPr>
          <w:b/>
          <w:bCs/>
        </w:rPr>
        <w:t xml:space="preserve"> </w:t>
      </w:r>
    </w:p>
    <w:p w:rsidR="00000000" w:rsidRDefault="00827421">
      <w:pPr>
        <w:ind w:firstLine="400"/>
        <w:jc w:val="both"/>
      </w:pPr>
      <w:r>
        <w:t>Настоящий Зако</w:t>
      </w:r>
      <w:r>
        <w:t>н вводится в действие с 1 января 2008 года.</w:t>
      </w:r>
    </w:p>
    <w:p w:rsidR="00000000" w:rsidRDefault="00827421">
      <w:pPr>
        <w:ind w:firstLine="400"/>
        <w:jc w:val="both"/>
      </w:pPr>
      <w:r>
        <w:t> </w:t>
      </w:r>
    </w:p>
    <w:p w:rsidR="00000000" w:rsidRDefault="00827421">
      <w:pPr>
        <w:ind w:firstLine="1080"/>
      </w:pPr>
      <w:r>
        <w:rPr>
          <w:b/>
          <w:bCs/>
        </w:rPr>
        <w:t xml:space="preserve">Президент </w:t>
      </w:r>
    </w:p>
    <w:p w:rsidR="00000000" w:rsidRDefault="00827421">
      <w:pPr>
        <w:ind w:firstLine="426"/>
      </w:pPr>
      <w:r>
        <w:rPr>
          <w:b/>
          <w:bCs/>
        </w:rPr>
        <w:t xml:space="preserve">Республики Казахстан </w:t>
      </w:r>
    </w:p>
    <w:p w:rsidR="00000000" w:rsidRDefault="00827421">
      <w:pPr>
        <w:ind w:firstLine="426"/>
      </w:pPr>
      <w:r>
        <w:rPr>
          <w:b/>
          <w:bCs/>
        </w:rPr>
        <w:t> </w:t>
      </w:r>
    </w:p>
    <w:p w:rsidR="00000000" w:rsidRDefault="00827421">
      <w:pPr>
        <w:ind w:firstLine="1080"/>
      </w:pPr>
      <w:r>
        <w:rPr>
          <w:b/>
          <w:bCs/>
        </w:rPr>
        <w:t>Н. НАЗАРБАЕВ</w:t>
      </w:r>
    </w:p>
    <w:p w:rsidR="00000000" w:rsidRDefault="00827421">
      <w:pPr>
        <w:ind w:firstLine="426"/>
      </w:pPr>
      <w:r>
        <w:t> </w:t>
      </w:r>
    </w:p>
    <w:p w:rsidR="00000000" w:rsidRDefault="00827421">
      <w:pPr>
        <w:ind w:firstLine="426"/>
      </w:pPr>
      <w:r>
        <w:t xml:space="preserve">Астана, Акорда, 21 июля 2007 года </w:t>
      </w:r>
    </w:p>
    <w:p w:rsidR="00000000" w:rsidRDefault="00827421">
      <w:pPr>
        <w:ind w:firstLine="1440"/>
      </w:pPr>
      <w:r>
        <w:t>№ 305-III ЗРК</w:t>
      </w:r>
    </w:p>
    <w:p w:rsidR="00000000" w:rsidRDefault="00827421">
      <w:pPr>
        <w:ind w:firstLine="426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21" w:rsidRDefault="00827421" w:rsidP="00827421">
      <w:r>
        <w:separator/>
      </w:r>
    </w:p>
  </w:endnote>
  <w:endnote w:type="continuationSeparator" w:id="0">
    <w:p w:rsidR="00827421" w:rsidRDefault="00827421" w:rsidP="0082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21" w:rsidRDefault="008274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21" w:rsidRDefault="008274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21" w:rsidRDefault="008274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21" w:rsidRDefault="00827421" w:rsidP="00827421">
      <w:r>
        <w:separator/>
      </w:r>
    </w:p>
  </w:footnote>
  <w:footnote w:type="continuationSeparator" w:id="0">
    <w:p w:rsidR="00827421" w:rsidRDefault="00827421" w:rsidP="0082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21" w:rsidRDefault="008274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21" w:rsidRDefault="00827421" w:rsidP="0082742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27421" w:rsidRPr="00827421" w:rsidRDefault="00827421" w:rsidP="0082742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21.07.2007 № 305-III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21" w:rsidRDefault="008274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27421"/>
    <w:rsid w:val="0082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27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742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74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742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27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742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74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742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5148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3488</Words>
  <Characters>26551</Characters>
  <Application>Microsoft Office Word</Application>
  <DocSecurity>0</DocSecurity>
  <Lines>221</Lines>
  <Paragraphs>59</Paragraphs>
  <ScaleCrop>false</ScaleCrop>
  <Company>SPecialiST RePack</Company>
  <LinksUpToDate>false</LinksUpToDate>
  <CharactersWithSpaces>29980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21.07.2007 № 305-III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2024-03-09T14:46:00Z</dcterms:created>
  <dcterms:modified xsi:type="dcterms:W3CDTF">2024-03-09T14:46:00Z</dcterms:modified>
</cp:coreProperties>
</file>