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792D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Республикасының кейбір заңнамалық актілеріне тұрғын үй құрылысына үлестік қатысу мәселелері бойынша өзгерістер мен толықтырулар енгізу туралы» 2009 жылғы 11 шілдедегі № 183-ІV Қазақстан Республикасының Заңы</w:t>
      </w:r>
    </w:p>
    <w:p w:rsidR="00000000" w:rsidRDefault="0088792D">
      <w:pPr>
        <w:ind w:firstLine="400"/>
        <w:jc w:val="both"/>
      </w:pPr>
      <w:r>
        <w:rPr>
          <w:rStyle w:val="s0"/>
        </w:rPr>
        <w:t> </w:t>
      </w:r>
    </w:p>
    <w:p w:rsidR="00000000" w:rsidRDefault="0088792D">
      <w:pPr>
        <w:ind w:firstLine="400"/>
        <w:jc w:val="both"/>
      </w:pPr>
      <w:r>
        <w:t xml:space="preserve">Жариялануы:  </w:t>
      </w:r>
      <w:r>
        <w:t>«Егемен Қазақстан» 2009 ж. 29 шілде № 250-253 (25650)</w:t>
      </w:r>
    </w:p>
    <w:p w:rsidR="00000000" w:rsidRDefault="0088792D">
      <w:pPr>
        <w:ind w:firstLine="400"/>
        <w:jc w:val="both"/>
      </w:pPr>
      <w:r>
        <w:rPr>
          <w:rStyle w:val="s0"/>
        </w:rPr>
        <w:t> </w:t>
      </w:r>
    </w:p>
    <w:p w:rsidR="00000000" w:rsidRDefault="0088792D">
      <w:pPr>
        <w:ind w:firstLine="400"/>
        <w:jc w:val="both"/>
      </w:pPr>
      <w:r>
        <w:rPr>
          <w:rStyle w:val="s0"/>
        </w:rPr>
        <w:t> </w:t>
      </w:r>
    </w:p>
    <w:p w:rsidR="00000000" w:rsidRDefault="0088792D">
      <w:pPr>
        <w:ind w:firstLine="400"/>
        <w:jc w:val="both"/>
      </w:pPr>
      <w:r>
        <w:rPr>
          <w:rStyle w:val="s0"/>
        </w:rPr>
        <w:t> </w:t>
      </w:r>
    </w:p>
    <w:p w:rsidR="00000000" w:rsidRDefault="0088792D">
      <w:pPr>
        <w:ind w:firstLine="400"/>
        <w:jc w:val="both"/>
      </w:pPr>
      <w:r>
        <w:rPr>
          <w:rStyle w:val="s0"/>
        </w:rPr>
        <w:t> </w:t>
      </w:r>
    </w:p>
    <w:p w:rsidR="00000000" w:rsidRDefault="0088792D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792D" w:rsidRDefault="0088792D" w:rsidP="0088792D">
      <w:r>
        <w:separator/>
      </w:r>
    </w:p>
  </w:endnote>
  <w:endnote w:type="continuationSeparator" w:id="0">
    <w:p w:rsidR="0088792D" w:rsidRDefault="0088792D" w:rsidP="008879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792D" w:rsidRDefault="0088792D" w:rsidP="0088792D">
      <w:r>
        <w:separator/>
      </w:r>
    </w:p>
  </w:footnote>
  <w:footnote w:type="continuationSeparator" w:id="0">
    <w:p w:rsidR="0088792D" w:rsidRDefault="0088792D" w:rsidP="008879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 w:rsidP="008879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792D" w:rsidRPr="0088792D" w:rsidRDefault="0088792D" w:rsidP="0088792D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2009.11.07 № 183-ІV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92D" w:rsidRDefault="0088792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792D"/>
    <w:rsid w:val="0088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8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79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79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792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88792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8792D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8792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8792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261</Characters>
  <Application>Microsoft Office Word</Application>
  <DocSecurity>0</DocSecurity>
  <Lines>2</Lines>
  <Paragraphs>1</Paragraphs>
  <ScaleCrop>false</ScaleCrop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2009.11.07 № 183-ІV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2023-11-27T18:27:00Z</dcterms:created>
  <dcterms:modified xsi:type="dcterms:W3CDTF">2023-11-27T18:27:00Z</dcterms:modified>
</cp:coreProperties>
</file>