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6D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Құрылыс және тұрғын үй-коммуналдық шаруашылық істері агенттігінің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шілдедегі № 1071 Қаулысы</w:t>
      </w:r>
    </w:p>
    <w:p w:rsidR="00000000" w:rsidRDefault="007D26D4">
      <w:pPr>
        <w:jc w:val="center"/>
      </w:pPr>
      <w:r>
        <w:rPr>
          <w:rStyle w:val="s3"/>
          <w:b w:val="0"/>
          <w:bCs w:val="0"/>
        </w:rPr>
        <w:t xml:space="preserve">(2012.30.07.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8 ақпандағы № 109 </w:t>
      </w:r>
      <w:hyperlink r:id="rId8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Республикасының мемлекеттік басқару жүйесін одан әрі жетіл</w:t>
      </w:r>
      <w:r>
        <w:rPr>
          <w:rStyle w:val="s0"/>
        </w:rPr>
        <w:t xml:space="preserve">діру туралы» Қазақстан Республикасы Президентінің 2009 жылғы 24 маусымдағы № 832 </w:t>
      </w:r>
      <w:hyperlink r:id="rId9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D26D4">
      <w:pPr>
        <w:ind w:firstLine="400"/>
        <w:jc w:val="both"/>
      </w:pPr>
      <w:r>
        <w:rPr>
          <w:rStyle w:val="s0"/>
        </w:rPr>
        <w:t>1. Қазақстан Республикасы Индуст</w:t>
      </w:r>
      <w:r>
        <w:rPr>
          <w:rStyle w:val="s0"/>
        </w:rPr>
        <w:t>рия және сауда министрлігінің Құрылыс және тұрғын үй-коммуналдық шаруашылық істері комитеті функцияларын, өкілеттіктері мен мүлкін Қазақстан Республикасы Құрылыс және тұрғын үй-коммуналдық шаруашылық істері агенттігіне (бұдан әрі - Агенттік) бере отырып та</w:t>
      </w:r>
      <w:r>
        <w:rPr>
          <w:rStyle w:val="s0"/>
        </w:rPr>
        <w:t>ратылсын.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10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>2. Қоса беріліп отырғ</w:t>
      </w:r>
      <w:r>
        <w:rPr>
          <w:rStyle w:val="s0"/>
        </w:rPr>
        <w:t>ан: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1) Агенттік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1-1) Мемлекеттік мекемелер - мемлекеттік сәулет-құрылыс бақылау және лицензиялау аумақтық органдарының </w:t>
      </w:r>
      <w:hyperlink w:anchor="sub10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2) Агенттіктің қарамағындағы ұйымдардың </w:t>
      </w:r>
      <w:hyperlink w:anchor="sub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3) Қазақстан Республикасы Үкіметінің кейбір шешімдеріне енгізілетін </w:t>
      </w:r>
      <w:hyperlink w:anchor="sub1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7D26D4">
      <w:pPr>
        <w:ind w:firstLine="400"/>
        <w:jc w:val="both"/>
      </w:pPr>
      <w:r>
        <w:rPr>
          <w:rStyle w:val="s0"/>
        </w:rPr>
        <w:t>3. Агенттік пен Қазақстан Республикасы Индустрия және сауда министрлігі заңнамада белгіленген тәртіппен осы қаулыдан туындайтын өзге де шараларды қабылдасын.</w:t>
      </w:r>
    </w:p>
    <w:p w:rsidR="00000000" w:rsidRDefault="007D26D4">
      <w:pPr>
        <w:ind w:firstLine="400"/>
        <w:jc w:val="both"/>
      </w:pPr>
      <w:r>
        <w:rPr>
          <w:rStyle w:val="s0"/>
        </w:rPr>
        <w:t>4. Осы қаулы Агенттік туралы ереженің Агенттіктің жауапты хатшысы тағайындалған күнінен бастап қол</w:t>
      </w:r>
      <w:r>
        <w:rPr>
          <w:rStyle w:val="s0"/>
        </w:rPr>
        <w:t xml:space="preserve">данысқа енгізілетін </w:t>
      </w:r>
      <w:hyperlink w:anchor="sub1900" w:history="1">
        <w:r>
          <w:rPr>
            <w:rStyle w:val="a4"/>
          </w:rPr>
          <w:t>19</w:t>
        </w:r>
      </w:hyperlink>
      <w:r>
        <w:rPr>
          <w:rStyle w:val="s0"/>
        </w:rPr>
        <w:t xml:space="preserve"> және </w:t>
      </w:r>
      <w:hyperlink w:anchor="sub2000" w:history="1">
        <w:r>
          <w:rPr>
            <w:rStyle w:val="a4"/>
          </w:rPr>
          <w:t>20-тармақтарын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6D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D26D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6D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D26D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D26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26D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D26D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D26D4">
      <w:pPr>
        <w:ind w:firstLine="400"/>
        <w:jc w:val="right"/>
      </w:pPr>
      <w:r>
        <w:rPr>
          <w:rStyle w:val="s0"/>
        </w:rPr>
        <w:t>2009 жылғы 15 шілдедегі</w:t>
      </w:r>
    </w:p>
    <w:p w:rsidR="00000000" w:rsidRDefault="007D26D4">
      <w:pPr>
        <w:ind w:firstLine="400"/>
        <w:jc w:val="right"/>
      </w:pPr>
      <w:r>
        <w:rPr>
          <w:rStyle w:val="s0"/>
        </w:rPr>
        <w:t xml:space="preserve">№ 1071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D26D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Құрылыс және тұрғын үй-коммуналдық шаруашылық істері агенттігі туралы </w:t>
      </w:r>
    </w:p>
    <w:p w:rsidR="00000000" w:rsidRDefault="007D26D4">
      <w:pPr>
        <w:jc w:val="center"/>
      </w:pPr>
      <w:r>
        <w:rPr>
          <w:rStyle w:val="s1"/>
        </w:rPr>
        <w:t>ереже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rPr>
          <w:rStyle w:val="s1"/>
        </w:rPr>
        <w:t>1. Жалпы ережелер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12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>1. Қазақстан Республикасы Құрылыс және тұрғын үй-коммуналдық шаруашылық істері агенттігі (бұдан әрі - Агенттік) Үкімет құрамына кірмейтін, сәулет, қала құрылысы және құрылыс, тұрғын үй қатынастары мен коммуналдық шаруашылық және коммуналдық қалдықтармен жұ</w:t>
      </w:r>
      <w:r>
        <w:rPr>
          <w:rStyle w:val="s0"/>
        </w:rPr>
        <w:t>мыс істеу, сондай-ақ елді мекендердің шекарасы (шектері) шегінде сумен жабдықтау және су бұру, электрмен жабдықтау (0,4 кВ электр желісі объектілері), жылумен жабдықтау (ЖЭО мен белгіленген қуаты 100 Гкал/сағат және одан жоғары қазандықтардан басқа) және г</w:t>
      </w:r>
      <w:r>
        <w:rPr>
          <w:rStyle w:val="s0"/>
        </w:rPr>
        <w:t>азбен жабдықтау саласындағы басшылықты жүзеге асыратын, сондай-ақ заңнамада көзделген шектерде салааралық үйлестіруді және өзінің құзыретіне жатқызылған қызмет саласындағы (бұдан әрі - реттелетін сала) өзге де рұқсат ету мен бақылау функцияларын жүзеге асы</w:t>
      </w:r>
      <w:r>
        <w:rPr>
          <w:rStyle w:val="s0"/>
        </w:rPr>
        <w:t>ратын орталық атқарушы орган болып табылады.</w:t>
      </w:r>
    </w:p>
    <w:p w:rsidR="00000000" w:rsidRDefault="007D26D4">
      <w:pPr>
        <w:ind w:firstLine="400"/>
        <w:jc w:val="both"/>
      </w:pPr>
      <w:r>
        <w:rPr>
          <w:rStyle w:val="s0"/>
        </w:rPr>
        <w:t>Агенттіктің мемлекеттік мекемелер - мемлекеттік сәулет-құрылыс бақылау және лицензиялау аумақтық органдары (бұдан әрі - аумақтық органдар) болады.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2. Агенттік өз қызметін Қазақстан Республикасының </w:t>
      </w:r>
      <w:hyperlink r:id="rId14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>, Қазақстан Республикасының заңдарына, Қазақстан Республикасының Президенті мен Үкіметінің актілеріне, өзге де нормативтік құқықтық актілерге және осы Ережеге сәйкес жүзеге асырады.</w:t>
      </w:r>
    </w:p>
    <w:p w:rsidR="00000000" w:rsidRDefault="007D26D4">
      <w:pPr>
        <w:ind w:firstLine="400"/>
        <w:jc w:val="both"/>
      </w:pPr>
      <w:r>
        <w:rPr>
          <w:rStyle w:val="s0"/>
        </w:rPr>
        <w:t>3. Агент</w:t>
      </w:r>
      <w:r>
        <w:rPr>
          <w:rStyle w:val="s0"/>
        </w:rPr>
        <w:t>тік мемлекеттік мекеменің ұйымдық-құқықтық нысанындағы заңды тұлға болып табылады, өз атауы мемлекеттік тілде жазылған мөрі мен мөртаңбалары, белгіленген үлгідегі бланкілері, сондай-ақ заңнамаға сәйкес Қазақстан Республикасы Қаржы министрлігінің Қазынашылы</w:t>
      </w:r>
      <w:r>
        <w:rPr>
          <w:rStyle w:val="s0"/>
        </w:rPr>
        <w:t>қ</w:t>
      </w:r>
      <w:r>
        <w:rPr>
          <w:rStyle w:val="s0"/>
        </w:rPr>
        <w:t xml:space="preserve"> комитетінде шоттары болады.</w:t>
      </w:r>
    </w:p>
    <w:p w:rsidR="00000000" w:rsidRDefault="007D26D4">
      <w:pPr>
        <w:ind w:firstLine="400"/>
        <w:jc w:val="both"/>
      </w:pPr>
      <w:r>
        <w:rPr>
          <w:rStyle w:val="s0"/>
        </w:rPr>
        <w:t>4. Агенттік азаматтық-құқықтық қатынастарға өз атынан түседі.</w:t>
      </w:r>
    </w:p>
    <w:p w:rsidR="00000000" w:rsidRDefault="007D26D4">
      <w:pPr>
        <w:ind w:firstLine="400"/>
        <w:jc w:val="both"/>
      </w:pPr>
      <w:r>
        <w:rPr>
          <w:rStyle w:val="s0"/>
        </w:rPr>
        <w:t>5. Егер Агенттікке Қазақстан Республикасының заңнамасына сәйкес уәкілеттік берілсе, ол мемлекет атынан азаматтық-құқықтық қатынастардың тарабы болуға құқылы.</w:t>
      </w:r>
    </w:p>
    <w:p w:rsidR="00000000" w:rsidRDefault="007D26D4">
      <w:pPr>
        <w:ind w:firstLine="400"/>
        <w:jc w:val="both"/>
      </w:pPr>
      <w:r>
        <w:rPr>
          <w:rStyle w:val="s0"/>
        </w:rPr>
        <w:t>6. Агенттік өз құзыретінің мәселелері бойынша Қазақстан Республикасының заңнамасында белгіленген тәртіппен Агенттік төрағасының бұйрықтарымен ресімделетін шешімдер қабылдайды.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15" w:anchor="sub_id=6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7-тармақ жаңа редакцияда (</w:t>
      </w:r>
      <w:hyperlink r:id="rId16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>7. Агенттіктің, аумақтық органдарын қоса алғанда, оның штат санының лимитін Қазақстан Респ</w:t>
      </w:r>
      <w:r>
        <w:rPr>
          <w:rStyle w:val="s0"/>
        </w:rPr>
        <w:t>убликасының Үкіметі бекітеді.</w:t>
      </w:r>
    </w:p>
    <w:p w:rsidR="00000000" w:rsidRDefault="007D26D4">
      <w:pPr>
        <w:ind w:firstLine="400"/>
        <w:jc w:val="both"/>
      </w:pPr>
      <w:r>
        <w:rPr>
          <w:rStyle w:val="s0"/>
        </w:rPr>
        <w:t>8. Агенттіктің заңды мекен-жайы:</w:t>
      </w:r>
    </w:p>
    <w:p w:rsidR="00000000" w:rsidRDefault="007D26D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Республикасы, 010000, Астана қаласы, Есіл ауданы, Орынбор көшесі, 8-үй, 10-кіреберіс.</w:t>
      </w:r>
    </w:p>
    <w:p w:rsidR="00000000" w:rsidRDefault="007D26D4">
      <w:pPr>
        <w:ind w:firstLine="400"/>
        <w:jc w:val="both"/>
      </w:pPr>
      <w:r>
        <w:rPr>
          <w:rStyle w:val="s0"/>
        </w:rPr>
        <w:t>9. Агенттіктің толық атауы - «Қазақстан Республикасы Құрылыс және тұрғын үй-коммуналдық шаруашылы</w:t>
      </w:r>
      <w:r>
        <w:rPr>
          <w:rStyle w:val="s0"/>
        </w:rPr>
        <w:t>қ</w:t>
      </w:r>
      <w:r>
        <w:rPr>
          <w:rStyle w:val="s0"/>
        </w:rPr>
        <w:t xml:space="preserve"> істері агенттігі» мемлекеттік мекемесі.</w:t>
      </w:r>
    </w:p>
    <w:p w:rsidR="00000000" w:rsidRDefault="007D26D4">
      <w:pPr>
        <w:ind w:firstLine="400"/>
        <w:jc w:val="both"/>
      </w:pPr>
      <w:r>
        <w:rPr>
          <w:rStyle w:val="s0"/>
        </w:rPr>
        <w:t>10. Осы Ереже Агенттіктің құрылтай құжаты болып табылады.</w:t>
      </w:r>
    </w:p>
    <w:p w:rsidR="00000000" w:rsidRDefault="007D26D4">
      <w:pPr>
        <w:ind w:firstLine="400"/>
        <w:jc w:val="both"/>
      </w:pPr>
      <w:r>
        <w:rPr>
          <w:rStyle w:val="s0"/>
        </w:rPr>
        <w:t>11. Агенттік қызметін қаржыландыру республикалық бюджет қаражатының есебінен жүзеге асырылады.</w:t>
      </w:r>
    </w:p>
    <w:p w:rsidR="00000000" w:rsidRDefault="007D26D4">
      <w:pPr>
        <w:ind w:firstLine="400"/>
        <w:jc w:val="both"/>
      </w:pPr>
      <w:r>
        <w:rPr>
          <w:rStyle w:val="s0"/>
        </w:rPr>
        <w:t>12. Агенттікке Агенттіктің функциялары болып табылатын міндет</w:t>
      </w:r>
      <w:r>
        <w:rPr>
          <w:rStyle w:val="s0"/>
        </w:rPr>
        <w:t>терді орындау тұрғысында кәсіпкерлік субъектілерімен шарттық қатынастарға түсуге тыйым салынады.</w:t>
      </w:r>
    </w:p>
    <w:p w:rsidR="00000000" w:rsidRDefault="007D26D4">
      <w:pPr>
        <w:ind w:firstLine="400"/>
        <w:jc w:val="both"/>
      </w:pPr>
      <w:r>
        <w:rPr>
          <w:rStyle w:val="s0"/>
        </w:rPr>
        <w:t>Егер Агенттікке заңнамалық актілермен кіріс әкелетін қызметті жүзеге асыру құқығы берілсе, онда мұндай қызметтен алынған кірістер республикалық бюджет кірісіне</w:t>
      </w:r>
      <w:r>
        <w:rPr>
          <w:rStyle w:val="s0"/>
        </w:rPr>
        <w:t xml:space="preserve"> жіберіледі.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center"/>
      </w:pPr>
      <w:r>
        <w:rPr>
          <w:rStyle w:val="s1"/>
        </w:rPr>
        <w:t>2. Агенттіктің негізгі міндеттері мен функциялары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13. Агенттіктің негізгі міндеттері мыналар болып табылады:</w:t>
      </w:r>
    </w:p>
    <w:p w:rsidR="00000000" w:rsidRDefault="007D26D4">
      <w:pPr>
        <w:ind w:firstLine="400"/>
        <w:jc w:val="both"/>
      </w:pPr>
      <w:r>
        <w:rPr>
          <w:rStyle w:val="s0"/>
        </w:rPr>
        <w:t>1) сәулет, қала құрылысы және құрылыс қызметі, тұрғын үй қатынастары мен коммуналдық шаруашылық саласында мемлекеттік басқару са</w:t>
      </w:r>
      <w:r>
        <w:rPr>
          <w:rStyle w:val="s0"/>
        </w:rPr>
        <w:t>ясатын әзірлеу;</w:t>
      </w:r>
    </w:p>
    <w:p w:rsidR="00000000" w:rsidRDefault="007D26D4">
      <w:pPr>
        <w:ind w:firstLine="400"/>
        <w:jc w:val="both"/>
      </w:pPr>
      <w:r>
        <w:rPr>
          <w:rStyle w:val="s0"/>
        </w:rPr>
        <w:t>2) елді мекендердің шекаралары (шектері) шегінде сумен жабдықтау және су бұру, электрмен жабдықтау (0,4 кВ электр желісі объектілері), жылумен жабдықтау (ЖЭО-дан және белгіленген қуаты 100 Гкал/сағат және одан жоғары қазандықтардан басқа) м</w:t>
      </w:r>
      <w:r>
        <w:rPr>
          <w:rStyle w:val="s0"/>
        </w:rPr>
        <w:t>ен газбен жабдықтау саласында мемлекеттік реттеу саясатын әзірлеу;</w:t>
      </w:r>
    </w:p>
    <w:p w:rsidR="00000000" w:rsidRDefault="007D26D4">
      <w:pPr>
        <w:ind w:firstLine="400"/>
        <w:jc w:val="both"/>
      </w:pPr>
      <w:r>
        <w:rPr>
          <w:rStyle w:val="s0"/>
        </w:rPr>
        <w:t>3) коммуналдық қалдықтармен жұмыс істеу мәселелері бойынша мемлекеттік реттеу саясатын әзірлеу;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4) Қазақстан Республикасының аумағында жүзеге асырылатын сәулет, қала құрылысын және құрылыс </w:t>
      </w:r>
      <w:r>
        <w:rPr>
          <w:rStyle w:val="s0"/>
        </w:rPr>
        <w:t>қызметін</w:t>
      </w:r>
      <w:r>
        <w:rPr>
          <w:rStyle w:val="s0"/>
        </w:rPr>
        <w:t>, сондай-ақ тұрғын үй қатынастары мен коммуналдық шаруашылық салаларындағы салааралық үйлестіру;</w:t>
      </w:r>
    </w:p>
    <w:p w:rsidR="00000000" w:rsidRDefault="007D26D4">
      <w:pPr>
        <w:ind w:firstLine="400"/>
        <w:jc w:val="both"/>
      </w:pPr>
      <w:r>
        <w:rPr>
          <w:rStyle w:val="s0"/>
        </w:rPr>
        <w:t>5) Қазақстан Республикасының заңнамасында белгіленген тәртіппен Агенттікке жүктелген өзге де міндеттерді жүзеге асыру.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</w:t>
      </w:r>
      <w:r>
        <w:rPr>
          <w:rStyle w:val="s3"/>
          <w:b w:val="0"/>
          <w:bCs w:val="0"/>
        </w:rPr>
        <w:t xml:space="preserve"> </w:t>
      </w:r>
      <w:hyperlink r:id="rId17" w:anchor="sub_id=1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8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2012.26.06. № 845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14-тармақ өзгертілді</w:t>
      </w:r>
    </w:p>
    <w:p w:rsidR="00000000" w:rsidRDefault="007D26D4">
      <w:pPr>
        <w:ind w:firstLine="400"/>
        <w:jc w:val="both"/>
      </w:pPr>
      <w:r>
        <w:rPr>
          <w:rStyle w:val="s0"/>
        </w:rPr>
        <w:t>14. Агенттік қолданыстағы заңнамаға және өзіне жүктелген міндеттерге сәйкес мынадай функцияларды жүзеге асырады:</w:t>
      </w:r>
    </w:p>
    <w:p w:rsidR="00000000" w:rsidRDefault="007D26D4">
      <w:pPr>
        <w:ind w:firstLine="400"/>
        <w:jc w:val="both"/>
      </w:pPr>
      <w:r>
        <w:rPr>
          <w:rStyle w:val="s0"/>
        </w:rPr>
        <w:t>1) сәулет, қала құрылысы және құрылыс саласында, сондай-ақ тұрғын үй қатынастары, коммуналдық шаруашылық және коммуналдық қалдықтармен жұмыс іс</w:t>
      </w:r>
      <w:r>
        <w:rPr>
          <w:rStyle w:val="s0"/>
        </w:rPr>
        <w:t>теу саласында, сондай-ақ елді мекендердің шекарасы (шектері) шегінде сумен жабдықтау және суды бұру, электрмен жабдықтау (0,4 кВ электр желісі объектілері), жылумен жабдықтау (ЖЭО мен белгіленген қуаты 100 Гкал/сағат және одан жоғары қазандықтардан басқа),</w:t>
      </w:r>
      <w:r>
        <w:rPr>
          <w:rStyle w:val="s0"/>
        </w:rPr>
        <w:t xml:space="preserve"> газ және газбен жабдықтау саласындағы мемлекеттік саясат пен салааралық үйлестіруді қалыптастырады және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2) өз құзыреті шегінде реттелетін салаларда нормативтік құқықтық актілерді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3) реттелетін салада нормативтік-техника</w:t>
      </w:r>
      <w:r>
        <w:rPr>
          <w:rStyle w:val="s0"/>
        </w:rPr>
        <w:t>лық құжаттарды әзірлейді, бекітеді және қолданысқа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4) реттелетін салада бағдарламалық құжаттарды әзірлейді және келіседі;</w:t>
      </w:r>
    </w:p>
    <w:p w:rsidR="00000000" w:rsidRDefault="007D26D4">
      <w:pPr>
        <w:ind w:firstLine="400"/>
        <w:jc w:val="both"/>
      </w:pPr>
      <w:r>
        <w:rPr>
          <w:rStyle w:val="s0"/>
        </w:rPr>
        <w:t>5) реттелетін салада халықаралық ынтымақтастықты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6) Қазақстан Республикасының аумағын ұйымдастырудың бас схемасының жобасын әзірлеуді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7) бағалы сәулет-қала құрылысы мұрасын сақтауды, сәулет пен қала құрылысында ұлттық және мәдени дәстүрлерді дамытуды ескере отырып, аумақтарды және елді </w:t>
      </w:r>
      <w:r>
        <w:rPr>
          <w:rStyle w:val="s0"/>
        </w:rPr>
        <w:t>мекендерді игеру мен дамытудың басым бағыттары жөніндегі бағдарламаларды әзірлейді және олардың іске асырылуын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8) құрылыс объектілерін техникалық қадағалауды жүзеге асыру ережесін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8-1) тапсырыс берушінің (құрылыс </w:t>
      </w:r>
      <w:r>
        <w:rPr>
          <w:rStyle w:val="s0"/>
        </w:rPr>
        <w:t>салушының) қызметін ұйымдастыру және функцияларын жүзеге асыру тәртібін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9) белгіленген тәртіппен құрылыстағы мемлекетаралық (халықаралық) және мемлекеттік стандарттарды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9-1) сәулет, қала құрылысы және құрылыс қызметі сал</w:t>
      </w:r>
      <w:r>
        <w:rPr>
          <w:rStyle w:val="s0"/>
        </w:rPr>
        <w:t>асында сараптамалық жұмыстар мен инжинирингтік қызметтерді жүзеге асыратын сарапшыларды аттестаттау тәртібін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10) есептік саны жүз мың тұрғыннан асатын халқы бар республикалық маңызы бар қаланың, астананың, облыстық маңызы бар қалалардың бас жосп</w:t>
      </w:r>
      <w:r>
        <w:rPr>
          <w:rStyle w:val="s0"/>
        </w:rPr>
        <w:t>арлары жобаларының, Қазақстан Республикасының Үкіметі бекітетін өзге де қала құрылысы құжаттамаларының кешенді қала құрылысы сараптамасын ұйымдастыруды және өткізуді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11) Қазақстан Республикасының Үкіметі бекітетіндерді қоспағанда, мемлекетт</w:t>
      </w:r>
      <w:r>
        <w:rPr>
          <w:rStyle w:val="s0"/>
        </w:rPr>
        <w:t>ік, өңіраралық немесе мемлекетаралық (халықаралық) маңызы бар объектілерді салуға (аумақтарда құрылыс салуға) қала құрылысы, сәулет-құрылыс және өзге де жобалау (жобалау-сметалық) құжаттамасын қарайды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12) жобалау құжаттамасының сапасын қадағ</w:t>
      </w:r>
      <w:r>
        <w:rPr>
          <w:rStyle w:val="s0"/>
        </w:rPr>
        <w:t>алауды ұйымдастыруды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13) жобалардың мемлекеттік сараптамасына басшылықты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14) ҚР Үкіметінің  2012.26.06. № 845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2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7D26D4">
      <w:pPr>
        <w:ind w:firstLine="400"/>
        <w:jc w:val="both"/>
      </w:pPr>
      <w:r>
        <w:rPr>
          <w:rStyle w:val="s0"/>
        </w:rPr>
        <w:t>15) объектілерге мемлекеттік сәулет-құрылыс бақылауын және қадағалауды жүзеге асырады, құрылыс-монтаж жұмыстарын жүргізуге рұқсаттарды ресімдейді және береді, осы объектілерде қала қ</w:t>
      </w:r>
      <w:r>
        <w:rPr>
          <w:rStyle w:val="s0"/>
        </w:rPr>
        <w:t>ұрылысы</w:t>
      </w:r>
      <w:r>
        <w:rPr>
          <w:rStyle w:val="s0"/>
        </w:rPr>
        <w:t xml:space="preserve"> және сәулет-құрылыс тәртібін бұзушыларға заңнамалық актілерде белгіленген әкімшілік ықпал ету шараларын қолданады;</w:t>
      </w:r>
    </w:p>
    <w:p w:rsidR="00000000" w:rsidRDefault="007D26D4">
      <w:pPr>
        <w:ind w:firstLine="400"/>
        <w:jc w:val="both"/>
      </w:pPr>
      <w:r>
        <w:rPr>
          <w:rStyle w:val="s0"/>
        </w:rPr>
        <w:t>15-1) сәулет, қала құрылысы және құрылыс істері жөніндегі жергілікті атқарушы органдардың қызметіне, оның ішінде қала құрылысы тәртіб</w:t>
      </w:r>
      <w:r>
        <w:rPr>
          <w:rStyle w:val="s0"/>
        </w:rPr>
        <w:t>і мен регламенттерінің, жобаларға сараптама жүргізу тәртібінің, құрылысқа рұқсат беретін рәсімдерден өту қағидаларының, сондай-ақ салынған объектілерді пайдалануға қабылдау қағидаларының сақталуы бөлігінде бақылауды және қадағалауды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15-2) с</w:t>
      </w:r>
      <w:r>
        <w:rPr>
          <w:rStyle w:val="s0"/>
        </w:rPr>
        <w:t>әулет</w:t>
      </w:r>
      <w:r>
        <w:rPr>
          <w:rStyle w:val="s0"/>
        </w:rPr>
        <w:t>, қала құрылысы және құрылыс қызметін лицензиялауды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16) республикалық деңгейдегі мемлекеттік қала құрылысы кадастрын жасауды және жүргізуді ұйымдастыруды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17) жергілікті атқарушы органдардың сәулет, қала құрылысы және құ</w:t>
      </w:r>
      <w:r>
        <w:rPr>
          <w:rStyle w:val="s0"/>
        </w:rPr>
        <w:t>рылыс қызметі, тұрғын үй қатынастары мен коммуналдық шаруашылық саласындағы қызметін, сондай-ақ облыстық және базалық деңгейдегі мемлекеттік қала құрылысы кадастры қызметтерін нормативтік-техникалық және әдіснамалық қамтамасыз етуді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18) мем</w:t>
      </w:r>
      <w:r>
        <w:rPr>
          <w:rStyle w:val="s0"/>
        </w:rPr>
        <w:t>лекеттік құрылыс инспекторларын аттестаттауды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18-1) сәулет, қала құрылысы және құрылыс қызметі саласындағы сараптамалық жұмыстар мен инжинирингтік қызметтерді жүзеге асыру құқығына сарапшыларды аттестаттауды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18-2) сәулет, қала құ</w:t>
      </w:r>
      <w:r>
        <w:rPr>
          <w:rStyle w:val="s0"/>
        </w:rPr>
        <w:t>рылысы және құрылыс қызметі саласындағы сараптамалық жұмыстар мен инжинирингтік қызметтерді жүзеге асыратын жеке тұлғалар мен сарапшылардың шағымдарын қарайды;</w:t>
      </w:r>
    </w:p>
    <w:p w:rsidR="00000000" w:rsidRDefault="007D26D4">
      <w:pPr>
        <w:ind w:firstLine="400"/>
        <w:jc w:val="both"/>
      </w:pPr>
      <w:r>
        <w:rPr>
          <w:rStyle w:val="s0"/>
        </w:rPr>
        <w:t>19) реттелетін салада техникалық регламенттерді әзірлейді және келіседі;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20) елорда әкімдігімен </w:t>
      </w:r>
      <w:r>
        <w:rPr>
          <w:rStyle w:val="s0"/>
        </w:rPr>
        <w:t>келісілген елорда мен қала маңындағы аймақ аумағында қолданылатын сәулет, қала құрылысы және құрылыс қызметі саласындағы мемлекеттік нормативтердің (мемлекеттік нормативтік құжаттардың) жобаларын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21) егер заңнамада өзгеше көзделмеген болса, осы м</w:t>
      </w:r>
      <w:r>
        <w:rPr>
          <w:rStyle w:val="s0"/>
        </w:rPr>
        <w:t>әселелер</w:t>
      </w:r>
      <w:r>
        <w:rPr>
          <w:rStyle w:val="s0"/>
        </w:rPr>
        <w:t xml:space="preserve"> құзыретіне жататын басқа орталық атқарушы органдармен келісім бойынша мемлекеттік нормативтерді әзірлеу, келісу, бекіту, тіркеу және қолданысқа енгізу (қолданысын тоқтата тұру, жою) тәртібін белгілейді;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22) құрылыс салудың аумақтық ережесін әзірле</w:t>
      </w:r>
      <w:r>
        <w:rPr>
          <w:rStyle w:val="s0"/>
        </w:rPr>
        <w:t>у тәртібін айқындайды;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23) анықталған ақауларды сипаттай отырып жұмысы тексерілген мердігерге (бас мердігерге), сондай-ақ тапсырыс берушіге (меншік иесіне) берілетін, объектілердің анықтамасы мен ведомосінің нысанын белгілейді;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24) авторлық қадағалауды ұйы</w:t>
      </w:r>
      <w:r>
        <w:rPr>
          <w:rStyle w:val="s0"/>
        </w:rPr>
        <w:t>мдастыру және жүргізу тәртібін белгілейді;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25) жергілікті атқарушы органдармен бірлесіп, аумақтық дамудың өңіраралық схемаларын әзірлеуге тапсырысты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26) елді мекендердің шекаралары (шектері) жобаларының құрамын, мазмұнын және әзірлеу тәртібін айқындайды;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27) республикалық маңызы бар қалалар, сондай-ақ жүз мың тұрғыннан астам халқы бар өзге қалалар шекараларының (шектерінің) жобаларын келіседі;</w:t>
      </w:r>
    </w:p>
    <w:p w:rsidR="00000000" w:rsidRDefault="007D26D4">
      <w:pPr>
        <w:ind w:firstLine="400"/>
        <w:jc w:val="both"/>
      </w:pPr>
      <w:r>
        <w:rPr>
          <w:rStyle w:val="s0"/>
        </w:rPr>
        <w:t>28) шағы</w:t>
      </w:r>
      <w:r>
        <w:rPr>
          <w:rStyle w:val="s0"/>
        </w:rPr>
        <w:t>н елді мекендерді дамыту мен салудың құрамын, мазмұнын және схемаларын әзірлеу мен келісу тәртібін айқындайды;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29) құрылыс үшін жобалау (жобалау-сметалық) құжаттамасын әзірлеуге арналған тапсырмаларға қойылған нормативтік талаптарды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30) алдын ала</w:t>
      </w:r>
      <w:r>
        <w:rPr>
          <w:rStyle w:val="s0"/>
        </w:rPr>
        <w:t xml:space="preserve"> жобалау және жобалау (жобалау-сметалық) құжаттамасын әзірлеу мен келісу тәртібін, міндетті құрамы мен мазмұнын белгілейді;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31) ғимараттарды, құрылыстарды, көліктік және инженерлік коммуникацияларды, салу, абаттандыру жөніндегі жобаларды іске асыруды (құры</w:t>
      </w:r>
      <w:r>
        <w:rPr>
          <w:rStyle w:val="s0"/>
        </w:rPr>
        <w:t>лыс-монтаж жұмыстарының өндірісін) бастау үшін қажетті рұқсат алуға арналған құжаттар тізбесін белгілеу тәртібін айқындайды;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32) сәулет, қала құрылысы және құрылыс саласындағы біліктілік талаптарын және қызмет түрлерін лицензиялау ережесін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32-1)</w:t>
      </w:r>
      <w:r>
        <w:rPr>
          <w:rStyle w:val="s0"/>
        </w:rPr>
        <w:t xml:space="preserve"> сейсмикалық қаупі жоғары аудандардағы жұмыс үшін мамандардың оқуын өткізу тәртібін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33) республикалық деңгейдегі мемлекеттік қала құрылысы кадастрының жүргізілуін бақылауды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34) реттелетін саладағы жобалау, іздестіру</w:t>
      </w:r>
      <w:r>
        <w:rPr>
          <w:rStyle w:val="s0"/>
        </w:rPr>
        <w:t>, ғылыми-зерттеу және конструкторлық жұмыстарды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35) тұрғын үй қорының жай-күйін мониторингілеуді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36) үй-жайлар (пәтерлер) иелерінің жиналысы хаттамасының және үй-жайлар (пәтерлер) иелеріне жазбаша сауал жүргізілген кезде дауы</w:t>
      </w:r>
      <w:r>
        <w:rPr>
          <w:rStyle w:val="s0"/>
        </w:rPr>
        <w:t>с беру парағының үлгілік нысанын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37) Қазақстан Республикасының тұрғын үй заңнамасын қолдану мәселелері бойынша ақпараттық-әдістемелік көмек көрсетеді;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38) өз құзыреті шегінде басқа мемлекеттік органдармен өзара іс-қимыл жасайды;</w:t>
      </w:r>
    </w:p>
    <w:p w:rsidR="00000000" w:rsidRDefault="007D26D4">
      <w:pPr>
        <w:ind w:firstLine="400"/>
        <w:jc w:val="both"/>
      </w:pPr>
      <w:r>
        <w:rPr>
          <w:rStyle w:val="s0"/>
        </w:rPr>
        <w:t>39</w:t>
      </w:r>
      <w:r>
        <w:rPr>
          <w:rStyle w:val="s0"/>
        </w:rPr>
        <w:t>) заңнамада белгіленген тәртіппен жұмыс, қабылдау және мемлекеттік қабылдау комиссияларының жұмысына қатысады;</w:t>
      </w:r>
    </w:p>
    <w:p w:rsidR="00000000" w:rsidRDefault="007D26D4">
      <w:pPr>
        <w:ind w:firstLine="400"/>
        <w:jc w:val="both"/>
      </w:pPr>
      <w:r>
        <w:rPr>
          <w:rStyle w:val="s0"/>
        </w:rPr>
        <w:t>40) елді мекендердің сумен жабдықтау және су бұру жүйелерін пайдалану ережесін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41) елді мекендердің су бұру жүйелеріндегі ағынды сулар</w:t>
      </w:r>
      <w:r>
        <w:rPr>
          <w:rStyle w:val="s0"/>
        </w:rPr>
        <w:t>ды қабылдау ережесін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42) елді мекендердің сумен жабдықтау және су бұру жүйелерін техникалық пайдалану ережесін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43) тұрғын үй, құрылыс жинақ жүйесін мемлекеттік қолдауды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43-1) көлік және коммуникация саласындағы уәкіле</w:t>
      </w:r>
      <w:r>
        <w:rPr>
          <w:rStyle w:val="s0"/>
        </w:rPr>
        <w:t xml:space="preserve">тті органмен бірлесіп, Қазақстан Республикасының аумағында жылжымайтын мүлік объектілерін адрестеу </w:t>
      </w:r>
      <w:hyperlink r:id="rId2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43-2) Қазақстан Республикасын газдандырудың бас схемасы</w:t>
      </w:r>
      <w:r>
        <w:rPr>
          <w:rStyle w:val="s0"/>
        </w:rPr>
        <w:t>н іске асыруға қатысады;</w:t>
      </w:r>
    </w:p>
    <w:p w:rsidR="00000000" w:rsidRDefault="007D26D4">
      <w:pPr>
        <w:ind w:firstLine="400"/>
        <w:jc w:val="both"/>
      </w:pPr>
      <w:r>
        <w:rPr>
          <w:rStyle w:val="s0"/>
        </w:rPr>
        <w:t>43-3) тауарлық немесе сұйытылған мұнай газын тұтыну нормаларын есептеу және бекіту тәртібін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43-4) ғимараттарды, құрылыстарды, құрылғыларды қайта жаңарту, салу мақсатында әзірленетін және бекітілетін сәулет-құрылыс және ө</w:t>
      </w:r>
      <w:r>
        <w:rPr>
          <w:rStyle w:val="s0"/>
        </w:rPr>
        <w:t>зге де жобалау алдындағы және (немесе) жобалау (жобалау-сметалық) құжаттамада энергия үнемдеу және энергия тиімділігін арттыру жөніндегі талаптардың сақталуын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43-5) терможаңғыртуды ескере отырып, үлгілік көп пәтерді үйлердің жоба алдындағ</w:t>
      </w:r>
      <w:r>
        <w:rPr>
          <w:rStyle w:val="s0"/>
        </w:rPr>
        <w:t>ы және (немесе) жобалау (жобалау-сметалық) құжаттамасын әзірлеуді және бекітуді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43-6) Қазақстан Республикасының заңдарында, Қазақстан Республикасының Президенті мен Қазақстан Республикасы Үкіметінің актілерінде көзделген өзге де өкілеттік</w:t>
      </w:r>
      <w:r>
        <w:rPr>
          <w:rStyle w:val="s0"/>
        </w:rPr>
        <w:t>терді жүзеге асырады.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center"/>
      </w:pPr>
      <w:r>
        <w:rPr>
          <w:rStyle w:val="s1"/>
        </w:rPr>
        <w:t>3. Агенттіктің қызметін ұйымдастыру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15. Агенттікті Қазақстан Республикасының Үкіметі қызметке тағайындайтын және қызметтен босататын Төраға басқарады.</w:t>
      </w:r>
    </w:p>
    <w:p w:rsidR="00000000" w:rsidRDefault="007D26D4">
      <w:pPr>
        <w:ind w:firstLine="400"/>
        <w:jc w:val="both"/>
      </w:pPr>
      <w:r>
        <w:rPr>
          <w:rStyle w:val="s0"/>
        </w:rPr>
        <w:t>Төрағаның ұсынысы бойынша Қазақстан Республикасының Үкіметі қызметке тағайындайтын және қызметтен босататын Төрағаның орынбасарлары болады.</w:t>
      </w:r>
    </w:p>
    <w:p w:rsidR="00000000" w:rsidRDefault="007D26D4">
      <w:pPr>
        <w:ind w:firstLine="400"/>
        <w:jc w:val="both"/>
      </w:pPr>
      <w:r>
        <w:rPr>
          <w:rStyle w:val="s0"/>
        </w:rPr>
        <w:t>Төраға Агенттікке басшылықты жүзеге асырады және Агенттікке жүктелген міндеттерді орындауға және оның өз функциялары</w:t>
      </w:r>
      <w:r>
        <w:rPr>
          <w:rStyle w:val="s0"/>
        </w:rPr>
        <w:t>н жүзеге асыруына дербес жауапты болады.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2010.02.09. № 876 </w:t>
      </w:r>
      <w:hyperlink r:id="rId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16-тармақ өзгертілді (бұр.</w:t>
      </w:r>
      <w:hyperlink r:id="rId25" w:anchor="sub_id=16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D26D4">
      <w:pPr>
        <w:ind w:firstLine="400"/>
        <w:jc w:val="both"/>
      </w:pPr>
      <w:r>
        <w:rPr>
          <w:rStyle w:val="s0"/>
        </w:rPr>
        <w:t>16. Агенттік Төрағасы:</w:t>
      </w:r>
    </w:p>
    <w:p w:rsidR="00000000" w:rsidRDefault="007D26D4">
      <w:pPr>
        <w:ind w:firstLine="400"/>
        <w:jc w:val="both"/>
      </w:pPr>
      <w:r>
        <w:rPr>
          <w:rStyle w:val="s0"/>
        </w:rPr>
        <w:t>1) Агенттікті Қазақстан Республикасының Парламентінде, өзге де мемлекеттік органдарда және ұйымдарда білдіреді;</w:t>
      </w:r>
    </w:p>
    <w:p w:rsidR="00000000" w:rsidRDefault="007D26D4">
      <w:pPr>
        <w:ind w:firstLine="400"/>
        <w:jc w:val="both"/>
      </w:pPr>
      <w:r>
        <w:rPr>
          <w:rStyle w:val="s0"/>
        </w:rPr>
        <w:t>2) нормативтік құқықтық актілердің жобаларын келіседі және қол қояды;</w:t>
      </w:r>
    </w:p>
    <w:p w:rsidR="00000000" w:rsidRDefault="007D26D4">
      <w:pPr>
        <w:ind w:firstLine="400"/>
        <w:jc w:val="both"/>
      </w:pPr>
      <w:r>
        <w:rPr>
          <w:rStyle w:val="s00"/>
        </w:rPr>
        <w:t>2-1) Агенттіктегі сыбайлас жемқорлық құқық бұзушылықтарға қарсы іс-қимыл жасауға бағытталған шараларды қабылдайды және сыбайлас жемқорлыққа қарсы шаралар қабылдау үшін дербес жауапты болады;</w:t>
      </w:r>
    </w:p>
    <w:p w:rsidR="00000000" w:rsidRDefault="007D26D4">
      <w:pPr>
        <w:ind w:firstLine="400"/>
        <w:jc w:val="both"/>
      </w:pPr>
      <w:r>
        <w:rPr>
          <w:rStyle w:val="s0"/>
        </w:rPr>
        <w:t>3) оның құзыретіне жататын басқа да мәселелер бойынша шешімдер қа</w:t>
      </w:r>
      <w:r>
        <w:rPr>
          <w:rStyle w:val="s0"/>
        </w:rPr>
        <w:t>былдайды.</w:t>
      </w:r>
    </w:p>
    <w:p w:rsidR="00000000" w:rsidRDefault="007D26D4">
      <w:pPr>
        <w:ind w:firstLine="400"/>
        <w:jc w:val="both"/>
      </w:pPr>
      <w:r>
        <w:rPr>
          <w:rStyle w:val="s0"/>
        </w:rPr>
        <w:t>17. Агенттік аппаратын Қазақстан Республикасының Премьер-Министрімен келісім бойынша Қазақстан Республикасының Президенті қызметке тағайындайтын және қызметтен босататын жауапты хатшы басқарады.</w:t>
      </w:r>
    </w:p>
    <w:p w:rsidR="00000000" w:rsidRDefault="007D26D4">
      <w:pPr>
        <w:ind w:firstLine="400"/>
        <w:jc w:val="both"/>
      </w:pPr>
      <w:r>
        <w:rPr>
          <w:rStyle w:val="s0"/>
        </w:rPr>
        <w:t>18. Қазақстан Республикасының Үкіметі, Агенттік төр</w:t>
      </w:r>
      <w:r>
        <w:rPr>
          <w:rStyle w:val="s0"/>
        </w:rPr>
        <w:t>ағасы отставкаға шыққан жағдайда жауапты хатшының өкілеттігі тоқтатылмайды.</w:t>
      </w:r>
    </w:p>
    <w:p w:rsidR="00000000" w:rsidRDefault="007D26D4">
      <w:pPr>
        <w:jc w:val="both"/>
      </w:pPr>
      <w:bookmarkStart w:id="2" w:name="SUB1900"/>
      <w:bookmarkEnd w:id="2"/>
      <w:r>
        <w:rPr>
          <w:rStyle w:val="s3"/>
          <w:b w:val="0"/>
          <w:bCs w:val="0"/>
        </w:rPr>
        <w:t>19 тармақ Агенттіктің жауапты хатшысы тағайындалған күнінен бастап қолданысқа енгізіледі </w:t>
      </w:r>
    </w:p>
    <w:p w:rsidR="00000000" w:rsidRDefault="007D26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26" w:anchor="sub_id=19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19-тармақ өзгертілді (</w:t>
      </w:r>
      <w:hyperlink r:id="rId27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>19. Жауапты хатшы:</w:t>
      </w:r>
    </w:p>
    <w:p w:rsidR="00000000" w:rsidRDefault="007D26D4">
      <w:pPr>
        <w:ind w:firstLine="400"/>
        <w:jc w:val="both"/>
      </w:pPr>
      <w:r>
        <w:rPr>
          <w:rStyle w:val="s0"/>
        </w:rPr>
        <w:t>1) Агенттік төрағасы қалыптастыратын саясатты іске асыруды қамтамасыз етеді және он</w:t>
      </w:r>
      <w:r>
        <w:rPr>
          <w:rStyle w:val="s0"/>
        </w:rPr>
        <w:t>ың актілері мен тапсырмаларын орындайды;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2) Агенттік аппаратына басшылықты жүзеге асырады: оның бөлімшелерінің жұмысын ұйымдастырады, үйлестіреді және бақылайды;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3) Агенттік қызметін ақпараттық-талдамалық, ұйымдастырушылық-құқықтық, материалдық-техникалық </w:t>
      </w:r>
      <w:r>
        <w:rPr>
          <w:rStyle w:val="s0"/>
        </w:rPr>
        <w:t>және қаржылық қамтамасыз етуді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4) Агенттік төрағасымен келісілгеннен кейін Қазақстан Республикасының Үкіметі бекіткен штат санының лимиті шегінде Агенттіктің және оның аумақтық органдарының құрылымын және штат санын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5) Агенттік төр</w:t>
      </w:r>
      <w:r>
        <w:rPr>
          <w:rStyle w:val="s0"/>
        </w:rPr>
        <w:t>ағасымен келісілгеннен кейін Агенттіктің құрылымдық бөлімшелері мен оның аумақтық органдары туралы ережелерді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6) Агенттіктің тәртіптік, аттестаттау және конкурстық комиссияларының қызметіне жалпы басшылықты жүзеге асырады, атқарушылық және еңбек </w:t>
      </w:r>
      <w:r>
        <w:rPr>
          <w:rStyle w:val="s0"/>
        </w:rPr>
        <w:t>тәртібінің сақталуын, кадр қызметінің жұмысын және құжат айналымын ұйымдастыруды бақылайды;</w:t>
      </w:r>
    </w:p>
    <w:p w:rsidR="00000000" w:rsidRDefault="007D26D4">
      <w:pPr>
        <w:ind w:firstLine="400"/>
        <w:jc w:val="both"/>
      </w:pPr>
      <w:r>
        <w:rPr>
          <w:rStyle w:val="s0"/>
        </w:rPr>
        <w:t>7) Агенттіктің қызметін қамтамасыз ету және оған жүктелген міндеттерді орындау мақсатында мемлекеттік сатып алуды өткізуді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8) Агенттік төрағасымен ке</w:t>
      </w:r>
      <w:r>
        <w:rPr>
          <w:rStyle w:val="s0"/>
        </w:rPr>
        <w:t>лісілгеннен кейін Агенттіктің департаменттері мен басқармалары басшыларын, аумақтық органдарының басшылары мен басшыларының орынбасарларын қызметке тағайындайды және қызметтен босатады;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9) еңбек қатынастарының мәселелері жоғары тұрған мемлекеттік органдар </w:t>
      </w:r>
      <w:r>
        <w:rPr>
          <w:rStyle w:val="s0"/>
        </w:rPr>
        <w:t>мен лауазымды адамдардың құзыретіне жатқызылған қызметкерлерді қоспағанда, Агенттік қызметкерлерін қызметке тағайындайды және қызметтен босатады;</w:t>
      </w:r>
    </w:p>
    <w:p w:rsidR="00000000" w:rsidRDefault="007D26D4">
      <w:pPr>
        <w:ind w:firstLine="400"/>
        <w:jc w:val="both"/>
      </w:pPr>
      <w:r>
        <w:rPr>
          <w:rStyle w:val="s0"/>
        </w:rPr>
        <w:t>10) Агенттік төрағасымен келісім бойынша Агенттік қызметкерлерін іссапарға жіберу, демалыстар беру, материалды</w:t>
      </w:r>
      <w:r>
        <w:rPr>
          <w:rStyle w:val="s0"/>
        </w:rPr>
        <w:t>қ</w:t>
      </w:r>
      <w:r>
        <w:rPr>
          <w:rStyle w:val="s0"/>
        </w:rPr>
        <w:t xml:space="preserve"> көмек көрсету, даярлау (қайта даярлау), біліктілігін арттыру, көтермелеу, үстемеақылар төлеу және сыйлықақы беру мәселелерін шешеді;</w:t>
      </w:r>
    </w:p>
    <w:p w:rsidR="00000000" w:rsidRDefault="007D26D4">
      <w:pPr>
        <w:ind w:firstLine="400"/>
        <w:jc w:val="both"/>
      </w:pPr>
      <w:r>
        <w:rPr>
          <w:rStyle w:val="s0"/>
        </w:rPr>
        <w:t>11) еңбек қатынастарының мәселелері жоғары тұрған мемлекеттік органдар мен лауазымды адамдардың құзыретіне жатқызылған қы</w:t>
      </w:r>
      <w:r>
        <w:rPr>
          <w:rStyle w:val="s0"/>
        </w:rPr>
        <w:t>зметкерлерді қоспағанда, Агенттік төрағасымен келісім бойынша Агенттік қызметкерлерінің тәртіптік жауапкершілігі мәселелерін шешеді;</w:t>
      </w:r>
    </w:p>
    <w:p w:rsidR="00000000" w:rsidRDefault="007D26D4">
      <w:pPr>
        <w:ind w:firstLine="400"/>
        <w:jc w:val="both"/>
      </w:pPr>
      <w:r>
        <w:rPr>
          <w:rStyle w:val="s0"/>
        </w:rPr>
        <w:t>12) Қазақстан Республикасының Президенті, Қазақстан Республикасының Үкіметі және Агенттік төрағасы бекітетін Агенттіктің ст</w:t>
      </w:r>
      <w:r>
        <w:rPr>
          <w:rStyle w:val="s0"/>
        </w:rPr>
        <w:t>ратегиялық және бағдарламалық құжаттарын әзірлеуді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13) Агенттіктің жыл сайынғы жұмыс жоспарын және оның қызметінің нәтижелері туралы жыл сайынғы есепті әзірлеуді қамтамасыз етеді және Төрағаға бекітуге ұсынады;</w:t>
      </w:r>
    </w:p>
    <w:p w:rsidR="00000000" w:rsidRDefault="007D26D4">
      <w:pPr>
        <w:ind w:firstLine="400"/>
        <w:jc w:val="both"/>
      </w:pPr>
      <w:r>
        <w:rPr>
          <w:rStyle w:val="s0"/>
        </w:rPr>
        <w:t>14) Агенттіктің бюджеттік өтінімін дайындауды, бюджеттік өтінімді Республикалық бюджет комиссиясының қарауына енгізетін Агенттік төрағасына ұсынуды, сондай-ақ бюджет үдерісінің өзге де рәсімдерін орындауды қамтамасыз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15) Агенттік төрағасымен келісіл</w:t>
      </w:r>
      <w:r>
        <w:rPr>
          <w:rStyle w:val="s0"/>
        </w:rPr>
        <w:t>геннен кейін Агенттікті қаржыландыру жоспарларын және қаржылық есептілігін әзірлеуді қамтамасыз етеді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16) мемлекеттік қызметтер көрсету регламенттері мен стандарттарын әзірлеуді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17) Агенттіктің құзыреті шегінде нормативтік құқ</w:t>
      </w:r>
      <w:r>
        <w:rPr>
          <w:rStyle w:val="s0"/>
        </w:rPr>
        <w:t>ықты актілердің жобаларын әзірлеуді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18) Агенттікке келісуге келіп түскен нормативтік құқықтық актілердің жобалары бойынша қорытындылар дайындауды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19) өз өкілеттігі шегінде мемлекеттік органдармен және өзге де ұйымдармен өзара </w:t>
      </w:r>
      <w:r>
        <w:rPr>
          <w:rStyle w:val="s0"/>
        </w:rPr>
        <w:t>қатынастарда</w:t>
      </w:r>
      <w:r>
        <w:rPr>
          <w:rStyle w:val="s0"/>
        </w:rPr>
        <w:t xml:space="preserve"> Агенттік атынан өкілдік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20) Қазақстан Республикасының заңдарымен және Қазақстан Республикасы Президентінің актілерімен жауапты хатшыға жүктелген өзге де өкілеттіктерді жүзеге асырады.</w:t>
      </w:r>
    </w:p>
    <w:p w:rsidR="00000000" w:rsidRDefault="007D26D4">
      <w:pPr>
        <w:jc w:val="both"/>
      </w:pPr>
      <w:bookmarkStart w:id="3" w:name="SUB2000"/>
      <w:bookmarkEnd w:id="3"/>
      <w:r>
        <w:rPr>
          <w:rStyle w:val="s3"/>
          <w:b w:val="0"/>
          <w:bCs w:val="0"/>
        </w:rPr>
        <w:t xml:space="preserve">20-тармақ Агенттіктің жауапты хатшысы тағайындалған </w:t>
      </w:r>
      <w:r>
        <w:rPr>
          <w:rStyle w:val="s3"/>
          <w:b w:val="0"/>
          <w:bCs w:val="0"/>
        </w:rPr>
        <w:t>күнінен бастап қолданысқа енгізіледі </w:t>
      </w:r>
    </w:p>
    <w:p w:rsidR="00000000" w:rsidRDefault="007D26D4">
      <w:pPr>
        <w:ind w:firstLine="400"/>
        <w:jc w:val="both"/>
      </w:pPr>
      <w:r>
        <w:rPr>
          <w:rStyle w:val="s0"/>
        </w:rPr>
        <w:t>20. Жауапты хатшы мыналарға:</w:t>
      </w:r>
    </w:p>
    <w:p w:rsidR="00000000" w:rsidRDefault="007D26D4">
      <w:pPr>
        <w:ind w:firstLine="400"/>
        <w:jc w:val="both"/>
      </w:pPr>
      <w:r>
        <w:rPr>
          <w:rStyle w:val="s0"/>
        </w:rPr>
        <w:t>1) Агенттік аппаратының қызметкерлеріне орындауға міндетті тапсырмалар беруге;</w:t>
      </w:r>
    </w:p>
    <w:p w:rsidR="00000000" w:rsidRDefault="007D26D4">
      <w:pPr>
        <w:ind w:firstLine="400"/>
        <w:jc w:val="both"/>
      </w:pPr>
      <w:r>
        <w:rPr>
          <w:rStyle w:val="s0"/>
        </w:rPr>
        <w:t>2) өзге мемлекеттік органдар мен лауазымды адамдардан жауапты хатшының құзыретіне жатқызылған мәселелерді шешу</w:t>
      </w:r>
      <w:r>
        <w:rPr>
          <w:rStyle w:val="s0"/>
        </w:rPr>
        <w:t xml:space="preserve"> үшін қажетті ақпаратты, құжаттар мен материалдарды сұрауға және алуға;</w:t>
      </w:r>
    </w:p>
    <w:p w:rsidR="00000000" w:rsidRDefault="007D26D4">
      <w:pPr>
        <w:ind w:firstLine="400"/>
        <w:jc w:val="both"/>
      </w:pPr>
      <w:r>
        <w:rPr>
          <w:rStyle w:val="s0"/>
        </w:rPr>
        <w:t>3) жеке қолданылатын құқықтық актілерді қабылдауға құқылы.</w:t>
      </w:r>
    </w:p>
    <w:p w:rsidR="00000000" w:rsidRDefault="007D26D4">
      <w:pPr>
        <w:ind w:firstLine="400"/>
        <w:jc w:val="both"/>
      </w:pPr>
      <w:r>
        <w:rPr>
          <w:rStyle w:val="s0"/>
        </w:rPr>
        <w:t>21. Жауапты хатшы Қазақстан Республикасының заңнамасына сәйкес өзіне жүктелген міндеттерді орындау үшін жауапты болады.</w:t>
      </w:r>
    </w:p>
    <w:p w:rsidR="00000000" w:rsidRDefault="007D26D4">
      <w:pPr>
        <w:ind w:firstLine="400"/>
        <w:jc w:val="both"/>
      </w:pPr>
      <w:r>
        <w:rPr>
          <w:rStyle w:val="s0"/>
        </w:rPr>
        <w:t>22. А</w:t>
      </w:r>
      <w:r>
        <w:rPr>
          <w:rStyle w:val="s0"/>
        </w:rPr>
        <w:t>генттіктің төрағасы жанынан консультативті-кеңесші орган болып табылатын алқа құрылады. Агенттіктің құрылымдық бөлімшелері басшыларының ішінен алқаның саны мен дербес құрамын Агенттік төрағасы бекітеді.</w:t>
      </w:r>
    </w:p>
    <w:p w:rsidR="00000000" w:rsidRDefault="007D26D4">
      <w:pPr>
        <w:ind w:firstLine="400"/>
        <w:jc w:val="both"/>
      </w:pPr>
      <w:r>
        <w:rPr>
          <w:rStyle w:val="s0"/>
        </w:rPr>
        <w:t>23. Агенттік қызметін ұйымдастырудың өзге мәселелері,</w:t>
      </w:r>
      <w:r>
        <w:rPr>
          <w:rStyle w:val="s0"/>
        </w:rPr>
        <w:t xml:space="preserve"> лауазымды адамдарының құқықтары мен міндеттері, оның қызметін қамтамасыз ететін құрылымдық бөлімшелердің құзыреті мен өкілеттігі Агенттік жұмысының регламентімен және Агенттіктің құрылымдық бөлімшелері туралы ережелермен белгіленеді.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center"/>
      </w:pPr>
      <w:r>
        <w:rPr>
          <w:rStyle w:val="s1"/>
        </w:rPr>
        <w:t>4. Агенттіктің мүлкі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24. Агенттік жедел басқару құқығында оқшауланған мүлікке ие болады. Агенттік мүлкі оған мемлекет берген мүлік есебінен, сондай-ақ құны Агенттіктің теңгерімінде көрсетілетін өзге мүлік есебінен қалыптасады.</w:t>
      </w:r>
    </w:p>
    <w:p w:rsidR="00000000" w:rsidRDefault="007D26D4">
      <w:pPr>
        <w:ind w:firstLine="400"/>
        <w:jc w:val="both"/>
      </w:pPr>
      <w:r>
        <w:rPr>
          <w:rStyle w:val="s0"/>
        </w:rPr>
        <w:t>25. Агенттікке бекітілген м</w:t>
      </w:r>
      <w:r>
        <w:rPr>
          <w:rStyle w:val="s0"/>
        </w:rPr>
        <w:t>үлік</w:t>
      </w:r>
      <w:r>
        <w:rPr>
          <w:rStyle w:val="s0"/>
        </w:rPr>
        <w:t xml:space="preserve"> республикалық меншікке жатады.</w:t>
      </w:r>
    </w:p>
    <w:p w:rsidR="00000000" w:rsidRDefault="007D26D4">
      <w:pPr>
        <w:ind w:firstLine="400"/>
        <w:jc w:val="both"/>
      </w:pPr>
      <w:r>
        <w:rPr>
          <w:rStyle w:val="s0"/>
        </w:rPr>
        <w:t>26. Егер заңда өзгеше белгіленбесе, Агенттіктің өзіне бекітілген мүлікті және оған қаржыландыру жоспары бойынша бөлінген қаражат есебінен сатып алынған мүлікті өз бетімен иеліктен шығаруға немесе өзге тәсілмен билік етуг</w:t>
      </w:r>
      <w:r>
        <w:rPr>
          <w:rStyle w:val="s0"/>
        </w:rPr>
        <w:t>е құқығы жоқ.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27. Агенттікті қайта ұйымдастыру және тарату Қазақстан Республикасының заңнамасына сәйкес жүзеге асырылады.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jc w:val="both"/>
      </w:pPr>
      <w:bookmarkStart w:id="4" w:name="SUB1"/>
      <w:bookmarkEnd w:id="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2009.30.10. № 1725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29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2011.28.10. № 1224 </w:t>
      </w:r>
      <w:hyperlink r:id="rId30" w:anchor="sub_id=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2012.30.07. № 992 </w:t>
      </w:r>
      <w:hyperlink r:id="rId32" w:anchor="sub_id=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 тізбе өзгертілді </w:t>
      </w:r>
    </w:p>
    <w:p w:rsidR="00000000" w:rsidRDefault="007D26D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D26D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D26D4">
      <w:pPr>
        <w:ind w:firstLine="400"/>
        <w:jc w:val="right"/>
      </w:pPr>
      <w:r>
        <w:rPr>
          <w:rStyle w:val="s0"/>
        </w:rPr>
        <w:t>2009 жылғы 15 шілдедегі</w:t>
      </w:r>
    </w:p>
    <w:p w:rsidR="00000000" w:rsidRDefault="007D26D4">
      <w:pPr>
        <w:ind w:firstLine="400"/>
        <w:jc w:val="right"/>
      </w:pPr>
      <w:r>
        <w:rPr>
          <w:rStyle w:val="s0"/>
        </w:rPr>
        <w:t xml:space="preserve">№ 1071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D26D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t> </w:t>
      </w:r>
    </w:p>
    <w:p w:rsidR="00000000" w:rsidRDefault="007D26D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Құрылыс және тұр</w:t>
      </w:r>
      <w:r>
        <w:rPr>
          <w:rStyle w:val="s1"/>
        </w:rPr>
        <w:t>ғын</w:t>
      </w:r>
      <w:r>
        <w:rPr>
          <w:rStyle w:val="s1"/>
        </w:rPr>
        <w:t xml:space="preserve"> үй-коммуналдық шаруашылық істері агенттігінің қарамағындағы ұйымдардың</w:t>
      </w:r>
    </w:p>
    <w:p w:rsidR="00000000" w:rsidRDefault="007D26D4">
      <w:pPr>
        <w:jc w:val="center"/>
      </w:pPr>
      <w:r>
        <w:rPr>
          <w:rStyle w:val="s1"/>
        </w:rPr>
        <w:t>тізбесі</w:t>
      </w:r>
    </w:p>
    <w:p w:rsidR="00000000" w:rsidRDefault="007D26D4">
      <w:pPr>
        <w:jc w:val="center"/>
      </w:pPr>
      <w:r>
        <w:t> </w:t>
      </w:r>
    </w:p>
    <w:p w:rsidR="00000000" w:rsidRDefault="007D26D4">
      <w:pPr>
        <w:jc w:val="center"/>
      </w:pPr>
      <w:r>
        <w:rPr>
          <w:rStyle w:val="s1"/>
        </w:rPr>
        <w:t>Республикалық мемлекеттік кәсіпорындар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1. «Жобаларды мемлекеттік ведомстводан тыс сараптау шаруашылық жүргізу құқығындағы республикалық мемлекеттік кәсіпорны» («Мемсараптау РМК»), Астана қаласы.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2. ҚР Үкіметінің 2012.30.07. № 992 </w:t>
      </w:r>
      <w:hyperlink r:id="rId34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jc w:val="center"/>
      </w:pPr>
      <w:r>
        <w:rPr>
          <w:rStyle w:val="s1"/>
        </w:rPr>
        <w:t>Акционерлік қоғамдар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1. «Қазақ Суарнажоба» акционерлік қоғамы, Алматы қаласы.</w:t>
      </w:r>
    </w:p>
    <w:p w:rsidR="00000000" w:rsidRDefault="007D26D4">
      <w:pPr>
        <w:ind w:firstLine="400"/>
        <w:jc w:val="both"/>
      </w:pPr>
      <w:r>
        <w:rPr>
          <w:rStyle w:val="s0"/>
        </w:rPr>
        <w:t>2. «Тұрғын үй-коммуналдық шаруашылығын жа</w:t>
      </w:r>
      <w:r>
        <w:rPr>
          <w:rStyle w:val="s0"/>
        </w:rPr>
        <w:t>ңғырту</w:t>
      </w:r>
      <w:r>
        <w:rPr>
          <w:rStyle w:val="s0"/>
        </w:rPr>
        <w:t xml:space="preserve"> мен дамытудың қазақстандық орталығы» акционерлік қоғамы.</w:t>
      </w:r>
    </w:p>
    <w:p w:rsidR="00000000" w:rsidRDefault="007D26D4">
      <w:pPr>
        <w:ind w:firstLine="400"/>
        <w:jc w:val="both"/>
      </w:pPr>
      <w:r>
        <w:rPr>
          <w:rStyle w:val="s01"/>
        </w:rPr>
        <w:t>3. «Қазақстанның тұрғын үй құрылыс жинақ банкі» акционерлік қоғамы, Алматы қаласы;</w:t>
      </w:r>
    </w:p>
    <w:p w:rsidR="00000000" w:rsidRDefault="007D26D4">
      <w:pPr>
        <w:ind w:firstLine="400"/>
        <w:jc w:val="both"/>
      </w:pPr>
      <w:r>
        <w:rPr>
          <w:rStyle w:val="s01"/>
        </w:rPr>
        <w:t>4. «Ипотекалық кредиттерге кепілдік берудің қазақстандық қоры» акционерлік қоғамы, Алматы қаласы;</w:t>
      </w:r>
    </w:p>
    <w:p w:rsidR="00000000" w:rsidRDefault="007D26D4">
      <w:pPr>
        <w:ind w:firstLine="400"/>
        <w:jc w:val="both"/>
      </w:pPr>
      <w:r>
        <w:rPr>
          <w:rStyle w:val="s01"/>
        </w:rPr>
        <w:t>5. «Қазақст</w:t>
      </w:r>
      <w:r>
        <w:rPr>
          <w:rStyle w:val="s01"/>
        </w:rPr>
        <w:t>андық ипотекалық компания» ипотекалық ұйымы» акционерлік қоғамы», Алматы қаласы.</w:t>
      </w:r>
    </w:p>
    <w:p w:rsidR="00000000" w:rsidRDefault="007D26D4">
      <w:pPr>
        <w:ind w:firstLine="400"/>
        <w:jc w:val="both"/>
      </w:pPr>
      <w:r>
        <w:rPr>
          <w:rStyle w:val="s0"/>
        </w:rPr>
        <w:t>6. «Қазақ құрылыс және сәулет ғылыми-зерттеу және жобалау институты» акционерлік қоғамы, Алматы қаласы.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jc w:val="both"/>
      </w:pPr>
      <w:bookmarkStart w:id="5" w:name="SUB101"/>
      <w:bookmarkEnd w:id="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36" w:anchor="sub_id=6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тізбемен толықтырылды </w:t>
      </w:r>
    </w:p>
    <w:p w:rsidR="00000000" w:rsidRDefault="007D26D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D26D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D26D4">
      <w:pPr>
        <w:ind w:firstLine="400"/>
        <w:jc w:val="right"/>
      </w:pPr>
      <w:r>
        <w:rPr>
          <w:rStyle w:val="s0"/>
        </w:rPr>
        <w:t>2009 жылдың 15 шілдедегі</w:t>
      </w:r>
    </w:p>
    <w:p w:rsidR="00000000" w:rsidRDefault="007D26D4">
      <w:pPr>
        <w:ind w:firstLine="400"/>
        <w:jc w:val="right"/>
      </w:pPr>
      <w:r>
        <w:rPr>
          <w:rStyle w:val="s0"/>
        </w:rPr>
        <w:t xml:space="preserve">№ 1071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D26D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rPr>
          <w:rStyle w:val="s1"/>
        </w:rPr>
        <w:t xml:space="preserve"> Құрылыс және тұрғын үй-коммуналдық шаруашылық істері агенттігінің мемлекеттік сәулет-құрылыс бақылау және лицензиялау аумақтық органдары-мемлекеттік мекемелерінің </w:t>
      </w:r>
    </w:p>
    <w:p w:rsidR="00000000" w:rsidRDefault="007D26D4">
      <w:pPr>
        <w:jc w:val="center"/>
      </w:pPr>
      <w:r>
        <w:rPr>
          <w:rStyle w:val="s1"/>
        </w:rPr>
        <w:t>тізбесі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1. Астана қаласы бойынша Мемлекеттік сәулет-құрылыс бақылау және лицензиялау депа</w:t>
      </w:r>
      <w:r>
        <w:rPr>
          <w:rStyle w:val="s0"/>
        </w:rPr>
        <w:t>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2. Алматы қаласы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3. Ақмола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4. Ақтөбе облысы бойынша Мемлекеттік сәулет-құрылыс бақылау және</w:t>
      </w:r>
      <w:r>
        <w:rPr>
          <w:rStyle w:val="s0"/>
        </w:rPr>
        <w:t xml:space="preserve">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5. Алматы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6. Атырау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7. Шығыс Қазақстан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8. Жамбыл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9. Батыс Қазақстан облысы бойынша Мемлекеттік сәулет-құрылыс бақы</w:t>
      </w:r>
      <w:r>
        <w:rPr>
          <w:rStyle w:val="s0"/>
        </w:rPr>
        <w:t>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10. Қарағанды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11. Қостанай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12. Қызылорда облысы бойынша Мем</w:t>
      </w:r>
      <w:r>
        <w:rPr>
          <w:rStyle w:val="s0"/>
        </w:rPr>
        <w:t>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13. Маңғыстау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14. Павлодар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15. Солтүстік Қазақстан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16. Оңтүстік Қазақстан облысы бойынша Мемлекеттік сәулет-құрылыс бақылау және лицензиялау департаменті.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t> </w:t>
      </w:r>
    </w:p>
    <w:p w:rsidR="00000000" w:rsidRDefault="007D26D4">
      <w:pPr>
        <w:ind w:firstLine="400"/>
        <w:jc w:val="right"/>
      </w:pPr>
      <w:bookmarkStart w:id="6" w:name="SUB11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D26D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D26D4">
      <w:pPr>
        <w:ind w:firstLine="400"/>
        <w:jc w:val="right"/>
      </w:pPr>
      <w:r>
        <w:rPr>
          <w:rStyle w:val="s0"/>
        </w:rPr>
        <w:t>2009 жылғ</w:t>
      </w:r>
      <w:r>
        <w:rPr>
          <w:rStyle w:val="s0"/>
        </w:rPr>
        <w:t>ы 15 шілдедегі</w:t>
      </w:r>
    </w:p>
    <w:p w:rsidR="00000000" w:rsidRDefault="007D26D4">
      <w:pPr>
        <w:ind w:firstLine="400"/>
        <w:jc w:val="right"/>
      </w:pPr>
      <w:r>
        <w:rPr>
          <w:rStyle w:val="s0"/>
        </w:rPr>
        <w:t xml:space="preserve">№ 1071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D26D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D26D4">
      <w:pPr>
        <w:jc w:val="center"/>
      </w:pPr>
      <w:r>
        <w:rPr>
          <w:rStyle w:val="s1"/>
        </w:rPr>
        <w:t> </w:t>
      </w:r>
    </w:p>
    <w:p w:rsidR="00000000" w:rsidRDefault="007D26D4">
      <w:pPr>
        <w:jc w:val="center"/>
      </w:pPr>
      <w:r>
        <w:t> </w:t>
      </w:r>
    </w:p>
    <w:p w:rsidR="00000000" w:rsidRDefault="007D26D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7D26D4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1. «Республикалық мемлекеттік кәсіпорындардың тізбесі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1996 жылғы 25 маусымдағы № 790 </w:t>
      </w:r>
      <w:hyperlink r:id="rId3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1996 ж., № 29, 256-құжат):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Республикалық мемлекеттік кәсіпорындардың ті</w:t>
      </w:r>
      <w:r>
        <w:rPr>
          <w:rStyle w:val="s0"/>
        </w:rPr>
        <w:t>збесінде: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Құрылыс және тұрғын үй-коммуналдық шаруашылық істері жөніндегі комитеті» деген бөлімнің тақырыбы мынадай редакцияда жазылсын: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 Құрылыс және тұрғын үй-коммуналдық ш</w:t>
      </w:r>
      <w:r>
        <w:rPr>
          <w:rStyle w:val="s0"/>
        </w:rPr>
        <w:t>аруашылық істері агенттігі».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3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D26D4">
      <w:pPr>
        <w:ind w:firstLine="400"/>
        <w:jc w:val="both"/>
      </w:pPr>
      <w:r>
        <w:rPr>
          <w:rStyle w:val="s0"/>
        </w:rPr>
        <w:t>Иелік ету және пайдалану құқығы салалық министрліктерге, өзге де мемлекеттік органдарға берілетін республикалық меншік ұйымдарындағы акциялардың мемлекеттік пакеттерінің және қатысудың</w:t>
      </w:r>
      <w:r>
        <w:rPr>
          <w:rStyle w:val="s0"/>
        </w:rPr>
        <w:t xml:space="preserve"> мемлекеттік үлестерінің тізбесінде: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Құрылыс және тұрғын үй-коммуналдық шаруашылық істері комитеті» деген бөлімнің тақырыбы мынадай редакцияда жазылсын: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 Құрылыс және тұрғын</w:t>
      </w:r>
      <w:r>
        <w:rPr>
          <w:rStyle w:val="s0"/>
        </w:rPr>
        <w:t xml:space="preserve"> үй-коммуналдық шаруашылық істері агенттігіне».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3. ҚР Үкіметінің 2010.20.05. № 454 </w:t>
      </w:r>
      <w:hyperlink r:id="rId39" w:anchor="sub_id=103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40" w:anchor="sub_id=3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4. «Қазақстан Республикасы Экономика және бюджеттік жоспарлау министрлігінің кейбір мәселелері» туралы Қазақстан Республикасы Үкіметінің 2008 жылғы 28 қазандағы № 1116 </w:t>
      </w:r>
      <w:hyperlink r:id="rId4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41, 528-құжат):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Экономика және бюджеттік жоспарлау министрлігі туралы ережеде:</w:t>
      </w:r>
    </w:p>
    <w:p w:rsidR="00000000" w:rsidRDefault="007D26D4">
      <w:pPr>
        <w:ind w:firstLine="400"/>
        <w:jc w:val="both"/>
      </w:pPr>
      <w:r>
        <w:rPr>
          <w:rStyle w:val="s0"/>
        </w:rPr>
        <w:t>2-тармақтың 2) тармақшасы «басқару» деген сөзден кейін «, жек</w:t>
      </w:r>
      <w:r>
        <w:rPr>
          <w:rStyle w:val="s0"/>
        </w:rPr>
        <w:t>е кәсіпкерлікті дамыту және қолдау, мемлекеттік басқару» деген сөздермен толықтырылсын;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6-тармақтағы «35-көше, № 2 үй,» деген сөздер «Орынбор көшесі, № 8 үй,» деген сөздермен ауыстырылсын;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«10. Министрлік қолданыстағы заңнамаға және өзіне жүктелген міндеттерге сәйкес мынадай функцияларды жүзеге асырады:</w:t>
      </w:r>
    </w:p>
    <w:p w:rsidR="00000000" w:rsidRDefault="007D26D4">
      <w:pPr>
        <w:ind w:firstLine="400"/>
        <w:jc w:val="both"/>
      </w:pPr>
      <w:r>
        <w:rPr>
          <w:rStyle w:val="s0"/>
        </w:rPr>
        <w:t>1) Қазақстан Республикасының Стратегиялық даму жоспарын әзірлеуді, түзетуді, мониторингілеу мен бағалауды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2) мемлекеттік бағ</w:t>
      </w:r>
      <w:r>
        <w:rPr>
          <w:rStyle w:val="s0"/>
        </w:rPr>
        <w:t>дарламаларды, аумақтарды дамыту бағдарламаларын келісуді, іске асыруды мониторингілеу мен бағалауды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3) Қазақстан Республикасы Үкіметінің құрылымына кіретін орталық мемлекеттік органдардың стратегиялық жоспарларының іске асырылуын бағдарлауд</w:t>
      </w:r>
      <w:r>
        <w:rPr>
          <w:rStyle w:val="s0"/>
        </w:rPr>
        <w:t>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4) мемлекеттік бағдарламалардың тізбесін қалыптастырады;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5) мемлекеттік органдардың Қазақстанның бәсекеге қабілеттілігінің деңгейін арттыру жөніндегі қызметін үйлестіруді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6) мемлекеттік жоспарлау жүйесін жетілдіру жөнінде </w:t>
      </w:r>
      <w:r>
        <w:rPr>
          <w:rStyle w:val="s0"/>
        </w:rPr>
        <w:t>ұсыныстар</w:t>
      </w:r>
      <w:r>
        <w:rPr>
          <w:rStyle w:val="s0"/>
        </w:rPr>
        <w:t xml:space="preserve">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7) мемлекеттік жоспарлау жүйесінің жұмыс істеуін әдіснамалық қамтамасыз етуді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8) Қазақстан Республикасының Бірыңғай бюджеттік сыныптамасын, оны жасау тәртібін, бюджет шығыстарының экономикалық сыныптамасы ерекшеліктерін</w:t>
      </w:r>
      <w:r>
        <w:rPr>
          <w:rStyle w:val="s0"/>
        </w:rPr>
        <w:t>ің құрылымын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9) мемлекеттік мекемелердің билігінде қалған тауарларды (жұмыстарды, қызметтерді) өткізуден түсетін түсімдер мен ақша шығыстарының болжамын жасау нысанын белгілейді;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10) республиканың әлеуметтік-экономикалық даму болжа</w:t>
      </w:r>
      <w:r>
        <w:rPr>
          <w:rStyle w:val="s0"/>
        </w:rPr>
        <w:t>мын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11) республиканың макроэкономикалық көрсеткіштерін мониторингілеу мен талдауды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12) салық және бюджет саясатын қалыптастыру жөніндегі ұсыныстарды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13) Республикалық бюджет комиссиясының қызметін ұйымдастырады және қа</w:t>
      </w:r>
      <w:r>
        <w:rPr>
          <w:rStyle w:val="s0"/>
        </w:rPr>
        <w:t>мтамасыз етеді;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14) бюджет түсімдерін болжамдау әдістемесін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15) бюджет түсімдерін болжамдауды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16) шоғырландырылған, мемлекеттік және республикалық бюджеттердің, Қазақстан Республикасы Ұлттық қорының болжамдарын жаса</w:t>
      </w:r>
      <w:r>
        <w:rPr>
          <w:rStyle w:val="s0"/>
        </w:rPr>
        <w:t>йды;</w:t>
      </w:r>
    </w:p>
    <w:p w:rsidR="00000000" w:rsidRDefault="007D26D4">
      <w:pPr>
        <w:ind w:firstLine="400"/>
        <w:jc w:val="both"/>
      </w:pPr>
      <w:r>
        <w:rPr>
          <w:rStyle w:val="s0"/>
        </w:rPr>
        <w:t>17) тиісті жоспарлы кезеңге арналған республикалық бюджет, бюджетке өзгерістер мен толықтырулар енгізу туралы заңдардың жобаларын әзірлейді және оларды Қазақстан Республикасы Үкіметінің қарауына ұсынады;</w:t>
      </w:r>
    </w:p>
    <w:p w:rsidR="00000000" w:rsidRDefault="007D26D4">
      <w:pPr>
        <w:ind w:firstLine="400"/>
        <w:jc w:val="both"/>
      </w:pPr>
      <w:r>
        <w:rPr>
          <w:rStyle w:val="s0"/>
        </w:rPr>
        <w:t>18) бюджеттік бағдарламалар әкімшілерінің страт</w:t>
      </w:r>
      <w:r>
        <w:rPr>
          <w:rStyle w:val="s0"/>
        </w:rPr>
        <w:t>егиялық жоспарларының жобалары мен бюджеттік өтінімдерін қарайды және олар бойынша қорытындылар дайындайды;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19) Қазақстан Республикасы Үкіметінің республикалық бюджет туралы заңды іске асыру туралы, Қазақстан Республикасы Үкіметінің тиісті жылдарға арналға</w:t>
      </w:r>
      <w:r>
        <w:rPr>
          <w:rStyle w:val="s0"/>
        </w:rPr>
        <w:t>н республикалық бюджет туралы заңды іске асыру туралы қаулысына өзгерістер мен толықтырулар енгізу туралы қаулыларының жобаларын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20) төтенше мемлекеттік бюджетті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21) республикалық бюджетті нақтылау (түзету) жөнінде ұсыныстар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22) пайдалы қазбаларды барлауды, өндіруді, бірлесіп барлау мен өндіруді жүргізуге не барлауға және (немесе) өндіруге байланысты емес жер асты құрылыстарын салуға және (немесе) пайдалануға арналған келісім-шарттардың, сондай-ақ оларға толықтырулардың жобал</w:t>
      </w:r>
      <w:r>
        <w:rPr>
          <w:rStyle w:val="s0"/>
        </w:rPr>
        <w:t>арына экономикалық сараптама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23) бюджет түсімдерін бюджет деңгейлері мен Қазақстан Республикасы Ұлттық қорының қолма-қол ақшаның бақылау шоты арасында бөлу кестесін әзірлейді және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24) рентабельділігі төмен келісім-шарттар бойынша пайда</w:t>
      </w:r>
      <w:r>
        <w:rPr>
          <w:rStyle w:val="s0"/>
        </w:rPr>
        <w:t>лы қазбаларды өндіруге салынатын салықтың жеке ставкасының нақты мөлшерлері бойынша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25) пайдалы қазбаларды өндіруге салынатын салықтың жеке ставкасын белгілей отырып, Қазақстан Республикасы Үкіметінің жер қойнауын пайдалануға арналған </w:t>
      </w:r>
      <w:r>
        <w:rPr>
          <w:rStyle w:val="s0"/>
        </w:rPr>
        <w:t>келісім-шартты рентабельділігі төмен санатқа жатқызылған жер қойнауын пайдалануға арналған келісім-шарттардың тізбесіне қосу туралы қаулыларының жобаларын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26) Министрліктің құзыреті шегінде аумақтық (өңірлік) даму саласындағы саясатты қалыптастыру жөнінде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27) елдің аумақтық-кеңістіктік дамуының болжамды схемасын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28) жалпы сипаттағы трансферттерді есептеу әдістемесін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29) республикалық және облыстық бюджеттер, республикалық маңызы бар қала, астана бюджеттері арасындағы жалпы сипаттағы ресми трансферттердің үш жылдық кезеңге арналған көлемі туралы Қазақстан Республикасы Заңының жобасын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30) инвестициялық саяса</w:t>
      </w:r>
      <w:r>
        <w:rPr>
          <w:rStyle w:val="s0"/>
        </w:rPr>
        <w:t>тты қалыптастыру жөніндегі ұсыныстарды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31) жоспарлауды мониторингілеу мен бюджеттік инвестициялық және концессиялық жобаларды бағалауды әдіснамалық қамтамасыз етуді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32) бюджеттік инвестициялардың қаржылық-экономикалық негіздемесіне қорытынды дайындайды;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33) концессионерді таңдау бойынша конкурс өткізген кезде конкурсқа қатысушылар ұсынатын ұсыныстарға сараптама, концессия шарттары жобаларының сараптамасын, техникалық-</w:t>
      </w:r>
      <w:r>
        <w:rPr>
          <w:rStyle w:val="s0"/>
        </w:rPr>
        <w:t>экономикалық негіздемеге экономикалық сараптама, конкурстық құжаттамаға сараптама, концессиялық өтінімдерге талдау мен сараптама, концессия шарттары жобаларға сараптама, республикалық бюджеттік инвестициялық жобалардың, сондай-ақ республикалық бюджеттен бе</w:t>
      </w:r>
      <w:r>
        <w:rPr>
          <w:rStyle w:val="s0"/>
        </w:rPr>
        <w:t>рілетін нысаналы даму трансферттері мен кредит есебінен қаржыландыру жоспарланып отырған жергілікті бюджеттік инвестициялық жобаларға экономикалық сараптама жүргізу үшін концессия мәселелері бойынша мамандандырылған ұйымды тартады;</w:t>
      </w:r>
    </w:p>
    <w:p w:rsidR="00000000" w:rsidRDefault="007D26D4">
      <w:pPr>
        <w:ind w:firstLine="400"/>
        <w:jc w:val="both"/>
      </w:pPr>
      <w:r>
        <w:rPr>
          <w:rStyle w:val="s0"/>
        </w:rPr>
        <w:t>34) бюджеттік бағдарлама</w:t>
      </w:r>
      <w:r>
        <w:rPr>
          <w:rStyle w:val="s0"/>
        </w:rPr>
        <w:t>лар әкімшілерінің инвестициялық ұсыныстарын қарайды және олар бойынша қорытындыларды Республикалық бюджет комиссиясының қарауына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35) мемлекеттік кепілдіктер беру үшін инвестициялық жобаларды іріктеуді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36) мемлекет кепілгерлігін бе</w:t>
      </w:r>
      <w:r>
        <w:rPr>
          <w:rStyle w:val="s0"/>
        </w:rPr>
        <w:t>ру үшін концессиялық жобаларды іріктеуді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37) техникалық-экономикалық негіздемелерін әзірлеу тиісті бөлінетін бюджеттік бағдарлама қаражаты есебінен жүзеге асырылатын бюджеттік инвестициялық жобалардың тізбесін қалыптастырады;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38) орта мерзі</w:t>
      </w:r>
      <w:r>
        <w:rPr>
          <w:rStyle w:val="s0"/>
        </w:rPr>
        <w:t>мді кезеңге концессияға беруге ұсынылатын объектілердің тізбесін қалыптастырады;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39) объектілер бөлінісінде республикалық бюджеттен қоса қаржыландыруды талап ететін жоспарлы кезеңге арналған концессиялық жобалардың тізбесін қалыптастырады;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40) Қазақстан Ре</w:t>
      </w:r>
      <w:r>
        <w:rPr>
          <w:rStyle w:val="s0"/>
        </w:rPr>
        <w:t>спубликасы Ұлттық қорын қалыптастыру, пайдалану және басқару тетіктерін жетілдіру жөнінде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41) үкіметтік борыштың және жергілікті атқарушы орган борышының лимитін, мемлекеттік кепілдіктер мен мемлекет кепілгерліктерін беру лимитін айқын</w:t>
      </w:r>
      <w:r>
        <w:rPr>
          <w:rStyle w:val="s0"/>
        </w:rPr>
        <w:t>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42) Қазақстан Республикасы Ұлттық Банкімен, бюджеттің атқарылуы жөніндегі уәкілетті органмен бірлесіп, мемлекеттік және мемлекет кепілдік берген қарыз алу мен борыштың, мемлекет кепілгерліктері бойынша борыштың жай-күйі мен алдағы жоспарлы кезеңге а</w:t>
      </w:r>
      <w:r>
        <w:rPr>
          <w:rStyle w:val="s0"/>
        </w:rPr>
        <w:t>рналған болжамын жыл сайын бағалауды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43) байланысты гранттарды тартуға арналған өтінімдердің тізбесін қалыптастырады және оны Қазақстан Республикасының Үкіметіне бекітуге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44) бюджеттік жобалардың іске асырылуы мен байланысты гранттарды</w:t>
      </w:r>
      <w:r>
        <w:rPr>
          <w:rStyle w:val="s0"/>
        </w:rPr>
        <w:t>ң</w:t>
      </w:r>
      <w:r>
        <w:rPr>
          <w:rStyle w:val="s0"/>
        </w:rPr>
        <w:t xml:space="preserve"> пайдаланылуын мониторингілеуді және бағалауды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45) байланысты гранттарды пайдалану туралы оларды бағалау нәтижелеріне негізделген жиынтық есепті жыл сайын қалыптастырады және оны Қазақстан Республикасының Үкіметіне ұсынады;</w:t>
      </w:r>
    </w:p>
    <w:p w:rsidR="00000000" w:rsidRDefault="007D26D4">
      <w:pPr>
        <w:ind w:firstLine="400"/>
        <w:jc w:val="both"/>
      </w:pPr>
      <w:r>
        <w:rPr>
          <w:rStyle w:val="s0"/>
        </w:rPr>
        <w:t>46) мемлекеттің акти</w:t>
      </w:r>
      <w:r>
        <w:rPr>
          <w:rStyle w:val="s0"/>
        </w:rPr>
        <w:t>втерін басқару саясатын қалыптастыру жөніндегі ұсыныстарды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47) мемлекеттік меншікті басқаруды талдау мен бағалауды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48) ұлттық басқару холдингтерінің, ұлттық холдингтердің, ұлттық компаниялардың стратегиялары мен даму жоспарларын </w:t>
      </w:r>
      <w:r>
        <w:rPr>
          <w:rStyle w:val="s0"/>
        </w:rPr>
        <w:t>келіседі;</w:t>
      </w:r>
    </w:p>
    <w:p w:rsidR="00000000" w:rsidRDefault="007D26D4">
      <w:pPr>
        <w:ind w:firstLine="400"/>
        <w:jc w:val="both"/>
      </w:pPr>
      <w:r>
        <w:rPr>
          <w:rStyle w:val="s0"/>
        </w:rPr>
        <w:t>49) ұлттық басқару холдингтері, ұлттық холдингтер, ұлттық компаниялар стратегияларының іске асырылуын бағалауды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50) мемлекеттік басқару жүйесін жетілдіру жөнінде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51) мемлекеттік басқару органдардың қызметін фу</w:t>
      </w:r>
      <w:r>
        <w:rPr>
          <w:rStyle w:val="s0"/>
        </w:rPr>
        <w:t>нкционалдық талдауды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52) мемлекеттік қызметтер тізілімін әзірлейді және мемлекеттік қызметтер стандарттарын жетілдіру бойынша ұсыныстар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53) автоматтандырылған мемлекеттік қызметтер саясатын қалыптастыру бойынша ұсыныстар әзірлейді</w:t>
      </w:r>
      <w:r>
        <w:rPr>
          <w:rStyle w:val="s0"/>
        </w:rPr>
        <w:t>;</w:t>
      </w:r>
    </w:p>
    <w:p w:rsidR="00000000" w:rsidRDefault="007D26D4">
      <w:pPr>
        <w:ind w:firstLine="400"/>
        <w:jc w:val="both"/>
      </w:pPr>
      <w:r>
        <w:rPr>
          <w:rStyle w:val="s0"/>
        </w:rPr>
        <w:t>54) орталық және жергілікті атқарушы органдардың қатысуымен Қазақстан Республикасының жұмылдыру жоспарын әзірлейді, мемлекеттік органдардың, әкімшілік аумақтық бірлестіктердің жұмылдыру жоспарларын келіседі;</w:t>
      </w:r>
    </w:p>
    <w:p w:rsidR="00000000" w:rsidRDefault="007D26D4">
      <w:pPr>
        <w:ind w:firstLine="400"/>
        <w:jc w:val="both"/>
      </w:pPr>
      <w:r>
        <w:rPr>
          <w:rStyle w:val="s0"/>
        </w:rPr>
        <w:t>55) мемлекеттік материалдық резервтің материалдық құндылықтарының номенклатурасы мен сақтау көлемдері жөнінде ұсыныстар қалыптастыруға қатысады;</w:t>
      </w:r>
    </w:p>
    <w:p w:rsidR="00000000" w:rsidRDefault="007D26D4">
      <w:pPr>
        <w:ind w:firstLine="400"/>
        <w:jc w:val="both"/>
      </w:pPr>
      <w:r>
        <w:rPr>
          <w:rStyle w:val="s0"/>
        </w:rPr>
        <w:t>56) мемлекеттік органдардың жұмылдыру дайындығы мен жұмылдыру саласындағы қызметін үйлестіреді;</w:t>
      </w:r>
    </w:p>
    <w:p w:rsidR="00000000" w:rsidRDefault="007D26D4">
      <w:pPr>
        <w:ind w:firstLine="400"/>
        <w:jc w:val="both"/>
      </w:pPr>
      <w:r>
        <w:rPr>
          <w:rStyle w:val="s0"/>
        </w:rPr>
        <w:t>57) мемлекеттік</w:t>
      </w:r>
      <w:r>
        <w:rPr>
          <w:rStyle w:val="s0"/>
        </w:rPr>
        <w:t xml:space="preserve"> органдардың жұмылдыру дайындығы және жұмылдыру саласындағы қызметін әдістемелік қамтамасыз етуді жүзеге асырады және үйлестіреді, сондай-ақ жұмылдыру органдары мамандарының біліктілігін арттыруды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58) мемлекеттік органдардың ұсынымдары бойын</w:t>
      </w:r>
      <w:r>
        <w:rPr>
          <w:rStyle w:val="s0"/>
        </w:rPr>
        <w:t>ша Қазақстан Республикасының Үкіметіне жұмылдыру тапсырысы бар ұйымдар банкрот болған, қайта ұйымдастырылған, таратылған, жұмыс бейінін өзгерткен кезде белгіленген жұмылдыру тапсырыстарын алу және беру туралы ұсыныстар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59) мемлекеттік органдардың</w:t>
      </w:r>
      <w:r>
        <w:rPr>
          <w:rStyle w:val="s0"/>
        </w:rPr>
        <w:t xml:space="preserve"> халықаралық экономикалық ынтымақтастық, халықаралық қаржы және экономикалық ұйымдармен, донор елдермен, рейтингтік агенттіктермен өзара іс-қимыл жасау жөніндегі жұмысын үйлестіруді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60) жеке кәсіпкерлікті қолдау мен дамытудың мемлекеттік са</w:t>
      </w:r>
      <w:r>
        <w:rPr>
          <w:rStyle w:val="s0"/>
        </w:rPr>
        <w:t>ясатын жүргізуді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61) жеке кәсіпкерлікті дамыту бағдарламаларын әзірлейді және іске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62) шағын кәсіпкерлікті қолдау мен дамытудың мемлекеттік шараларын орындауды ұйымдастырады және үйлестіреді;</w:t>
      </w:r>
    </w:p>
    <w:p w:rsidR="00000000" w:rsidRDefault="007D26D4">
      <w:pPr>
        <w:ind w:firstLine="400"/>
        <w:jc w:val="both"/>
      </w:pPr>
      <w:r>
        <w:rPr>
          <w:rStyle w:val="s0"/>
        </w:rPr>
        <w:t>63) жеке кәсіпкерлік субъектілерін қарж</w:t>
      </w:r>
      <w:r>
        <w:rPr>
          <w:rStyle w:val="s0"/>
        </w:rPr>
        <w:t>ыландыру және оларға кредит беру жөніндегі шараларды жетілдіру туралы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64) кәсіпкерлік ортаға, инвестициялық ахуалға және жеке кәсіпкерлікті дамыту инфрақұрылымына талдау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65) жеке кәсіпкерлік қызметінің салаларында зерттеулер</w:t>
      </w:r>
      <w:r>
        <w:rPr>
          <w:rStyle w:val="s0"/>
        </w:rPr>
        <w:t xml:space="preserve"> жүргізуді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66) республиканың өңірлерінде шағын кәсіпкерліктің қалыптасуына және инфрақұрылымының дамуына жәрдемдеседі;</w:t>
      </w:r>
    </w:p>
    <w:p w:rsidR="00000000" w:rsidRDefault="007D26D4">
      <w:pPr>
        <w:ind w:firstLine="400"/>
        <w:jc w:val="both"/>
      </w:pPr>
      <w:r>
        <w:rPr>
          <w:rStyle w:val="s0"/>
        </w:rPr>
        <w:t>67) шағын кәсіпкерлік саласында кадрларды даярлау, қайта даярлау және олардың біліктілігін арттыру жүйесін қалыптастыру бо</w:t>
      </w:r>
      <w:r>
        <w:rPr>
          <w:rStyle w:val="s0"/>
        </w:rPr>
        <w:t>йынша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68) жеке кәсіпкерлікті дамыту бойынша орталық мемлекеттік және жергілікті атқарушы органдарды ведомствоаралық үйлестіруді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69) орталық мемлекеттік және жергілікті атқарушы органдардың жанындағы сарапшылар кеңестері</w:t>
      </w:r>
      <w:r>
        <w:rPr>
          <w:rStyle w:val="s0"/>
        </w:rPr>
        <w:t>нің қызметін үйлестіреді;</w:t>
      </w:r>
    </w:p>
    <w:p w:rsidR="00000000" w:rsidRDefault="007D26D4">
      <w:pPr>
        <w:ind w:firstLine="400"/>
        <w:jc w:val="both"/>
      </w:pPr>
      <w:r>
        <w:rPr>
          <w:rStyle w:val="s0"/>
        </w:rPr>
        <w:t>70) инновациялық, инвестициялық және индустриялық дамудың мемлекеттік бағдарламаларын іске асыруға шағын кәсіпкерліктің қатысуы үшін жағдайлар жасайды;</w:t>
      </w:r>
    </w:p>
    <w:p w:rsidR="00000000" w:rsidRDefault="007D26D4">
      <w:pPr>
        <w:ind w:firstLine="400"/>
        <w:jc w:val="both"/>
      </w:pPr>
      <w:r>
        <w:rPr>
          <w:rStyle w:val="s0"/>
        </w:rPr>
        <w:t>71) жеке кәсіпкерлік субъектілеріне әдістемелік көмек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72) шағын</w:t>
      </w:r>
      <w:r>
        <w:rPr>
          <w:rStyle w:val="s0"/>
        </w:rPr>
        <w:t xml:space="preserve"> кәсіпкерлік субъектілерінің халықаралық тауарлар (жұмыстар, қызметтер) нарықтарына шығуы үшін жағдайлар жасайды;</w:t>
      </w:r>
    </w:p>
    <w:p w:rsidR="00000000" w:rsidRDefault="007D26D4">
      <w:pPr>
        <w:ind w:firstLine="400"/>
        <w:jc w:val="both"/>
      </w:pPr>
      <w:r>
        <w:rPr>
          <w:rStyle w:val="s0"/>
        </w:rPr>
        <w:t>73) шағын кәсіпкерлікті дамыту және қолдау жөніндегі мемлекеттік саясатты насихаттайды;</w:t>
      </w:r>
    </w:p>
    <w:p w:rsidR="00000000" w:rsidRDefault="007D26D4">
      <w:pPr>
        <w:ind w:firstLine="400"/>
        <w:jc w:val="both"/>
      </w:pPr>
      <w:r>
        <w:rPr>
          <w:rStyle w:val="s0"/>
        </w:rPr>
        <w:t>74) Қазақстан Республикасының жеке кәсіпкерлік субъект</w:t>
      </w:r>
      <w:r>
        <w:rPr>
          <w:rStyle w:val="s0"/>
        </w:rPr>
        <w:t>ілерінің құқықтарын қорғауға бағытталған заңнамасының сақталуын бақылауды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75) лицензиялау саласындағы мемлекеттік саясатты қалыптастыру жөнінде ұсыныстар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76) лицензиарлар ұсынатын ақпаратты жинауды, талдауды, өңдеуді жүзеге асыра</w:t>
      </w:r>
      <w:r>
        <w:rPr>
          <w:rStyle w:val="s0"/>
        </w:rPr>
        <w:t>ды;</w:t>
      </w:r>
    </w:p>
    <w:p w:rsidR="00000000" w:rsidRDefault="007D26D4">
      <w:pPr>
        <w:ind w:firstLine="400"/>
        <w:jc w:val="both"/>
      </w:pPr>
      <w:r>
        <w:rPr>
          <w:rStyle w:val="s0"/>
        </w:rPr>
        <w:t>77) Министрліктің құзыреті шегінде халықаралық ынтымақтастықты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78) экономика саласында қолданбалы талдамалық зерттеулер жүргізуді ұйымдастырады, сондай-ақ Министрліктің құзыреті шегінде консалтингтік қызметтерді жүзеге асыру үшін белгіл</w:t>
      </w:r>
      <w:r>
        <w:rPr>
          <w:rStyle w:val="s0"/>
        </w:rPr>
        <w:t>енген тәртіппен қазақстандық және шетелдік заңды және жеке тұлғаларды, тәуелсіз сарапшыларды тартады;</w:t>
      </w:r>
    </w:p>
    <w:p w:rsidR="00000000" w:rsidRDefault="007D26D4">
      <w:pPr>
        <w:ind w:firstLine="400"/>
        <w:jc w:val="both"/>
      </w:pPr>
      <w:r>
        <w:rPr>
          <w:rStyle w:val="s0"/>
        </w:rPr>
        <w:t>79) Министрліктің құзыреті шегінде ақпараттық жүйелерді жетілдіруді ұйымдастырады;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80) Министрліктің құзыреті шегінде нормативтік құқықтық актілерді әзірл</w:t>
      </w:r>
      <w:r>
        <w:rPr>
          <w:rStyle w:val="s0"/>
        </w:rPr>
        <w:t>ейді;</w:t>
      </w:r>
    </w:p>
    <w:p w:rsidR="00000000" w:rsidRDefault="007D26D4">
      <w:pPr>
        <w:ind w:firstLine="400"/>
        <w:jc w:val="both"/>
      </w:pPr>
      <w:r>
        <w:rPr>
          <w:rStyle w:val="s0"/>
        </w:rPr>
        <w:t>81) нормативтік құқықтық актілердің жобаларын келіседі және олар бойынша қорытындылар береді.»;</w:t>
      </w:r>
    </w:p>
    <w:p w:rsidR="00000000" w:rsidRDefault="007D26D4">
      <w:pPr>
        <w:ind w:firstLine="400"/>
        <w:jc w:val="both"/>
      </w:pPr>
      <w:r>
        <w:rPr>
          <w:rStyle w:val="s0"/>
        </w:rPr>
        <w:t>16-тармақта: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8) тармақшадағы «директорлары» деген сөз «басшылары» деген сөзбен ауыстырылсын;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мынадай мазмұндағы 18-1-тармақпен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«18-1. Министр, жауапты хатшы, министрдің орынбасарлары (вице-министрлер), сондай-ақ Министрліктің ведомстволық бағынысты ұйымдарының басшылары сыбайлас жемқорлыққа қарсы шаралар қабылдауға міндетті және бұл үшін дербес жауапты болады.».</w:t>
      </w:r>
    </w:p>
    <w:p w:rsidR="00000000" w:rsidRDefault="007D26D4">
      <w:pPr>
        <w:ind w:firstLine="400"/>
        <w:jc w:val="both"/>
      </w:pPr>
      <w:r>
        <w:rPr>
          <w:rStyle w:val="s0"/>
        </w:rPr>
        <w:t>5. «Қазақстан Респ</w:t>
      </w:r>
      <w:r>
        <w:rPr>
          <w:rStyle w:val="s0"/>
        </w:rPr>
        <w:t xml:space="preserve">убликасы Индустрия және сауда министрлігінің кейбір мәселелері» туралы Қазақстан Республикасы Үкіметінің 2004 жылғы 26 қарашадағы № 1237 </w:t>
      </w:r>
      <w:hyperlink r:id="rId4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</w:t>
      </w:r>
      <w:r>
        <w:rPr>
          <w:rStyle w:val="s0"/>
        </w:rPr>
        <w:t xml:space="preserve"> № 47, 586-құжат):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6-тармақтың 10) тармақшасындағы «, Құрылыс және тұрғын үй-коммуналдық шаруашылық істері» деген сөздер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Индустрия және сауда министрлігі туралы ережеде:</w:t>
      </w:r>
    </w:p>
    <w:p w:rsidR="00000000" w:rsidRDefault="007D26D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>ірінші абзацтағы «, кәсіпкерлікті дамыту, құрылыс, сәулет, қала құрылысы және тұрғын үй-коммуналдық шаруашылығы» деген сөздер «дамыту» деген сөзбен ауыстырылсын;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«Құрылыс және тұрғын үй-коммуналдық шаруашылық істері комитеті,» деген сөздер</w:t>
      </w:r>
      <w:r>
        <w:rPr>
          <w:rStyle w:val="s0"/>
        </w:rPr>
        <w:t xml:space="preserve">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1) тармақшаның төртінші және жетінші абзацтары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мынадай мазмұндағы 4-2) тармақшамен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«4-2) экономиканы әртараптандыру және үдемелі индустриялық-инновациялық дамыту үдерістерін үйлестіруді жүзег</w:t>
      </w:r>
      <w:r>
        <w:rPr>
          <w:rStyle w:val="s0"/>
        </w:rPr>
        <w:t>е асыру;»;</w:t>
      </w:r>
    </w:p>
    <w:p w:rsidR="00000000" w:rsidRDefault="007D26D4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«индустриялық даму, оның ішінде тау-кен-металлургия, химия, өңдеу, фармацевтика және медицина өнеркәсібінде, ауыл шаруашылығы машиналарын жасау мен қорғаныс өнеркәсібі, құрылыс индустриясы, қ</w:t>
      </w:r>
      <w:r>
        <w:rPr>
          <w:rStyle w:val="s0"/>
        </w:rPr>
        <w:t>ұрылыс</w:t>
      </w:r>
      <w:r>
        <w:rPr>
          <w:rStyle w:val="s0"/>
        </w:rPr>
        <w:t xml:space="preserve"> материалдары өнеркәсібі салаларында, сондай-ақ сауданы дамыту, техникалық реттеу және өлшемдер бірлігі, ғылыми-техникалық, инновациялық және инвестициялық қызмет салаларында мемлекеттік саясатты қалыптастыруды қамтамасыз етеді, сондай-ақ оны реттеуд</w:t>
      </w:r>
      <w:r>
        <w:rPr>
          <w:rStyle w:val="s0"/>
        </w:rPr>
        <w:t>і жүзеге асырады;»;</w:t>
      </w:r>
    </w:p>
    <w:p w:rsidR="00000000" w:rsidRDefault="007D26D4">
      <w:pPr>
        <w:ind w:firstLine="400"/>
        <w:jc w:val="both"/>
      </w:pPr>
      <w:r>
        <w:rPr>
          <w:rStyle w:val="s0"/>
        </w:rPr>
        <w:t>22) тармақшадағы «ірі» деген сөз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мынадай мазмұндағы 22-1) тармақшамен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«22-1) ауыл шаруашылығы машиналарын жасауды дамыту жөніндегі іс-шараларды әзірлейді;»;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мынадай мазмұндағы 32-1), 32-2), 32-3), 32-4),</w:t>
      </w:r>
      <w:r>
        <w:rPr>
          <w:rStyle w:val="s0"/>
        </w:rPr>
        <w:t xml:space="preserve"> 32-5), 32-6), 32-7), 32-8), 32-9), 32-10), 32-11), 32-12), 32-13), 32-14) тармақшалармен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«32-1) Қазақстан Республикасының Үкіметіне инновациялық қызметтің басым бағыттары бойынша ұсыныстар енгізеді;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32-2) инновациялық қызметті дамытуға бағы</w:t>
      </w:r>
      <w:r>
        <w:rPr>
          <w:rStyle w:val="s0"/>
        </w:rPr>
        <w:t>тталған мемлекеттік бағдарламаларды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32-3) инновациялық гранттар беру және зияткерлік меншік объектілерін енгізу бойынша қабылданған шаралар туралы есептер беру ережелерін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32-4) мемлекеттік органдардың инновациялық қызметті дамыту жөні</w:t>
      </w:r>
      <w:r>
        <w:rPr>
          <w:rStyle w:val="s0"/>
        </w:rPr>
        <w:t>ндегі қызметін үйлестіруді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>32-5) Қазақстан Республикасының заңнамасына сәйкес инновациялық қызметті ынталандыру жөніндегі нормативтік құқықтық актілердің жобаларын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32-6) инновациялық гранттарды бөледі;</w:t>
      </w:r>
    </w:p>
    <w:p w:rsidR="00000000" w:rsidRDefault="007D26D4">
      <w:pPr>
        <w:ind w:firstLine="400"/>
        <w:jc w:val="both"/>
      </w:pPr>
      <w:r>
        <w:rPr>
          <w:rStyle w:val="s0"/>
        </w:rPr>
        <w:t>32-7) инновациялық грант ту</w:t>
      </w:r>
      <w:r>
        <w:rPr>
          <w:rStyle w:val="s0"/>
        </w:rPr>
        <w:t>ралы үлгілік шарт нысанын бекітеді;</w:t>
      </w:r>
    </w:p>
    <w:p w:rsidR="00000000" w:rsidRDefault="007D26D4">
      <w:pPr>
        <w:ind w:firstLine="400"/>
        <w:jc w:val="both"/>
      </w:pPr>
      <w:r>
        <w:rPr>
          <w:rStyle w:val="s0"/>
        </w:rPr>
        <w:t>32-8) инновациялық гранттар есебінен жүзеге асырылатын инновациялық жобалардың іске асырылу мониторингін және олардың орындалу тиімділігін бағалауды жүргізеді;</w:t>
      </w:r>
    </w:p>
    <w:p w:rsidR="00000000" w:rsidRDefault="007D26D4">
      <w:pPr>
        <w:ind w:firstLine="400"/>
        <w:jc w:val="both"/>
      </w:pPr>
      <w:r>
        <w:rPr>
          <w:rStyle w:val="s0"/>
        </w:rPr>
        <w:t>32-9) инновациялық дамыту шараларының кешенін әзірлейді;</w:t>
      </w:r>
    </w:p>
    <w:p w:rsidR="00000000" w:rsidRDefault="007D26D4">
      <w:pPr>
        <w:ind w:firstLine="400"/>
        <w:jc w:val="both"/>
      </w:pPr>
      <w:r>
        <w:rPr>
          <w:rStyle w:val="s0"/>
        </w:rPr>
        <w:t>32-10) Қазақстан Республикасының инновациялық қызметті мемлекеттік қолдау туралы заңнамасының орындалуын, оның ішінде инновациялық дамыту шаралары кешенінің орындалуын мемлекеттік бақылауды жүзеге асырады;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32-11) инновациялық даму институттарының тізбесін </w:t>
      </w:r>
      <w:r>
        <w:rPr>
          <w:rStyle w:val="s0"/>
        </w:rPr>
        <w:t>әзірлейді</w:t>
      </w:r>
      <w:r>
        <w:rPr>
          <w:rStyle w:val="s0"/>
        </w:rPr>
        <w:t>;</w:t>
      </w:r>
    </w:p>
    <w:p w:rsidR="00000000" w:rsidRDefault="007D26D4">
      <w:pPr>
        <w:ind w:firstLine="400"/>
        <w:jc w:val="both"/>
      </w:pPr>
      <w:r>
        <w:rPr>
          <w:rStyle w:val="s0"/>
        </w:rPr>
        <w:t>32-12) технопарктер жанынан құрылған сарапшылар кеңестерінің жұмыс тәртібін айқындайды;</w:t>
      </w:r>
    </w:p>
    <w:p w:rsidR="00000000" w:rsidRDefault="007D26D4">
      <w:pPr>
        <w:ind w:firstLine="400"/>
        <w:jc w:val="both"/>
      </w:pPr>
      <w:r>
        <w:rPr>
          <w:rStyle w:val="s0"/>
        </w:rPr>
        <w:t>32-13) инновациялық қызмет саласындағы халықаралық байланыстарды дамыту үшін жағдайлар жасайды;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32-14) өзге мемлекеттік органдардың құзыретіне жатқызылмаған </w:t>
      </w:r>
      <w:r>
        <w:rPr>
          <w:rStyle w:val="s0"/>
        </w:rPr>
        <w:t>жоғары технологиялы сервистік индустрияны дамыту саясатын әзірлейді;»;</w:t>
      </w:r>
    </w:p>
    <w:p w:rsidR="00000000" w:rsidRDefault="007D26D4">
      <w:pPr>
        <w:ind w:firstLine="400"/>
        <w:jc w:val="both"/>
      </w:pPr>
      <w:r>
        <w:rPr>
          <w:rStyle w:val="s0"/>
        </w:rPr>
        <w:t>33), 34), 35), 48), 49), 50), 51), 52), 53), 54), 55), 56), 119), 120), 121), 122), 123), 124), 125), 126), 127), 128), 129), 130), 131), 132), 133) тармақшалар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150) тармақшамен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«150) жұмысының сапасы мен өнімділігін арттыру мақсатында министрлік қызметінің бағыттары бойынша ішкі бақылауды жүзеге асырады.»;</w:t>
      </w:r>
    </w:p>
    <w:p w:rsidR="00000000" w:rsidRDefault="007D26D4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«1) реттелетін салада, оны</w:t>
      </w:r>
      <w:r>
        <w:rPr>
          <w:rStyle w:val="s0"/>
        </w:rPr>
        <w:t>ң</w:t>
      </w:r>
      <w:r>
        <w:rPr>
          <w:rStyle w:val="s0"/>
        </w:rPr>
        <w:t xml:space="preserve"> ішінде, тау-кен-металлургия, химия, өңдеу, фармацевтика және медицина өнеркәсібінде, ауыл шаруашылығы машиналарын жасау және қорғаныс өнеркәсібінде, құрылыс индустриясы, құрылыс материалдары өнеркәсібі салаларында, сондай-ақ сауданы дамыту, техникалық ре</w:t>
      </w:r>
      <w:r>
        <w:rPr>
          <w:rStyle w:val="s0"/>
        </w:rPr>
        <w:t>ттеу және өлшем бірліктері, ғылыми-технологиялық, инновациялық және инвестициялық қызмет, қорғаныс тапсырысын қалыптастыру, орналастыру және орындау, ұйымдар мен мемлекеттік органдар Қазақстан Республикасының аумағында жүзеге асыратын тауарларды, жұмыстард</w:t>
      </w:r>
      <w:r>
        <w:rPr>
          <w:rStyle w:val="s0"/>
        </w:rPr>
        <w:t>ы және қызметтерді сатып алу кезінде қазақстандық қамту үлесін ұлғайту салаларында мемлекеттік саясатты іске асыру;»;</w:t>
      </w:r>
    </w:p>
    <w:p w:rsidR="00000000" w:rsidRDefault="007D26D4">
      <w:pPr>
        <w:ind w:firstLine="400"/>
        <w:jc w:val="both"/>
      </w:pPr>
      <w:r>
        <w:rPr>
          <w:rStyle w:val="s0"/>
        </w:rPr>
        <w:t>29), 60), 61), 62), 63), 64), 65), 66), 67), 68), 69), 70), 71), 72), 73), 74), 75), 76), 77), 78), 106) және 107) тармақшалар алынып таст</w:t>
      </w:r>
      <w:r>
        <w:rPr>
          <w:rStyle w:val="s0"/>
        </w:rPr>
        <w:t>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91) тармақшадағы «мемлекеттік» деген сөздің алдынан «техникалық реттеу және өлшем бірліктері саласында» деген сөздермен толықтырылсын.</w:t>
      </w:r>
    </w:p>
    <w:p w:rsidR="00000000" w:rsidRDefault="007D26D4">
      <w:pPr>
        <w:ind w:firstLine="400"/>
        <w:jc w:val="both"/>
      </w:pPr>
      <w:r>
        <w:rPr>
          <w:rStyle w:val="s0"/>
        </w:rPr>
        <w:t>6. «Қазақстан Республикасы Ауыл шаруашылығы министрлігінің кейбір мәселелері» туралы Қазақстан Республикасы Үкімет</w:t>
      </w:r>
      <w:r>
        <w:rPr>
          <w:rStyle w:val="s0"/>
        </w:rPr>
        <w:t xml:space="preserve">інің 2005 жылғы 6 сәуірдегі № 310 </w:t>
      </w:r>
      <w:hyperlink r:id="rId4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 туралы ережеде:</w:t>
      </w:r>
    </w:p>
    <w:p w:rsidR="00000000" w:rsidRDefault="007D26D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«сумен жабдықтау және су бұру» деген сөздерден кейін «(елді мекендерде орналасқан су шаруашылығы және су бұру жүйелерінен басқа),» деген сөздерм</w:t>
      </w:r>
      <w:r>
        <w:rPr>
          <w:rStyle w:val="s0"/>
        </w:rPr>
        <w:t>ен толықтырылсын;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«ауыл шаруашылығы машиналарын жасау (ірісінен басқа),» деген сөздер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95) тармақшадағы «және ауыл шаруашылығы машиналарын жасауды» деген сөздер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156), 157), 158) тармақшалар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7D26D4">
      <w:pPr>
        <w:ind w:firstLine="400"/>
        <w:jc w:val="both"/>
      </w:pPr>
      <w:r>
        <w:rPr>
          <w:rStyle w:val="s0"/>
        </w:rPr>
        <w:t>4), 95) тармақшалардағы «сумен жабдықтау және су бұру» деген сөздерден кейін «шаруашылығы (елді мекендерде орналасқан су шаруашылығы және су бұру жүйелерінен басқа)» деген сөздермен толықтырылсын;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49) тармақшадағы «қорғау» деген сөзден кейін «</w:t>
      </w:r>
      <w:r>
        <w:rPr>
          <w:rStyle w:val="s0"/>
        </w:rPr>
        <w:t>, сумен жабдықтау және су бұру (елді мекендерде орналасқан су шаруашылығы және су бұру жүйелерінен басқа)» басқа сөздермен толықтырылсын;</w:t>
      </w:r>
    </w:p>
    <w:p w:rsidR="00000000" w:rsidRDefault="007D26D4">
      <w:pPr>
        <w:ind w:firstLine="400"/>
        <w:jc w:val="both"/>
      </w:pPr>
      <w:r>
        <w:rPr>
          <w:rStyle w:val="s0"/>
        </w:rPr>
        <w:t>152) тармақшаның төртінші абзацындағы «шаруашылық» деген сөз «шаруашылығы (елді мекендерде орналасқандарынан басқа)» д</w:t>
      </w:r>
      <w:r>
        <w:rPr>
          <w:rStyle w:val="s0"/>
        </w:rPr>
        <w:t>еген сөздермен ауыстырылсын.</w:t>
      </w:r>
    </w:p>
    <w:p w:rsidR="00000000" w:rsidRDefault="007D26D4">
      <w:pPr>
        <w:ind w:firstLine="400"/>
        <w:jc w:val="both"/>
      </w:pPr>
      <w:r>
        <w:rPr>
          <w:rStyle w:val="s0"/>
        </w:rPr>
        <w:t>7. «Ауыз сумен жабдықтаудың баламасыз көзі болып табылатын сумен жабдықтаудың ерекше маңызды топтық жүйелерінен ауыз су беру жөніндегі қызметтердің құнын субсидиялау ережесін бекіту туралы» Қазақстан Республикасы Үкіметінің 200</w:t>
      </w:r>
      <w:r>
        <w:rPr>
          <w:rStyle w:val="s0"/>
        </w:rPr>
        <w:t xml:space="preserve">6 жылғы 5 сәуірдегі № 248 </w:t>
      </w:r>
      <w:hyperlink r:id="rId4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12, 113-құжат):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Ауыз сумен жабдықтаудың баламасыз көзі болып табылатын сумен жабдықтаудың ерекше маңызды топтық жүйелерінен ауыз су беру жөніндегі қызметтердің құнын субсидиялау ережесінде:</w:t>
      </w:r>
    </w:p>
    <w:p w:rsidR="00000000" w:rsidRDefault="007D26D4">
      <w:pPr>
        <w:ind w:firstLine="400"/>
        <w:jc w:val="both"/>
      </w:pPr>
      <w:r>
        <w:rPr>
          <w:rStyle w:val="s0"/>
        </w:rPr>
        <w:t>7-тармақтың 1-тармақшасындағы «, сумен жабдықтау ж</w:t>
      </w:r>
      <w:r>
        <w:rPr>
          <w:rStyle w:val="s0"/>
        </w:rPr>
        <w:t>әне</w:t>
      </w:r>
      <w:r>
        <w:rPr>
          <w:rStyle w:val="s0"/>
        </w:rPr>
        <w:t xml:space="preserve"> су бұру» деген сөздер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 xml:space="preserve">8. «Республикалық мемлекеттік меншіктің кейбір мәселелері туралы» Қазақстан Республикасы Үкіметінің 2007 жылғы 11 маусымдағы № 483 </w:t>
      </w:r>
      <w:hyperlink r:id="rId45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ПҮАЖ-ы, 2007 ж., № 19, 214-құжат):</w:t>
      </w:r>
    </w:p>
    <w:p w:rsidR="00000000" w:rsidRDefault="007D26D4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(қатысу үлестері) бәсекелі ортаға берілуі тиіс акционерлік қоғамдардың (жауапкершілігі шектеулі серіктестіктердің) тізбесінде: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Индустрия және сауда министрлігі» деген бөлімдегі реттік нөмірлері 8 және 11-2-жолдар алынып тасталсын;</w:t>
      </w:r>
    </w:p>
    <w:p w:rsidR="00000000" w:rsidRDefault="007D26D4">
      <w:pPr>
        <w:ind w:firstLine="400"/>
        <w:jc w:val="both"/>
      </w:pPr>
      <w:r>
        <w:rPr>
          <w:rStyle w:val="s0"/>
        </w:rPr>
        <w:t>мынадай мазмұндағы реттік нөмірі 41-бөліммен және жолмен толықтырылсын:</w:t>
      </w:r>
    </w:p>
    <w:p w:rsidR="00000000" w:rsidRDefault="007D26D4">
      <w:pPr>
        <w:ind w:firstLine="400"/>
        <w:jc w:val="both"/>
      </w:pPr>
      <w:r>
        <w:rPr>
          <w:rStyle w:val="s0"/>
        </w:rPr>
        <w:t>«Қазақстан Республикасы Құрылыс және тұрғын үй-коммуналдық ша</w:t>
      </w:r>
      <w:r>
        <w:rPr>
          <w:rStyle w:val="s0"/>
        </w:rPr>
        <w:t>руашылық істері агенттігі</w:t>
      </w:r>
    </w:p>
    <w:p w:rsidR="00000000" w:rsidRDefault="007D26D4">
      <w:pPr>
        <w:ind w:firstLine="400"/>
        <w:jc w:val="both"/>
      </w:pPr>
      <w:r>
        <w:rPr>
          <w:rStyle w:val="s0"/>
        </w:rPr>
        <w:t>41. «Қазақ Суарнажоба» акционерлік қоғамы 100%».</w:t>
      </w:r>
    </w:p>
    <w:p w:rsidR="00000000" w:rsidRDefault="007D26D4">
      <w:pPr>
        <w:ind w:firstLine="400"/>
        <w:jc w:val="both"/>
      </w:pPr>
      <w:r>
        <w:rPr>
          <w:rStyle w:val="s02"/>
        </w:rPr>
        <w:t xml:space="preserve">9. ҚР Үкіметінің 2012.19.03. № 340 </w:t>
      </w:r>
      <w:hyperlink r:id="rId46" w:anchor="sub_id=600" w:history="1">
        <w:r>
          <w:rPr>
            <w:rStyle w:val="a4"/>
          </w:rPr>
          <w:t>Қаулысымен</w:t>
        </w:r>
      </w:hyperlink>
      <w:r>
        <w:rPr>
          <w:rStyle w:val="s02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47" w:anchor="sub_id=9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rPr>
          <w:rStyle w:val="s0"/>
        </w:rPr>
        <w:t> </w:t>
      </w:r>
    </w:p>
    <w:p w:rsidR="00000000" w:rsidRDefault="007D26D4">
      <w:pPr>
        <w:ind w:firstLine="400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6D4" w:rsidRDefault="007D26D4" w:rsidP="007D26D4">
      <w:r>
        <w:separator/>
      </w:r>
    </w:p>
  </w:endnote>
  <w:endnote w:type="continuationSeparator" w:id="0">
    <w:p w:rsidR="007D26D4" w:rsidRDefault="007D26D4" w:rsidP="007D2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6D4" w:rsidRDefault="007D26D4" w:rsidP="007D26D4">
      <w:r>
        <w:separator/>
      </w:r>
    </w:p>
  </w:footnote>
  <w:footnote w:type="continuationSeparator" w:id="0">
    <w:p w:rsidR="007D26D4" w:rsidRDefault="007D26D4" w:rsidP="007D2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 w:rsidP="007D26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6D4" w:rsidRDefault="007D26D4" w:rsidP="007D26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Құрылыс және тұрғын үй-коммуналдық шаруашылық істері агенттігінің мәселелері» Қазақстан Республикасы Үкіметінің 2009 жылғы 15 шілдедегі № 1071 Қаулысы (2012.30.07. берілген өзгерістер мен толықтырулармен) (күші жойылды)</w:t>
    </w:r>
  </w:p>
  <w:p w:rsidR="007D26D4" w:rsidRPr="007D26D4" w:rsidRDefault="007D26D4" w:rsidP="007D26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6D4" w:rsidRDefault="007D26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6D4"/>
    <w:rsid w:val="007D2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26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26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26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26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26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26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26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26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80522" TargetMode="External"/><Relationship Id="rId18" Type="http://schemas.openxmlformats.org/officeDocument/2006/relationships/hyperlink" Target="http://online.zakon.kz/Document/?doc_id=31080522" TargetMode="External"/><Relationship Id="rId26" Type="http://schemas.openxmlformats.org/officeDocument/2006/relationships/hyperlink" Target="http://online.zakon.kz/Document/?doc_id=31079260" TargetMode="External"/><Relationship Id="rId39" Type="http://schemas.openxmlformats.org/officeDocument/2006/relationships/hyperlink" Target="http://online.zakon.kz/Document/?doc_id=30753793" TargetMode="External"/><Relationship Id="rId21" Type="http://schemas.openxmlformats.org/officeDocument/2006/relationships/hyperlink" Target="http://online.zakon.kz/Document/?doc_id=31215165" TargetMode="External"/><Relationship Id="rId34" Type="http://schemas.openxmlformats.org/officeDocument/2006/relationships/hyperlink" Target="http://online.zakon.kz/Document/?doc_id=31234654" TargetMode="External"/><Relationship Id="rId42" Type="http://schemas.openxmlformats.org/officeDocument/2006/relationships/hyperlink" Target="http://online.zakon.kz/Document/?doc_id=51051875" TargetMode="External"/><Relationship Id="rId47" Type="http://schemas.openxmlformats.org/officeDocument/2006/relationships/hyperlink" Target="http://online.zakon.kz/Document/?doc_id=3119569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452929" TargetMode="External"/><Relationship Id="rId12" Type="http://schemas.openxmlformats.org/officeDocument/2006/relationships/hyperlink" Target="http://online.zakon.kz/Document/?doc_id=31079260" TargetMode="External"/><Relationship Id="rId17" Type="http://schemas.openxmlformats.org/officeDocument/2006/relationships/hyperlink" Target="http://online.zakon.kz/Document/?doc_id=31079260" TargetMode="External"/><Relationship Id="rId25" Type="http://schemas.openxmlformats.org/officeDocument/2006/relationships/hyperlink" Target="http://online.zakon.kz/Document/?doc_id=30813987" TargetMode="External"/><Relationship Id="rId33" Type="http://schemas.openxmlformats.org/officeDocument/2006/relationships/hyperlink" Target="http://online.zakon.kz/Document/?doc_id=31234661" TargetMode="External"/><Relationship Id="rId38" Type="http://schemas.openxmlformats.org/officeDocument/2006/relationships/hyperlink" Target="http://online.zakon.kz/Document/?doc_id=51013559" TargetMode="External"/><Relationship Id="rId46" Type="http://schemas.openxmlformats.org/officeDocument/2006/relationships/hyperlink" Target="http://online.zakon.kz/Document/?doc_id=311469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0522" TargetMode="External"/><Relationship Id="rId20" Type="http://schemas.openxmlformats.org/officeDocument/2006/relationships/hyperlink" Target="http://online.zakon.kz/Document/?doc_id=31215295" TargetMode="External"/><Relationship Id="rId29" Type="http://schemas.openxmlformats.org/officeDocument/2006/relationships/hyperlink" Target="http://online.zakon.kz/Document/?doc_id=30505023" TargetMode="External"/><Relationship Id="rId41" Type="http://schemas.openxmlformats.org/officeDocument/2006/relationships/hyperlink" Target="http://online.zakon.kz/Document/?doc_id=5105126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0522" TargetMode="External"/><Relationship Id="rId24" Type="http://schemas.openxmlformats.org/officeDocument/2006/relationships/hyperlink" Target="http://online.zakon.kz/Document/?doc_id=30813979" TargetMode="External"/><Relationship Id="rId32" Type="http://schemas.openxmlformats.org/officeDocument/2006/relationships/hyperlink" Target="http://online.zakon.kz/Document/?doc_id=31234654" TargetMode="External"/><Relationship Id="rId37" Type="http://schemas.openxmlformats.org/officeDocument/2006/relationships/hyperlink" Target="http://online.zakon.kz/Document/?doc_id=51006138" TargetMode="External"/><Relationship Id="rId40" Type="http://schemas.openxmlformats.org/officeDocument/2006/relationships/hyperlink" Target="http://online.zakon.kz/Document/?doc_id=30754291" TargetMode="External"/><Relationship Id="rId45" Type="http://schemas.openxmlformats.org/officeDocument/2006/relationships/hyperlink" Target="http://online.zakon.kz/Document/?doc_id=30108109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9260" TargetMode="External"/><Relationship Id="rId23" Type="http://schemas.openxmlformats.org/officeDocument/2006/relationships/hyperlink" Target="http://online.zakon.kz/Document/?doc_id=31247696" TargetMode="External"/><Relationship Id="rId28" Type="http://schemas.openxmlformats.org/officeDocument/2006/relationships/hyperlink" Target="http://online.zakon.kz/Document/?doc_id=30504699" TargetMode="External"/><Relationship Id="rId36" Type="http://schemas.openxmlformats.org/officeDocument/2006/relationships/hyperlink" Target="http://online.zakon.kz/Document/?doc_id=31079260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079260" TargetMode="External"/><Relationship Id="rId19" Type="http://schemas.openxmlformats.org/officeDocument/2006/relationships/hyperlink" Target="http://online.zakon.kz/Document/?doc_id=31215165" TargetMode="External"/><Relationship Id="rId31" Type="http://schemas.openxmlformats.org/officeDocument/2006/relationships/hyperlink" Target="http://online.zakon.kz/Document/?doc_id=31083046" TargetMode="External"/><Relationship Id="rId44" Type="http://schemas.openxmlformats.org/officeDocument/2006/relationships/hyperlink" Target="http://online.zakon.kz/Document/?doc_id=30051471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4644" TargetMode="External"/><Relationship Id="rId14" Type="http://schemas.openxmlformats.org/officeDocument/2006/relationships/hyperlink" Target="http://online.zakon.kz/Document/?doc_id=51005029" TargetMode="External"/><Relationship Id="rId22" Type="http://schemas.openxmlformats.org/officeDocument/2006/relationships/hyperlink" Target="http://online.zakon.kz/Document/?doc_id=31215295" TargetMode="External"/><Relationship Id="rId27" Type="http://schemas.openxmlformats.org/officeDocument/2006/relationships/hyperlink" Target="http://online.zakon.kz/Document/?doc_id=31080522" TargetMode="External"/><Relationship Id="rId30" Type="http://schemas.openxmlformats.org/officeDocument/2006/relationships/hyperlink" Target="http://online.zakon.kz/Document/?doc_id=31083000" TargetMode="External"/><Relationship Id="rId35" Type="http://schemas.openxmlformats.org/officeDocument/2006/relationships/hyperlink" Target="http://online.zakon.kz/Document/?doc_id=31234661" TargetMode="External"/><Relationship Id="rId43" Type="http://schemas.openxmlformats.org/officeDocument/2006/relationships/hyperlink" Target="http://online.zakon.kz/Document/?doc_id=30009130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343881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5038</Words>
  <Characters>43676</Characters>
  <Application>Microsoft Office Word</Application>
  <DocSecurity>0</DocSecurity>
  <Lines>363</Lines>
  <Paragraphs>97</Paragraphs>
  <ScaleCrop>false</ScaleCrop>
  <Company>SPecialiST RePack</Company>
  <LinksUpToDate>false</LinksUpToDate>
  <CharactersWithSpaces>48617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Құрылыс және тұрғын үй-коммуналдық шаруашылық істері агенттігінің мәселелері» Қазақстан Республикасы Үкіметінің 2009 жылғы 15 шілдедегі № 1071 Қаулысы (2012.30.07.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2024-02-23T00:44:00Z</dcterms:created>
  <dcterms:modified xsi:type="dcterms:W3CDTF">2024-02-23T00:44:00Z</dcterms:modified>
</cp:coreProperties>
</file>