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F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Құрылыс және тұрғын үй-коммуналдық шаруашылық істері агенттігінің мәселелері» Қазақстан Республикасы Үкіметінің 2009 жылғы 15 шілдедегі № 1071 Қаулысы (2012.30.07. берілген өзгерістер мен толықтырулармен) (күші жойылды)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 xml:space="preserve">Жариялануы:  ҚР Президенті мен ҚР Үкіметінің Актілер жинағы, 2009 ж., № 33, 311-құжат 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2009.30.10. № 1725 </w:t>
      </w:r>
      <w:hyperlink r:id="rId7" w:anchor="sub_id=3" w:history="1">
        <w:r>
          <w:rPr>
            <w:rStyle w:val="a3"/>
          </w:rPr>
          <w:t>Қаулысымен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</w:t>
      </w:r>
      <w:r>
        <w:rPr>
          <w:rStyle w:val="s0"/>
        </w:rPr>
        <w:t xml:space="preserve">20.05. № 454 </w:t>
      </w:r>
      <w:hyperlink r:id="rId8" w:anchor="sub_id=103" w:history="1">
        <w:r>
          <w:rPr>
            <w:rStyle w:val="a3"/>
          </w:rPr>
          <w:t>Қаулысымен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2010.02.09. № 876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2011.25.10. № 1204 </w:t>
      </w:r>
      <w:hyperlink r:id="rId10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2011.28.10. № 1224 </w:t>
      </w:r>
      <w:hyperlink r:id="rId11" w:anchor="sub_id=700" w:history="1">
        <w:r>
          <w:rPr>
            <w:rStyle w:val="a3"/>
          </w:rPr>
          <w:t>Қаулысымен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12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2012.26.06. № 845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992 </w:t>
      </w:r>
      <w:hyperlink r:id="rId14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8 ақпандағы № 109 </w:t>
      </w:r>
      <w:hyperlink r:id="rId15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>2009 ж. 30 қазанға дейін қолд</w:t>
      </w:r>
      <w:r>
        <w:rPr>
          <w:rStyle w:val="s0"/>
        </w:rPr>
        <w:t xml:space="preserve">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 xml:space="preserve">2010 ж. 20 мамырға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 xml:space="preserve">2010 ж. 2 қыркүйекке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 xml:space="preserve">2011 ж. 25 қазанға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 xml:space="preserve">2011 ж. 28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724F62">
      <w:pPr>
        <w:ind w:firstLine="400"/>
        <w:jc w:val="both"/>
      </w:pPr>
      <w:r>
        <w:rPr>
          <w:rStyle w:val="s0"/>
        </w:rPr>
        <w:t xml:space="preserve">2012 ж. 19 наурызға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724F62">
      <w:pPr>
        <w:ind w:firstLine="400"/>
        <w:jc w:val="both"/>
      </w:pPr>
      <w:r>
        <w:t xml:space="preserve">2012 ж. 26 маусымға дейін қолданылған </w:t>
      </w:r>
      <w:hyperlink r:id="rId22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724F62">
      <w:pPr>
        <w:ind w:firstLine="400"/>
        <w:jc w:val="both"/>
      </w:pPr>
      <w:r>
        <w:t xml:space="preserve">2012 ж. 30 шілдеге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724F62">
      <w:pPr>
        <w:ind w:firstLine="400"/>
        <w:jc w:val="both"/>
      </w:pPr>
      <w: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p w:rsidR="00000000" w:rsidRDefault="00724F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F62" w:rsidRDefault="00724F62" w:rsidP="00724F62">
      <w:r>
        <w:separator/>
      </w:r>
    </w:p>
  </w:endnote>
  <w:endnote w:type="continuationSeparator" w:id="0">
    <w:p w:rsidR="00724F62" w:rsidRDefault="00724F62" w:rsidP="00724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62" w:rsidRDefault="00724F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62" w:rsidRDefault="00724F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62" w:rsidRDefault="00724F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F62" w:rsidRDefault="00724F62" w:rsidP="00724F62">
      <w:r>
        <w:separator/>
      </w:r>
    </w:p>
  </w:footnote>
  <w:footnote w:type="continuationSeparator" w:id="0">
    <w:p w:rsidR="00724F62" w:rsidRDefault="00724F62" w:rsidP="00724F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62" w:rsidRDefault="00724F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62" w:rsidRDefault="00724F62" w:rsidP="00724F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F62" w:rsidRPr="00724F62" w:rsidRDefault="00724F62" w:rsidP="00724F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2009.15.07 № 1071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62" w:rsidRDefault="00724F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F62"/>
    <w:rsid w:val="00724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4F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F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F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F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4F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F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F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F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53793" TargetMode="External"/><Relationship Id="rId13" Type="http://schemas.openxmlformats.org/officeDocument/2006/relationships/hyperlink" Target="http://online.zakon.kz/Document/?doc_id=31215165" TargetMode="External"/><Relationship Id="rId18" Type="http://schemas.openxmlformats.org/officeDocument/2006/relationships/hyperlink" Target="http://online.zakon.kz/Document/?doc_id=3081398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95696" TargetMode="External"/><Relationship Id="rId7" Type="http://schemas.openxmlformats.org/officeDocument/2006/relationships/hyperlink" Target="http://online.zakon.kz/Document/?doc_id=30504699" TargetMode="External"/><Relationship Id="rId12" Type="http://schemas.openxmlformats.org/officeDocument/2006/relationships/hyperlink" Target="http://online.zakon.kz/Document/?doc_id=31146904" TargetMode="External"/><Relationship Id="rId17" Type="http://schemas.openxmlformats.org/officeDocument/2006/relationships/hyperlink" Target="http://online.zakon.kz/Document/?doc_id=3075429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05023" TargetMode="External"/><Relationship Id="rId20" Type="http://schemas.openxmlformats.org/officeDocument/2006/relationships/hyperlink" Target="http://online.zakon.kz/Document/?doc_id=3108304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300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43881" TargetMode="External"/><Relationship Id="rId23" Type="http://schemas.openxmlformats.org/officeDocument/2006/relationships/hyperlink" Target="http://online.zakon.kz/Document/?doc_id=3123466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079260" TargetMode="External"/><Relationship Id="rId19" Type="http://schemas.openxmlformats.org/officeDocument/2006/relationships/hyperlink" Target="http://online.zakon.kz/Document/?doc_id=3108052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3979" TargetMode="External"/><Relationship Id="rId14" Type="http://schemas.openxmlformats.org/officeDocument/2006/relationships/hyperlink" Target="http://online.zakon.kz/Document/?doc_id=31234654" TargetMode="External"/><Relationship Id="rId22" Type="http://schemas.openxmlformats.org/officeDocument/2006/relationships/hyperlink" Target="http://online.zakon.kz/Document/?doc_id=3121529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2238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2009.15.07 № 1071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2024-05-01T01:02:00Z</dcterms:created>
  <dcterms:modified xsi:type="dcterms:W3CDTF">2024-05-01T01:02:00Z</dcterms:modified>
</cp:coreProperties>
</file>