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4269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 октября 1992 года № 2657-ХII «Об информации» (с изменениями и дополнениями по состоянию на 10.10.2024 г.)</w:t>
      </w:r>
    </w:p>
    <w:p w:rsidR="00000000" w:rsidRDefault="006C4269">
      <w:pPr>
        <w:pStyle w:val="pj"/>
      </w:pPr>
      <w:r>
        <w:rPr>
          <w:rStyle w:val="s0"/>
        </w:rPr>
        <w:t> </w:t>
      </w:r>
    </w:p>
    <w:p w:rsidR="00000000" w:rsidRDefault="006C4269">
      <w:pPr>
        <w:pStyle w:val="pj"/>
      </w:pPr>
      <w:r>
        <w:rPr>
          <w:rStyle w:val="s0"/>
        </w:rPr>
        <w:t>Опубликован: «Ведомости Верховной Рады Украины» от 01.12.1992 г. № 48</w:t>
      </w:r>
    </w:p>
    <w:p w:rsidR="00000000" w:rsidRDefault="006C4269">
      <w:pPr>
        <w:pStyle w:val="pj"/>
      </w:pPr>
      <w:r>
        <w:rPr>
          <w:rStyle w:val="s0"/>
        </w:rPr>
        <w:t> </w:t>
      </w:r>
    </w:p>
    <w:p w:rsidR="00000000" w:rsidRDefault="006C4269">
      <w:pPr>
        <w:pStyle w:val="pj"/>
      </w:pPr>
      <w:r>
        <w:rPr>
          <w:rStyle w:val="s0"/>
        </w:rPr>
        <w:t>Включен в Единый государственный реестр нормативно-правовых актов № 2822/1997</w:t>
      </w:r>
    </w:p>
    <w:p w:rsidR="00000000" w:rsidRDefault="006C4269">
      <w:pPr>
        <w:pStyle w:val="pj"/>
      </w:pPr>
      <w:r>
        <w:rPr>
          <w:rStyle w:val="s0"/>
        </w:rPr>
        <w:t> </w:t>
      </w:r>
    </w:p>
    <w:p w:rsidR="00000000" w:rsidRDefault="006C4269">
      <w:pPr>
        <w:pStyle w:val="pj"/>
      </w:pPr>
      <w:r>
        <w:rPr>
          <w:rStyle w:val="s0"/>
        </w:rPr>
        <w:t>Внесены изменения:</w:t>
      </w:r>
    </w:p>
    <w:p w:rsidR="00000000" w:rsidRDefault="006C4269">
      <w:pPr>
        <w:pStyle w:val="pj"/>
      </w:pPr>
      <w:r>
        <w:rPr>
          <w:rStyle w:val="s0"/>
        </w:rPr>
        <w:t> </w:t>
      </w:r>
    </w:p>
    <w:p w:rsidR="00000000" w:rsidRDefault="006C4269">
      <w:pPr>
        <w:pStyle w:val="pj"/>
      </w:pPr>
      <w:r>
        <w:rPr>
          <w:rStyle w:val="s0"/>
        </w:rPr>
        <w:t>Законом Украины от 06.04.00 г. № 1642</w:t>
      </w:r>
      <w:r>
        <w:t>-</w:t>
      </w:r>
      <w:r>
        <w:rPr>
          <w:rStyle w:val="s0"/>
        </w:rPr>
        <w:t>III;</w:t>
      </w:r>
    </w:p>
    <w:p w:rsidR="00000000" w:rsidRDefault="006C4269">
      <w:pPr>
        <w:pStyle w:val="pj"/>
      </w:pPr>
      <w:r>
        <w:rPr>
          <w:rStyle w:val="s0"/>
        </w:rPr>
        <w:t>Законом Украины от 07.02.02 г. № 3047</w:t>
      </w:r>
      <w:r>
        <w:t>-</w:t>
      </w:r>
      <w:r>
        <w:rPr>
          <w:rStyle w:val="s0"/>
        </w:rPr>
        <w:t>III;</w:t>
      </w:r>
    </w:p>
    <w:p w:rsidR="00000000" w:rsidRDefault="006C4269">
      <w:pPr>
        <w:pStyle w:val="pj"/>
      </w:pPr>
      <w:r>
        <w:rPr>
          <w:rStyle w:val="s0"/>
        </w:rPr>
        <w:t>Законом Украины от 03.04.03 г. № 676-IV;</w:t>
      </w:r>
    </w:p>
    <w:p w:rsidR="00000000" w:rsidRDefault="006C4269">
      <w:pPr>
        <w:pStyle w:val="pj"/>
      </w:pPr>
      <w:r>
        <w:rPr>
          <w:rStyle w:val="s0"/>
        </w:rPr>
        <w:t xml:space="preserve">Законом Украины от 18.11.03 </w:t>
      </w:r>
      <w:r>
        <w:rPr>
          <w:rStyle w:val="s0"/>
        </w:rPr>
        <w:t>г. № 1268-IV;</w:t>
      </w:r>
    </w:p>
    <w:p w:rsidR="00000000" w:rsidRDefault="006C4269">
      <w:pPr>
        <w:pStyle w:val="pj"/>
      </w:pPr>
      <w:r>
        <w:rPr>
          <w:rStyle w:val="s0"/>
        </w:rPr>
        <w:t>Законом Украины от 11.05.04 г. № 1703-IV;</w:t>
      </w:r>
    </w:p>
    <w:p w:rsidR="00000000" w:rsidRDefault="006C4269">
      <w:pPr>
        <w:pStyle w:val="pj"/>
      </w:pPr>
      <w:r>
        <w:t>Законом Украины от 23.06.05 г. № 2707</w:t>
      </w:r>
      <w:r>
        <w:rPr>
          <w:rStyle w:val="s0"/>
        </w:rPr>
        <w:t>-IV;</w:t>
      </w:r>
    </w:p>
    <w:p w:rsidR="00000000" w:rsidRDefault="006C4269">
      <w:pPr>
        <w:pStyle w:val="pj"/>
      </w:pPr>
      <w:hyperlink r:id="rId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01.07.10 г. № 2388-VI;</w:t>
      </w:r>
    </w:p>
    <w:p w:rsidR="00000000" w:rsidRDefault="006C4269">
      <w:pPr>
        <w:pStyle w:val="pj"/>
      </w:pPr>
      <w:hyperlink r:id="rId8" w:anchor="sub_id=700" w:history="1">
        <w:r>
          <w:rPr>
            <w:rStyle w:val="a4"/>
          </w:rPr>
          <w:t>Законом</w:t>
        </w:r>
      </w:hyperlink>
      <w:r>
        <w:t xml:space="preserve"> Украины от 07.10.10 г. № 2592-VI;</w:t>
      </w:r>
    </w:p>
    <w:p w:rsidR="00000000" w:rsidRDefault="006C4269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t xml:space="preserve"> Украины от 30.11.10 г. № 2724-VI;</w:t>
      </w:r>
    </w:p>
    <w:p w:rsidR="00000000" w:rsidRDefault="006C4269">
      <w:pPr>
        <w:pStyle w:val="pj"/>
      </w:pPr>
      <w:hyperlink r:id="rId10" w:anchor="sub_id=3400" w:history="1">
        <w:r>
          <w:rPr>
            <w:rStyle w:val="a4"/>
          </w:rPr>
          <w:t>Законом</w:t>
        </w:r>
      </w:hyperlink>
      <w:r>
        <w:t xml:space="preserve"> Украины от 02.12.10 г. № 2756-VI;</w:t>
      </w:r>
    </w:p>
    <w:p w:rsidR="00000000" w:rsidRDefault="006C4269">
      <w:pPr>
        <w:pStyle w:val="pj"/>
      </w:pPr>
      <w:hyperlink r:id="rId11" w:history="1">
        <w:r>
          <w:rPr>
            <w:rStyle w:val="a4"/>
          </w:rPr>
          <w:t>Законом</w:t>
        </w:r>
      </w:hyperlink>
      <w:r>
        <w:t xml:space="preserve"> Украины от 13.01.11 г. № 2938-VI (</w:t>
      </w:r>
      <w:r>
        <w:rPr>
          <w:rStyle w:val="s0"/>
        </w:rPr>
        <w:t xml:space="preserve">вступил в силу через три месяца со дня его </w:t>
      </w:r>
      <w:hyperlink r:id="rId12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6C4269">
      <w:pPr>
        <w:pStyle w:val="pj"/>
      </w:pPr>
      <w:hyperlink r:id="rId13" w:anchor="sub_id=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03.07.12 г. № 5029-VI (вступил в силу со дня его </w:t>
      </w:r>
      <w:hyperlink r:id="rId14" w:history="1">
        <w:r>
          <w:rPr>
            <w:rStyle w:val="a4"/>
            <w:color w:val="0000FF"/>
            <w:u w:val="single"/>
          </w:rPr>
          <w:t>опубл</w:t>
        </w:r>
        <w:r>
          <w:rPr>
            <w:rStyle w:val="a4"/>
            <w:color w:val="0000FF"/>
            <w:u w:val="single"/>
          </w:rPr>
          <w:t>икования</w:t>
        </w:r>
      </w:hyperlink>
      <w:r>
        <w:rPr>
          <w:rStyle w:val="s0"/>
        </w:rPr>
        <w:t>);</w:t>
      </w:r>
    </w:p>
    <w:p w:rsidR="00000000" w:rsidRDefault="006C4269">
      <w:pPr>
        <w:pStyle w:val="pj"/>
      </w:pPr>
      <w:hyperlink r:id="rId15" w:anchor="sub_id=7001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09.04.15 г. № 317-VIII (вступил в силу со дня, следующего за днем его </w:t>
      </w:r>
      <w:hyperlink r:id="rId16" w:history="1">
        <w:r>
          <w:rPr>
            <w:rStyle w:val="a4"/>
            <w:color w:val="0000FF"/>
            <w:u w:val="single"/>
          </w:rPr>
          <w:t>опублико</w:t>
        </w:r>
        <w:r>
          <w:rPr>
            <w:rStyle w:val="a4"/>
            <w:color w:val="0000FF"/>
            <w:u w:val="single"/>
          </w:rPr>
          <w:t>вания</w:t>
        </w:r>
      </w:hyperlink>
      <w:r>
        <w:rPr>
          <w:rStyle w:val="s0"/>
        </w:rPr>
        <w:t>);</w:t>
      </w:r>
    </w:p>
    <w:p w:rsidR="00000000" w:rsidRDefault="006C4269">
      <w:pPr>
        <w:pStyle w:val="pj"/>
      </w:pPr>
      <w:hyperlink r:id="rId17" w:anchor="sub_id=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02.06.16 г. № 1405-VIII (вступил в силу со дня, следующего за днем его опубликования);</w:t>
      </w:r>
    </w:p>
    <w:p w:rsidR="00000000" w:rsidRDefault="006C4269">
      <w:pPr>
        <w:pStyle w:val="pj"/>
      </w:pPr>
      <w:hyperlink r:id="rId18" w:anchor="sub_id=32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06.12.16 г. № 1774-VIII (вступил в силу с 1 января 2017 года);</w:t>
      </w:r>
    </w:p>
    <w:p w:rsidR="00000000" w:rsidRDefault="006C4269">
      <w:pPr>
        <w:pStyle w:val="pj"/>
      </w:pPr>
      <w:hyperlink r:id="rId19" w:anchor="sub_id=731" w:history="1">
        <w:r>
          <w:rPr>
            <w:rStyle w:val="a4"/>
            <w:color w:val="0000FF"/>
            <w:u w:val="single"/>
          </w:rPr>
          <w:t>Закон</w:t>
        </w:r>
      </w:hyperlink>
      <w:r>
        <w:rPr>
          <w:rStyle w:val="s2"/>
        </w:rPr>
        <w:t>ом</w:t>
      </w:r>
      <w:r>
        <w:rPr>
          <w:rStyle w:val="s0"/>
        </w:rPr>
        <w:t xml:space="preserve"> Укр</w:t>
      </w:r>
      <w:r>
        <w:rPr>
          <w:rStyle w:val="s0"/>
        </w:rPr>
        <w:t xml:space="preserve">аины от 25.04.19 г. № 2704-VIII (см. </w:t>
      </w:r>
      <w:hyperlink r:id="rId20" w:anchor="sub_id=1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C4269">
      <w:pPr>
        <w:pStyle w:val="pj"/>
      </w:pPr>
      <w:hyperlink r:id="rId21" w:anchor="sub_id=208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03.12.19 г. </w:t>
      </w:r>
      <w:r>
        <w:rPr>
          <w:rStyle w:val="s0"/>
        </w:rPr>
        <w:t xml:space="preserve">№ 324-IX (см. </w:t>
      </w:r>
      <w:hyperlink r:id="rId22" w:anchor="sub_id=1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C4269">
      <w:pPr>
        <w:pStyle w:val="pj"/>
      </w:pPr>
      <w:hyperlink r:id="rId23" w:anchor="sub_id=7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16.06.20 г. № 692-IX (вступил в сил</w:t>
      </w:r>
      <w:r>
        <w:rPr>
          <w:rStyle w:val="s0"/>
        </w:rPr>
        <w:t xml:space="preserve">у со дня, следующего за днем его </w:t>
      </w:r>
      <w:hyperlink r:id="rId24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6C4269">
      <w:pPr>
        <w:pStyle w:val="pj"/>
      </w:pPr>
      <w:hyperlink r:id="rId25" w:anchor="sub_id=81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26" w:anchor="sub_id=2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C4269">
      <w:pPr>
        <w:pStyle w:val="pj"/>
      </w:pPr>
      <w:hyperlink r:id="rId27" w:anchor="sub_id=337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16.12.20 г. № 1089-IX (вступил в силу с 1 января 2022 года);</w:t>
      </w:r>
    </w:p>
    <w:p w:rsidR="00000000" w:rsidRDefault="006C4269">
      <w:pPr>
        <w:pStyle w:val="pj"/>
      </w:pPr>
      <w:hyperlink r:id="rId28" w:anchor="sub_id=21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16.11.21 г. № 1882-IX (см. </w:t>
      </w:r>
      <w:hyperlink r:id="rId29" w:anchor="sub_id=1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C4269">
      <w:pPr>
        <w:pStyle w:val="pj"/>
      </w:pPr>
      <w:hyperlink r:id="rId30" w:anchor="sub_id=303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16.08.22 г. № 2524-IX (вступил в силу 1 января 2023 года);</w:t>
      </w:r>
    </w:p>
    <w:p w:rsidR="00000000" w:rsidRDefault="006C4269">
      <w:pPr>
        <w:pStyle w:val="pj"/>
      </w:pPr>
      <w:hyperlink r:id="rId31" w:anchor="sub_id=403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03.11.22 г. № 2718-IX (см. </w:t>
      </w:r>
      <w:hyperlink r:id="rId32" w:anchor="sub_id=1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C4269">
      <w:pPr>
        <w:pStyle w:val="pj"/>
      </w:pPr>
      <w:hyperlink r:id="rId33" w:anchor="sub_id=31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13.12.22 г.</w:t>
      </w:r>
      <w:r>
        <w:rPr>
          <w:rStyle w:val="s0"/>
        </w:rPr>
        <w:t xml:space="preserve"> № 2849-IX (см. </w:t>
      </w:r>
      <w:hyperlink r:id="rId34" w:anchor="sub_id=1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C4269">
      <w:pPr>
        <w:pStyle w:val="pj"/>
      </w:pPr>
      <w:hyperlink r:id="rId35" w:anchor="sub_id=5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21.03.23 г. № 3005-IX (см. </w:t>
      </w:r>
      <w:hyperlink r:id="rId36" w:anchor="sub_id=800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C4269">
      <w:pPr>
        <w:pStyle w:val="pj"/>
      </w:pPr>
      <w:hyperlink r:id="rId37" w:anchor="sub_id=103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38" w:anchor="sub_id=2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6C4269">
      <w:pPr>
        <w:pStyle w:val="pj"/>
      </w:pPr>
      <w:r>
        <w:rPr>
          <w:rStyle w:val="s0"/>
        </w:rPr>
        <w:t> </w:t>
      </w:r>
    </w:p>
    <w:p w:rsidR="00000000" w:rsidRDefault="006C4269">
      <w:pPr>
        <w:pStyle w:val="pj"/>
      </w:pPr>
      <w:r>
        <w:rPr>
          <w:rStyle w:val="s0"/>
        </w:rPr>
        <w:t>О внесении изменений см.:</w:t>
      </w:r>
    </w:p>
    <w:p w:rsidR="00000000" w:rsidRDefault="006C4269">
      <w:pPr>
        <w:pStyle w:val="pj"/>
      </w:pPr>
      <w:r>
        <w:rPr>
          <w:rStyle w:val="s0"/>
        </w:rPr>
        <w:t> </w:t>
      </w:r>
    </w:p>
    <w:p w:rsidR="00000000" w:rsidRDefault="006C4269">
      <w:pPr>
        <w:pStyle w:val="pj"/>
      </w:pPr>
      <w:hyperlink r:id="rId39" w:anchor="sub_id=1400" w:history="1">
        <w:r>
          <w:rPr>
            <w:rStyle w:val="a4"/>
            <w:color w:val="0000FF"/>
            <w:u w:val="single"/>
          </w:rPr>
          <w:t>Закон</w:t>
        </w:r>
      </w:hyperlink>
      <w:r>
        <w:rPr>
          <w:rStyle w:val="s0"/>
        </w:rPr>
        <w:t xml:space="preserve"> Украины от 20.03.23 г. № 2973-IX (см. </w:t>
      </w:r>
      <w:hyperlink r:id="rId40" w:anchor="sub_id=2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C4269">
      <w:pPr>
        <w:pStyle w:val="pj"/>
      </w:pPr>
      <w:hyperlink r:id="rId41" w:anchor="sub_id=203" w:history="1">
        <w:r>
          <w:rPr>
            <w:rStyle w:val="a4"/>
            <w:color w:val="0000FF"/>
            <w:u w:val="single"/>
          </w:rPr>
          <w:t>Закон</w:t>
        </w:r>
      </w:hyperlink>
      <w:r>
        <w:rPr>
          <w:rStyle w:val="s0"/>
        </w:rPr>
        <w:t xml:space="preserve"> Украины от 12.02.25 г. № 4240-IX (вступает в силу через три месяца со дня его </w:t>
      </w:r>
      <w:hyperlink r:id="rId42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</w:t>
      </w:r>
    </w:p>
    <w:p w:rsidR="00000000" w:rsidRDefault="006C4269">
      <w:pPr>
        <w:pStyle w:val="pj"/>
      </w:pPr>
      <w:r>
        <w:t> </w:t>
      </w:r>
    </w:p>
    <w:p w:rsidR="00000000" w:rsidRDefault="006C4269">
      <w:pPr>
        <w:pStyle w:val="pj"/>
      </w:pPr>
      <w:r>
        <w:rPr>
          <w:rStyle w:val="s0"/>
        </w:rPr>
        <w:t> </w:t>
      </w:r>
    </w:p>
    <w:p w:rsidR="00000000" w:rsidRDefault="006C4269">
      <w:pPr>
        <w:pStyle w:val="pj"/>
      </w:pPr>
      <w:r>
        <w:rPr>
          <w:rStyle w:val="s0"/>
        </w:rPr>
        <w:t> </w:t>
      </w:r>
    </w:p>
    <w:sectPr w:rsidR="00000000">
      <w:headerReference w:type="even" r:id="rId43"/>
      <w:headerReference w:type="default" r:id="rId44"/>
      <w:footerReference w:type="even" r:id="rId45"/>
      <w:footerReference w:type="default" r:id="rId46"/>
      <w:headerReference w:type="first" r:id="rId47"/>
      <w:footerReference w:type="first" r:id="rId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4269" w:rsidRDefault="006C4269" w:rsidP="006C4269">
      <w:r>
        <w:separator/>
      </w:r>
    </w:p>
  </w:endnote>
  <w:endnote w:type="continuationSeparator" w:id="0">
    <w:p w:rsidR="006C4269" w:rsidRDefault="006C4269" w:rsidP="006C42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269" w:rsidRDefault="006C42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269" w:rsidRDefault="006C42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269" w:rsidRDefault="006C42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4269" w:rsidRDefault="006C4269" w:rsidP="006C4269">
      <w:r>
        <w:separator/>
      </w:r>
    </w:p>
  </w:footnote>
  <w:footnote w:type="continuationSeparator" w:id="0">
    <w:p w:rsidR="006C4269" w:rsidRDefault="006C4269" w:rsidP="006C42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269" w:rsidRDefault="006C42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269" w:rsidRDefault="006C4269" w:rsidP="006C42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4269" w:rsidRPr="006C4269" w:rsidRDefault="006C4269" w:rsidP="006C42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 октября 1992 года № 2657-ХII «Об информации»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269" w:rsidRDefault="006C42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4269"/>
    <w:rsid w:val="006C4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42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42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42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426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42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42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42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426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241782" TargetMode="External"/><Relationship Id="rId18" Type="http://schemas.openxmlformats.org/officeDocument/2006/relationships/hyperlink" Target="http://online.zakon.kz/Document/?doc_id=33042335" TargetMode="External"/><Relationship Id="rId26" Type="http://schemas.openxmlformats.org/officeDocument/2006/relationships/hyperlink" Target="http://online.zakon.kz/Document/?doc_id=36816057" TargetMode="External"/><Relationship Id="rId39" Type="http://schemas.openxmlformats.org/officeDocument/2006/relationships/hyperlink" Target="http://online.zakon.kz/Document/?doc_id=38415655" TargetMode="External"/><Relationship Id="rId21" Type="http://schemas.openxmlformats.org/officeDocument/2006/relationships/hyperlink" Target="http://online.zakon.kz/Document/?doc_id=34958085" TargetMode="External"/><Relationship Id="rId34" Type="http://schemas.openxmlformats.org/officeDocument/2006/relationships/hyperlink" Target="http://online.zakon.kz/Document/?doc_id=32586807" TargetMode="External"/><Relationship Id="rId42" Type="http://schemas.openxmlformats.org/officeDocument/2006/relationships/hyperlink" Target="http://online.zakon.kz/Document/?doc_id=32598864" TargetMode="External"/><Relationship Id="rId47" Type="http://schemas.openxmlformats.org/officeDocument/2006/relationships/header" Target="header3.xml"/><Relationship Id="rId50" Type="http://schemas.openxmlformats.org/officeDocument/2006/relationships/theme" Target="theme/theme1.xml"/><Relationship Id="rId7" Type="http://schemas.openxmlformats.org/officeDocument/2006/relationships/hyperlink" Target="http://online.zakon.kz/Document/?doc_id=3079242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135858" TargetMode="External"/><Relationship Id="rId29" Type="http://schemas.openxmlformats.org/officeDocument/2006/relationships/hyperlink" Target="http://online.zakon.kz/Document/?doc_id=33624845" TargetMode="External"/><Relationship Id="rId11" Type="http://schemas.openxmlformats.org/officeDocument/2006/relationships/hyperlink" Target="http://online.zakon.kz/Document/?doc_id=30934718" TargetMode="External"/><Relationship Id="rId24" Type="http://schemas.openxmlformats.org/officeDocument/2006/relationships/hyperlink" Target="http://online.zakon.kz/Document/?doc_id=34071771" TargetMode="External"/><Relationship Id="rId32" Type="http://schemas.openxmlformats.org/officeDocument/2006/relationships/hyperlink" Target="http://online.zakon.kz/Document/?doc_id=39416939" TargetMode="External"/><Relationship Id="rId37" Type="http://schemas.openxmlformats.org/officeDocument/2006/relationships/hyperlink" Target="http://online.zakon.kz/Document/?doc_id=32148631" TargetMode="External"/><Relationship Id="rId40" Type="http://schemas.openxmlformats.org/officeDocument/2006/relationships/hyperlink" Target="http://online.zakon.kz/Document/?doc_id=38415655" TargetMode="External"/><Relationship Id="rId45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246191" TargetMode="External"/><Relationship Id="rId23" Type="http://schemas.openxmlformats.org/officeDocument/2006/relationships/hyperlink" Target="http://online.zakon.kz/Document/?doc_id=36923333" TargetMode="External"/><Relationship Id="rId28" Type="http://schemas.openxmlformats.org/officeDocument/2006/relationships/hyperlink" Target="http://online.zakon.kz/Document/?doc_id=33624845" TargetMode="External"/><Relationship Id="rId36" Type="http://schemas.openxmlformats.org/officeDocument/2006/relationships/hyperlink" Target="http://online.zakon.kz/Document/?doc_id=35268861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://online.zakon.kz/Document/?doc_id=30910544" TargetMode="External"/><Relationship Id="rId19" Type="http://schemas.openxmlformats.org/officeDocument/2006/relationships/hyperlink" Target="http://online.zakon.kz/Document/?doc_id=33624660" TargetMode="External"/><Relationship Id="rId31" Type="http://schemas.openxmlformats.org/officeDocument/2006/relationships/hyperlink" Target="http://online.zakon.kz/Document/?doc_id=39416939" TargetMode="External"/><Relationship Id="rId44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21744" TargetMode="External"/><Relationship Id="rId14" Type="http://schemas.openxmlformats.org/officeDocument/2006/relationships/hyperlink" Target="http://online.zakon.kz/Document/?doc_id=31241787" TargetMode="External"/><Relationship Id="rId22" Type="http://schemas.openxmlformats.org/officeDocument/2006/relationships/hyperlink" Target="http://online.zakon.kz/Document/?doc_id=34958085" TargetMode="External"/><Relationship Id="rId27" Type="http://schemas.openxmlformats.org/officeDocument/2006/relationships/hyperlink" Target="http://online.zakon.kz/Document/?doc_id=34548016" TargetMode="External"/><Relationship Id="rId30" Type="http://schemas.openxmlformats.org/officeDocument/2006/relationships/hyperlink" Target="http://online.zakon.kz/Document/?doc_id=37241116" TargetMode="External"/><Relationship Id="rId35" Type="http://schemas.openxmlformats.org/officeDocument/2006/relationships/hyperlink" Target="http://online.zakon.kz/Document/?doc_id=35268861" TargetMode="External"/><Relationship Id="rId43" Type="http://schemas.openxmlformats.org/officeDocument/2006/relationships/header" Target="header1.xml"/><Relationship Id="rId48" Type="http://schemas.openxmlformats.org/officeDocument/2006/relationships/footer" Target="footer3.xml"/><Relationship Id="rId8" Type="http://schemas.openxmlformats.org/officeDocument/2006/relationships/hyperlink" Target="http://online.zakon.kz/Document/?doc_id=3083584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34725" TargetMode="External"/><Relationship Id="rId17" Type="http://schemas.openxmlformats.org/officeDocument/2006/relationships/hyperlink" Target="http://online.zakon.kz/Document/?doc_id=38424905" TargetMode="External"/><Relationship Id="rId25" Type="http://schemas.openxmlformats.org/officeDocument/2006/relationships/hyperlink" Target="http://online.zakon.kz/Document/?doc_id=36816057" TargetMode="External"/><Relationship Id="rId33" Type="http://schemas.openxmlformats.org/officeDocument/2006/relationships/hyperlink" Target="http://online.zakon.kz/Document/?doc_id=32586807" TargetMode="External"/><Relationship Id="rId38" Type="http://schemas.openxmlformats.org/officeDocument/2006/relationships/hyperlink" Target="http://online.zakon.kz/Document/?doc_id=32148631" TargetMode="External"/><Relationship Id="rId46" Type="http://schemas.openxmlformats.org/officeDocument/2006/relationships/footer" Target="footer2.xml"/><Relationship Id="rId20" Type="http://schemas.openxmlformats.org/officeDocument/2006/relationships/hyperlink" Target="http://online.zakon.kz/Document/?doc_id=33624660" TargetMode="External"/><Relationship Id="rId41" Type="http://schemas.openxmlformats.org/officeDocument/2006/relationships/hyperlink" Target="http://online.zakon.kz/Document/?doc_id=3584868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366</Words>
  <Characters>4683</Characters>
  <Application>Microsoft Office Word</Application>
  <DocSecurity>0</DocSecurity>
  <Lines>39</Lines>
  <Paragraphs>10</Paragraphs>
  <ScaleCrop>false</ScaleCrop>
  <Company/>
  <LinksUpToDate>false</LinksUpToDate>
  <CharactersWithSpaces>5039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2025-05-05T23:38:00Z</dcterms:created>
  <dcterms:modified xsi:type="dcterms:W3CDTF">2025-05-05T23:38:00Z</dcterms:modified>
</cp:coreProperties>
</file>