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7369B">
      <w:pPr>
        <w:ind w:firstLine="397"/>
        <w:jc w:val="both"/>
      </w:pPr>
      <w:bookmarkStart w:id="0" w:name="_GoBack"/>
      <w:bookmarkEnd w:id="0"/>
      <w:r>
        <w:rPr>
          <w:rStyle w:val="s0"/>
          <w:b/>
          <w:bCs/>
        </w:rPr>
        <w:t>«Мемлекеттік білім беру мекемелерінің тауарларды (жұмыстарды, қызметтерді) өткізу жөніндегі ақылы қызмет түрлерін көрсету жңне олардың тауарларды (жұмыстарды, қызметтерді) өткізуден түскен ақшаны жұмсау ережесін бекіту туралы» Қазақстан Республикасы Үкімет</w:t>
      </w:r>
      <w:r>
        <w:rPr>
          <w:rStyle w:val="s0"/>
          <w:b/>
          <w:bCs/>
        </w:rPr>
        <w:t>інің 2009 жылғы 20 шілдедегі № 1102 Қаулысы (2010.06.09. берілген толықтырулармен) (күші жойылды)</w:t>
      </w:r>
    </w:p>
    <w:p w:rsidR="00000000" w:rsidRDefault="00A7369B">
      <w:pPr>
        <w:ind w:firstLine="400"/>
        <w:jc w:val="both"/>
      </w:pPr>
      <w:r>
        <w:rPr>
          <w:rStyle w:val="s0"/>
        </w:rPr>
        <w:t> </w:t>
      </w:r>
    </w:p>
    <w:p w:rsidR="00000000" w:rsidRDefault="00A7369B">
      <w:pPr>
        <w:ind w:firstLine="397"/>
        <w:jc w:val="both"/>
      </w:pPr>
      <w:r>
        <w:rPr>
          <w:rStyle w:val="s0"/>
        </w:rPr>
        <w:t>Жариялануы:  «Егемен Қазақстан» 2009 ж. 5 тамыз № 259 (25656); ҚР Президенті мен ҚР Үкіметінің Актілер жинағы, 2009 ж., № 33, 318-құжат</w:t>
      </w:r>
    </w:p>
    <w:p w:rsidR="00000000" w:rsidRDefault="00A7369B">
      <w:pPr>
        <w:ind w:firstLine="397"/>
        <w:jc w:val="both"/>
      </w:pPr>
      <w:r>
        <w:rPr>
          <w:rStyle w:val="s0"/>
        </w:rPr>
        <w:t> </w:t>
      </w:r>
    </w:p>
    <w:p w:rsidR="00000000" w:rsidRDefault="00A7369B">
      <w:pPr>
        <w:ind w:firstLine="397"/>
        <w:jc w:val="both"/>
      </w:pPr>
      <w:r>
        <w:rPr>
          <w:rStyle w:val="s0"/>
        </w:rPr>
        <w:t>ҚР</w:t>
      </w:r>
      <w:r>
        <w:rPr>
          <w:rStyle w:val="s0"/>
        </w:rPr>
        <w:t xml:space="preserve"> Үкіметінің 2019 жылғы 13 маусымдағы № 398 </w:t>
      </w:r>
      <w:hyperlink r:id="rId7" w:history="1">
        <w:r>
          <w:rPr>
            <w:rStyle w:val="a4"/>
          </w:rPr>
          <w:t>Қаулысымен</w:t>
        </w:r>
      </w:hyperlink>
      <w:r>
        <w:rPr>
          <w:rStyle w:val="s0"/>
        </w:rPr>
        <w:t xml:space="preserve"> күші жойылды</w:t>
      </w:r>
    </w:p>
    <w:p w:rsidR="00000000" w:rsidRDefault="00A7369B">
      <w:pPr>
        <w:ind w:firstLine="397"/>
        <w:jc w:val="both"/>
      </w:pPr>
      <w:r>
        <w:rPr>
          <w:rStyle w:val="s0"/>
        </w:rPr>
        <w:t> </w:t>
      </w:r>
    </w:p>
    <w:p w:rsidR="00000000" w:rsidRDefault="00A7369B">
      <w:pPr>
        <w:ind w:firstLine="397"/>
        <w:jc w:val="both"/>
      </w:pPr>
      <w:r>
        <w:rPr>
          <w:rStyle w:val="s0"/>
        </w:rPr>
        <w:t>Енгізілген өзгерістер:</w:t>
      </w:r>
    </w:p>
    <w:p w:rsidR="00000000" w:rsidRDefault="00A7369B">
      <w:pPr>
        <w:ind w:firstLine="397"/>
        <w:jc w:val="both"/>
      </w:pPr>
      <w:r>
        <w:rPr>
          <w:rStyle w:val="s0"/>
        </w:rPr>
        <w:t> </w:t>
      </w:r>
    </w:p>
    <w:p w:rsidR="00000000" w:rsidRDefault="00A7369B">
      <w:pPr>
        <w:ind w:firstLine="397"/>
        <w:jc w:val="both"/>
      </w:pPr>
      <w:r>
        <w:rPr>
          <w:rStyle w:val="s0"/>
        </w:rPr>
        <w:t>ҚР</w:t>
      </w:r>
      <w:r>
        <w:rPr>
          <w:rStyle w:val="s0"/>
        </w:rPr>
        <w:t xml:space="preserve"> Үкіметінің 2010.06.09. № 899 </w:t>
      </w:r>
      <w:hyperlink r:id="rId8" w:history="1">
        <w:r>
          <w:rPr>
            <w:rStyle w:val="a4"/>
          </w:rPr>
          <w:t>Қаулысымен</w:t>
        </w:r>
      </w:hyperlink>
    </w:p>
    <w:p w:rsidR="00000000" w:rsidRDefault="00A7369B">
      <w:pPr>
        <w:ind w:firstLine="400"/>
        <w:jc w:val="both"/>
      </w:pPr>
      <w:r>
        <w:rPr>
          <w:rStyle w:val="s0"/>
        </w:rPr>
        <w:t> </w:t>
      </w:r>
    </w:p>
    <w:p w:rsidR="00000000" w:rsidRDefault="00A7369B">
      <w:pPr>
        <w:ind w:firstLine="400"/>
        <w:jc w:val="both"/>
      </w:pPr>
      <w:r>
        <w:t>Бұрынғы редакциялар:</w:t>
      </w:r>
    </w:p>
    <w:p w:rsidR="00000000" w:rsidRDefault="00A7369B">
      <w:pPr>
        <w:ind w:firstLine="400"/>
        <w:jc w:val="both"/>
      </w:pPr>
      <w:r>
        <w:t> </w:t>
      </w:r>
    </w:p>
    <w:p w:rsidR="00000000" w:rsidRDefault="00A7369B">
      <w:pPr>
        <w:ind w:firstLine="400"/>
        <w:jc w:val="both"/>
      </w:pPr>
      <w:r>
        <w:t xml:space="preserve">2010 ж. 6 қыркүйекке дейін қолданылған </w:t>
      </w:r>
      <w:hyperlink r:id="rId9" w:history="1">
        <w:r>
          <w:rPr>
            <w:rStyle w:val="a4"/>
          </w:rPr>
          <w:t>редакция</w:t>
        </w:r>
      </w:hyperlink>
    </w:p>
    <w:p w:rsidR="00000000" w:rsidRDefault="00A7369B">
      <w:r>
        <w:t> </w:t>
      </w:r>
    </w:p>
    <w:p w:rsidR="00000000" w:rsidRDefault="00A7369B">
      <w: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369B" w:rsidRDefault="00A7369B" w:rsidP="00A7369B">
      <w:r>
        <w:separator/>
      </w:r>
    </w:p>
  </w:endnote>
  <w:endnote w:type="continuationSeparator" w:id="0">
    <w:p w:rsidR="00A7369B" w:rsidRDefault="00A7369B" w:rsidP="00A736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369B" w:rsidRDefault="00A7369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369B" w:rsidRDefault="00A7369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369B" w:rsidRDefault="00A7369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369B" w:rsidRDefault="00A7369B" w:rsidP="00A7369B">
      <w:r>
        <w:separator/>
      </w:r>
    </w:p>
  </w:footnote>
  <w:footnote w:type="continuationSeparator" w:id="0">
    <w:p w:rsidR="00A7369B" w:rsidRDefault="00A7369B" w:rsidP="00A736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369B" w:rsidRDefault="00A7369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369B" w:rsidRDefault="00A7369B" w:rsidP="00A7369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7369B" w:rsidRPr="00A7369B" w:rsidRDefault="00A7369B" w:rsidP="00A7369B">
    <w:pPr>
      <w:pStyle w:val="a6"/>
      <w:spacing w:after="100"/>
      <w:jc w:val="right"/>
      <w:rPr>
        <w:rFonts w:ascii="Arial" w:hAnsi="Arial" w:cs="Arial"/>
        <w:color w:val="808080"/>
        <w:sz w:val="20"/>
      </w:rPr>
    </w:pPr>
    <w:r>
      <w:rPr>
        <w:rFonts w:ascii="Arial" w:hAnsi="Arial" w:cs="Arial"/>
        <w:color w:val="808080"/>
        <w:sz w:val="20"/>
      </w:rPr>
      <w:t>Документ: «Мемлекеттік білім беру мекемелерінің тауарларды (жұмыстарды, қызметтерді) өткізу жөніндегі ақылы қызмет түрлерін көрсету және олардың тауарларды (жұмыстарды, қызметтерді) өткізуден түскен ақшаны жұмсау ережесін бекіту туралы» Қазақстан Республикасы Үкіметінің 2009 жылғы 20 шілдедегі № 1102 Қаулысы (2010.06.09. берілген толықтырулармен)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369B" w:rsidRDefault="00A7369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7369B"/>
    <w:rsid w:val="00A736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7369B"/>
    <w:pPr>
      <w:tabs>
        <w:tab w:val="center" w:pos="4677"/>
        <w:tab w:val="right" w:pos="9355"/>
      </w:tabs>
    </w:pPr>
  </w:style>
  <w:style w:type="character" w:customStyle="1" w:styleId="a7">
    <w:name w:val="Верхний колонтитул Знак"/>
    <w:basedOn w:val="a0"/>
    <w:link w:val="a6"/>
    <w:uiPriority w:val="99"/>
    <w:rsid w:val="00A7369B"/>
    <w:rPr>
      <w:rFonts w:eastAsiaTheme="minorEastAsia"/>
      <w:color w:val="000000"/>
      <w:sz w:val="24"/>
      <w:szCs w:val="24"/>
    </w:rPr>
  </w:style>
  <w:style w:type="paragraph" w:styleId="a8">
    <w:name w:val="footer"/>
    <w:basedOn w:val="a"/>
    <w:link w:val="a9"/>
    <w:uiPriority w:val="99"/>
    <w:unhideWhenUsed/>
    <w:rsid w:val="00A7369B"/>
    <w:pPr>
      <w:tabs>
        <w:tab w:val="center" w:pos="4677"/>
        <w:tab w:val="right" w:pos="9355"/>
      </w:tabs>
    </w:pPr>
  </w:style>
  <w:style w:type="character" w:customStyle="1" w:styleId="a9">
    <w:name w:val="Нижний колонтитул Знак"/>
    <w:basedOn w:val="a0"/>
    <w:link w:val="a8"/>
    <w:uiPriority w:val="99"/>
    <w:rsid w:val="00A7369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7369B"/>
    <w:pPr>
      <w:tabs>
        <w:tab w:val="center" w:pos="4677"/>
        <w:tab w:val="right" w:pos="9355"/>
      </w:tabs>
    </w:pPr>
  </w:style>
  <w:style w:type="character" w:customStyle="1" w:styleId="a7">
    <w:name w:val="Верхний колонтитул Знак"/>
    <w:basedOn w:val="a0"/>
    <w:link w:val="a6"/>
    <w:uiPriority w:val="99"/>
    <w:rsid w:val="00A7369B"/>
    <w:rPr>
      <w:rFonts w:eastAsiaTheme="minorEastAsia"/>
      <w:color w:val="000000"/>
      <w:sz w:val="24"/>
      <w:szCs w:val="24"/>
    </w:rPr>
  </w:style>
  <w:style w:type="paragraph" w:styleId="a8">
    <w:name w:val="footer"/>
    <w:basedOn w:val="a"/>
    <w:link w:val="a9"/>
    <w:uiPriority w:val="99"/>
    <w:unhideWhenUsed/>
    <w:rsid w:val="00A7369B"/>
    <w:pPr>
      <w:tabs>
        <w:tab w:val="center" w:pos="4677"/>
        <w:tab w:val="right" w:pos="9355"/>
      </w:tabs>
    </w:pPr>
  </w:style>
  <w:style w:type="character" w:customStyle="1" w:styleId="a9">
    <w:name w:val="Нижний колонтитул Знак"/>
    <w:basedOn w:val="a0"/>
    <w:link w:val="a8"/>
    <w:uiPriority w:val="99"/>
    <w:rsid w:val="00A7369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817812"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7640510"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817894"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90</Words>
  <Characters>815</Characters>
  <Application>Microsoft Office Word</Application>
  <DocSecurity>0</DocSecurity>
  <Lines>6</Lines>
  <Paragraphs>1</Paragraphs>
  <ScaleCrop>false</ScaleCrop>
  <Company>SPecialiST RePack</Company>
  <LinksUpToDate>false</LinksUpToDate>
  <CharactersWithSpaces>904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білім беру мекемелерінің тауарларды (жұмыстарды, қызметтерді) өткізу жөніндегі ақылы қызмет түрлерін көрсету және олардың тауарларды (жұмыстарды, қызметтерді) өткізуден түскен ақшаны жұмсау ережесін бекіту туралы» Қазақстан Республикасы Үкіметінің 2009 жылғы 20 шілдедегі № 1102 Қаулысы (2010.06.09. берілген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2024-05-20T07:00:00Z</dcterms:created>
  <dcterms:modified xsi:type="dcterms:W3CDTF">2024-05-20T07:00:00Z</dcterms:modified>
</cp:coreProperties>
</file>