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575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9 апреля 1999 года № 595-XIV «Об обязательном экземпляре документов» (с изменениями и дополнениями по состоянию на 13.12.2022 г.)</w:t>
      </w:r>
    </w:p>
    <w:p w:rsidR="00000000" w:rsidRDefault="00045752">
      <w:pPr>
        <w:pStyle w:val="pj"/>
      </w:pPr>
      <w:r>
        <w:rPr>
          <w:rStyle w:val="s0"/>
        </w:rPr>
        <w:t> </w:t>
      </w:r>
    </w:p>
    <w:p w:rsidR="00000000" w:rsidRDefault="00045752">
      <w:pPr>
        <w:pStyle w:val="pj"/>
      </w:pPr>
      <w:r>
        <w:rPr>
          <w:rStyle w:val="s0"/>
        </w:rPr>
        <w:t>Опубликован: «Ведомости Верховной Рады Украины» от 26.04.2002 г. № 17, ст.121</w:t>
      </w:r>
    </w:p>
    <w:p w:rsidR="00000000" w:rsidRDefault="00045752">
      <w:pPr>
        <w:pStyle w:val="pj"/>
      </w:pPr>
      <w:r>
        <w:rPr>
          <w:rStyle w:val="s0"/>
        </w:rPr>
        <w:t> </w:t>
      </w:r>
    </w:p>
    <w:p w:rsidR="00000000" w:rsidRDefault="00045752">
      <w:pPr>
        <w:pStyle w:val="pj"/>
      </w:pPr>
      <w:r>
        <w:rPr>
          <w:rStyle w:val="s0"/>
        </w:rPr>
        <w:t>Включен в Единый государственный реестр №№ 21401 - 21500/2002, № 21468/2002; Единый государственный реестр нормативно-правовых актов № 21468/2002</w:t>
      </w:r>
    </w:p>
    <w:p w:rsidR="00000000" w:rsidRDefault="00045752">
      <w:pPr>
        <w:pStyle w:val="pj"/>
      </w:pPr>
      <w:r>
        <w:rPr>
          <w:rStyle w:val="s0"/>
        </w:rPr>
        <w:t> </w:t>
      </w:r>
    </w:p>
    <w:p w:rsidR="00000000" w:rsidRDefault="00045752">
      <w:pPr>
        <w:pStyle w:val="pj"/>
      </w:pPr>
      <w:r>
        <w:rPr>
          <w:rStyle w:val="s0"/>
        </w:rPr>
        <w:t>Внесены изменения:</w:t>
      </w:r>
    </w:p>
    <w:p w:rsidR="00000000" w:rsidRDefault="00045752">
      <w:pPr>
        <w:pStyle w:val="pj"/>
      </w:pPr>
      <w:r>
        <w:rPr>
          <w:rStyle w:val="s0"/>
        </w:rPr>
        <w:t> </w:t>
      </w:r>
    </w:p>
    <w:p w:rsidR="00000000" w:rsidRDefault="00045752">
      <w:pPr>
        <w:pStyle w:val="pj"/>
      </w:pPr>
      <w:hyperlink r:id="rId7" w:anchor="sub_id=200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Украины от 12.01.12 г. № 4319-VI;</w:t>
      </w:r>
    </w:p>
    <w:p w:rsidR="00000000" w:rsidRDefault="00045752">
      <w:pPr>
        <w:pStyle w:val="pj"/>
      </w:pPr>
      <w:hyperlink r:id="rId8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5461-VI (вступил в силу со дня, следующего за днем его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45752">
      <w:pPr>
        <w:pStyle w:val="pj"/>
      </w:pPr>
      <w:hyperlink r:id="rId10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02.03.15 г. № 222-VIII (вступил в силу через три месяца со дня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45752">
      <w:pPr>
        <w:pStyle w:val="pj"/>
      </w:pPr>
      <w:hyperlink r:id="rId1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25.12.15 г. № 927-VIII (вступил в силу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45752">
      <w:pPr>
        <w:pStyle w:val="pj"/>
      </w:pPr>
      <w:hyperlink r:id="rId14" w:anchor="sub_id=3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1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45752">
      <w:pPr>
        <w:pStyle w:val="pj"/>
      </w:pPr>
      <w:hyperlink r:id="rId16" w:anchor="sub_id=3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1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45752">
      <w:pPr>
        <w:pStyle w:val="pj"/>
      </w:pPr>
      <w:r>
        <w:rPr>
          <w:rStyle w:val="s0"/>
        </w:rPr>
        <w:t> </w:t>
      </w:r>
    </w:p>
    <w:p w:rsidR="00000000" w:rsidRDefault="00045752">
      <w:pPr>
        <w:pStyle w:val="pj"/>
      </w:pPr>
      <w:r>
        <w:rPr>
          <w:rStyle w:val="s0"/>
        </w:rPr>
        <w:t xml:space="preserve">О внесении изменений см. </w:t>
      </w:r>
      <w:hyperlink r:id="rId18" w:anchor="sub_id=20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24.08.23 г. № 3354-IX (см. </w:t>
      </w:r>
      <w:hyperlink r:id="rId19" w:anchor="sub_id=104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045752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5752" w:rsidRDefault="00045752" w:rsidP="00045752">
      <w:r>
        <w:separator/>
      </w:r>
    </w:p>
  </w:endnote>
  <w:endnote w:type="continuationSeparator" w:id="0">
    <w:p w:rsidR="00045752" w:rsidRDefault="00045752" w:rsidP="000457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752" w:rsidRDefault="000457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752" w:rsidRDefault="000457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752" w:rsidRDefault="000457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5752" w:rsidRDefault="00045752" w:rsidP="00045752">
      <w:r>
        <w:separator/>
      </w:r>
    </w:p>
  </w:footnote>
  <w:footnote w:type="continuationSeparator" w:id="0">
    <w:p w:rsidR="00045752" w:rsidRDefault="00045752" w:rsidP="000457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752" w:rsidRDefault="000457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752" w:rsidRDefault="00045752" w:rsidP="000457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5752" w:rsidRPr="00045752" w:rsidRDefault="00045752" w:rsidP="000457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апреля 1999 года № 595-XIV «Об обязательном экземпляре документов» (с изменениями и дополнениями по состоянию на 13.12.2022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752" w:rsidRDefault="000457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5752"/>
    <w:rsid w:val="00045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57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57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57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575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57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57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57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575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04633" TargetMode="External"/><Relationship Id="rId13" Type="http://schemas.openxmlformats.org/officeDocument/2006/relationships/hyperlink" Target="http://online.zakon.kz/Document/?doc_id=35378905" TargetMode="External"/><Relationship Id="rId18" Type="http://schemas.openxmlformats.org/officeDocument/2006/relationships/hyperlink" Target="http://online.zakon.kz/Document/?doc_id=3506155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1118303" TargetMode="External"/><Relationship Id="rId12" Type="http://schemas.openxmlformats.org/officeDocument/2006/relationships/hyperlink" Target="http://online.zakon.kz/Document/?doc_id=33282736" TargetMode="External"/><Relationship Id="rId17" Type="http://schemas.openxmlformats.org/officeDocument/2006/relationships/hyperlink" Target="http://online.zakon.kz/Document/?doc_id=32586807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86807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52352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946116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682890" TargetMode="External"/><Relationship Id="rId19" Type="http://schemas.openxmlformats.org/officeDocument/2006/relationships/hyperlink" Target="http://online.zakon.kz/Document/?doc_id=350615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04636" TargetMode="External"/><Relationship Id="rId14" Type="http://schemas.openxmlformats.org/officeDocument/2006/relationships/hyperlink" Target="http://online.zakon.kz/Document/?doc_id=3494611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1846</Characters>
  <Application>Microsoft Office Word</Application>
  <DocSecurity>0</DocSecurity>
  <Lines>15</Lines>
  <Paragraphs>3</Paragraphs>
  <ScaleCrop>false</ScaleCrop>
  <Company/>
  <LinksUpToDate>false</LinksUpToDate>
  <CharactersWithSpaces>1994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9 апреля 1999 года № 595-XIV «Об обязательном экземпляре документов» (с изменениями и дополнениями по состоянию на 13.12.2022 г.) (©Paragraph 2023)</dc:title>
  <dc:subject/>
  <dc:creator>Сергей М</dc:creator>
  <cp:keywords/>
  <dc:description/>
  <cp:lastModifiedBy>Сергей М</cp:lastModifiedBy>
  <cp:revision>2</cp:revision>
  <dcterms:created xsi:type="dcterms:W3CDTF">2023-12-02T19:52:00Z</dcterms:created>
  <dcterms:modified xsi:type="dcterms:W3CDTF">2023-12-02T19:52:00Z</dcterms:modified>
</cp:coreProperties>
</file>