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498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12 июля 2001 года № 2665-III «О нефти и газе» (с изменениями и дополнениями по состоянию на 04.12.2024 г.)</w:t>
      </w:r>
    </w:p>
    <w:p w:rsidR="00000000" w:rsidRDefault="00F7498A">
      <w:pPr>
        <w:pStyle w:val="pj"/>
      </w:pPr>
      <w:r>
        <w:rPr>
          <w:rStyle w:val="s0"/>
        </w:rPr>
        <w:t> </w:t>
      </w:r>
    </w:p>
    <w:p w:rsidR="00000000" w:rsidRDefault="00F7498A">
      <w:pPr>
        <w:pStyle w:val="pj"/>
      </w:pPr>
      <w:r>
        <w:rPr>
          <w:rStyle w:val="s0"/>
        </w:rPr>
        <w:t>Опубликован: «Ведомости Верховной Рады Украины» от 14.12.2001 г. № 50, ст. 262</w:t>
      </w:r>
    </w:p>
    <w:p w:rsidR="00000000" w:rsidRDefault="00F7498A">
      <w:pPr>
        <w:pStyle w:val="pj"/>
      </w:pPr>
      <w:r>
        <w:rPr>
          <w:rStyle w:val="s0"/>
        </w:rPr>
        <w:t> </w:t>
      </w:r>
    </w:p>
    <w:p w:rsidR="00000000" w:rsidRDefault="00F7498A">
      <w:pPr>
        <w:pStyle w:val="pj"/>
      </w:pPr>
      <w:r>
        <w:rPr>
          <w:rStyle w:val="s0"/>
        </w:rPr>
        <w:t>Включен в Единый государственный реестр №№ 19701 - 19800/2001, № 19776/2001; Единый государственный реестр нормативно-правовых актов № 19776/2001</w:t>
      </w:r>
    </w:p>
    <w:p w:rsidR="00000000" w:rsidRDefault="00F7498A">
      <w:pPr>
        <w:pStyle w:val="pj"/>
      </w:pPr>
      <w:r>
        <w:rPr>
          <w:rStyle w:val="s0"/>
        </w:rPr>
        <w:t> </w:t>
      </w:r>
    </w:p>
    <w:p w:rsidR="00000000" w:rsidRDefault="00F7498A">
      <w:pPr>
        <w:pStyle w:val="pj"/>
      </w:pPr>
      <w:r>
        <w:rPr>
          <w:rStyle w:val="s0"/>
        </w:rPr>
        <w:t>Внесены изменения:</w:t>
      </w:r>
    </w:p>
    <w:p w:rsidR="00000000" w:rsidRDefault="00F7498A">
      <w:pPr>
        <w:pStyle w:val="pj"/>
      </w:pPr>
      <w:r>
        <w:t> </w:t>
      </w:r>
    </w:p>
    <w:p w:rsidR="00000000" w:rsidRDefault="00F7498A">
      <w:pPr>
        <w:pStyle w:val="pj"/>
      </w:pPr>
      <w:hyperlink r:id="rId7" w:anchor="sub_id=1204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27.04.10 г. № 2154-VI;</w:t>
      </w:r>
    </w:p>
    <w:p w:rsidR="00000000" w:rsidRDefault="00F7498A">
      <w:pPr>
        <w:pStyle w:val="pj"/>
      </w:pPr>
      <w:hyperlink r:id="rId8" w:anchor="sub_id=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08.07.10 г. № 2467-VI;</w:t>
      </w:r>
    </w:p>
    <w:p w:rsidR="00000000" w:rsidRDefault="00F7498A">
      <w:pPr>
        <w:pStyle w:val="pj"/>
      </w:pPr>
      <w:hyperlink r:id="rId9" w:anchor="sub_id=2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>ы от 03.12.10 г. № 2774-VI;</w:t>
      </w:r>
    </w:p>
    <w:p w:rsidR="00000000" w:rsidRDefault="00F7498A">
      <w:pPr>
        <w:pStyle w:val="pj"/>
      </w:pPr>
      <w:hyperlink r:id="rId10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23.12.10 г. № 2856-VI;</w:t>
      </w:r>
    </w:p>
    <w:p w:rsidR="00000000" w:rsidRDefault="00F7498A">
      <w:pPr>
        <w:pStyle w:val="pj"/>
      </w:pPr>
      <w:hyperlink r:id="rId1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</w:t>
      </w:r>
      <w:r>
        <w:rPr>
          <w:rStyle w:val="s0"/>
        </w:rPr>
        <w:t xml:space="preserve">0.12 г. № 5406-VI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498A">
      <w:pPr>
        <w:pStyle w:val="pj"/>
      </w:pPr>
      <w:hyperlink r:id="rId13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</w:t>
      </w:r>
      <w:r>
        <w:rPr>
          <w:rStyle w:val="s0"/>
        </w:rPr>
        <w:t xml:space="preserve">г. № 5460-VI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498A">
      <w:pPr>
        <w:pStyle w:val="pj"/>
      </w:pPr>
      <w:hyperlink r:id="rId15" w:anchor="sub_id=7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</w:t>
      </w:r>
      <w:r>
        <w:rPr>
          <w:rStyle w:val="s0"/>
        </w:rPr>
        <w:t xml:space="preserve">406-VII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498A">
      <w:pPr>
        <w:pStyle w:val="pj"/>
      </w:pPr>
      <w:hyperlink r:id="rId1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14.08.14 г. № 1645 V</w:t>
      </w:r>
      <w:r>
        <w:rPr>
          <w:rStyle w:val="s0"/>
        </w:rPr>
        <w:t xml:space="preserve">II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498A">
      <w:pPr>
        <w:pStyle w:val="pj"/>
      </w:pPr>
      <w:hyperlink r:id="rId1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16.06.15 г. № 521-VIII (вступает в силу со дня, следующего за днем его опубликования);</w:t>
      </w:r>
    </w:p>
    <w:p w:rsidR="00000000" w:rsidRDefault="00F7498A">
      <w:pPr>
        <w:pStyle w:val="pj"/>
      </w:pPr>
      <w:hyperlink r:id="rId20" w:anchor="sub_id=5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23.05.17 г. № 2059-VIII (см. </w:t>
      </w:r>
      <w:hyperlink r:id="rId21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498A">
      <w:pPr>
        <w:pStyle w:val="pj"/>
      </w:pPr>
      <w:hyperlink r:id="rId2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01.03.18 г. № 2314-VIII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498A">
      <w:pPr>
        <w:pStyle w:val="pj"/>
      </w:pPr>
      <w:hyperlink r:id="rId2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13.03.18 г. № 2320-VIII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498A">
      <w:pPr>
        <w:pStyle w:val="pj"/>
      </w:pPr>
      <w:hyperlink r:id="rId26" w:anchor="sub_id=6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2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498A">
      <w:pPr>
        <w:pStyle w:val="pj"/>
      </w:pPr>
      <w:hyperlink r:id="rId28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498A">
      <w:pPr>
        <w:pStyle w:val="pj"/>
      </w:pPr>
      <w:hyperlink r:id="rId30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28.04.21 г. № 1423-IX (см. </w:t>
      </w:r>
      <w:hyperlink r:id="rId31" w:anchor="sub_id=20000" w:history="1">
        <w:r>
          <w:rPr>
            <w:rStyle w:val="a4"/>
          </w:rPr>
          <w:t>сро</w:t>
        </w:r>
        <w:r>
          <w:rPr>
            <w:rStyle w:val="a4"/>
          </w:rPr>
          <w:t>ки</w:t>
        </w:r>
      </w:hyperlink>
      <w:r>
        <w:rPr>
          <w:rStyle w:val="s0"/>
        </w:rPr>
        <w:t xml:space="preserve"> вступления в силу);</w:t>
      </w:r>
    </w:p>
    <w:p w:rsidR="00000000" w:rsidRDefault="00F7498A">
      <w:pPr>
        <w:pStyle w:val="pj"/>
      </w:pPr>
      <w:hyperlink r:id="rId32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3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498A">
      <w:pPr>
        <w:pStyle w:val="pj"/>
      </w:pPr>
      <w:hyperlink r:id="rId3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16.12.21 г. № 1974-IX (вступил в силу дня, следующего за днем его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498A">
      <w:pPr>
        <w:pStyle w:val="pj"/>
      </w:pPr>
      <w:hyperlink r:id="rId36" w:anchor="sub_id=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2139-IX (см. </w:t>
      </w:r>
      <w:hyperlink r:id="rId37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498A">
      <w:pPr>
        <w:pStyle w:val="pj"/>
      </w:pPr>
      <w:hyperlink r:id="rId38" w:anchor="sub_id=3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2573-IX (см. </w:t>
      </w:r>
      <w:hyperlink r:id="rId3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498A">
      <w:pPr>
        <w:pStyle w:val="pj"/>
      </w:pPr>
      <w:hyperlink r:id="rId4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2805-IX (см. </w:t>
      </w:r>
      <w:hyperlink r:id="rId41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498A">
      <w:pPr>
        <w:pStyle w:val="pj"/>
      </w:pPr>
      <w:hyperlink r:id="rId4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21.08.24 г. № 3915-IX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498A">
      <w:pPr>
        <w:pStyle w:val="pj"/>
      </w:pPr>
      <w:hyperlink r:id="rId44" w:anchor="sub_id=6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4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498A">
      <w:pPr>
        <w:pStyle w:val="pj"/>
      </w:pPr>
      <w:hyperlink r:id="rId46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04.12.24 г. № 4111-IX (вступил в силу со дня, следующего за днем его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7498A">
      <w:pPr>
        <w:pStyle w:val="pj"/>
      </w:pPr>
      <w:r>
        <w:t> </w:t>
      </w:r>
    </w:p>
    <w:p w:rsidR="00000000" w:rsidRDefault="00F7498A">
      <w:pPr>
        <w:pStyle w:val="pj"/>
      </w:pPr>
      <w:r>
        <w:t> </w:t>
      </w:r>
    </w:p>
    <w:p w:rsidR="00000000" w:rsidRDefault="00F7498A">
      <w:pPr>
        <w:pStyle w:val="pj"/>
      </w:pPr>
      <w:r>
        <w:t> </w:t>
      </w:r>
    </w:p>
    <w:p w:rsidR="00000000" w:rsidRDefault="00F7498A">
      <w:pPr>
        <w:pStyle w:val="pj"/>
      </w:pPr>
      <w:r>
        <w:rPr>
          <w:rStyle w:val="s0"/>
        </w:rPr>
        <w:t> </w:t>
      </w:r>
    </w:p>
    <w:p w:rsidR="00000000" w:rsidRDefault="00F7498A">
      <w:pPr>
        <w:pStyle w:val="pj"/>
      </w:pPr>
      <w:r>
        <w:t> </w:t>
      </w:r>
    </w:p>
    <w:p w:rsidR="00000000" w:rsidRDefault="00F7498A">
      <w:pPr>
        <w:pStyle w:val="pj"/>
      </w:pPr>
      <w:r>
        <w:rPr>
          <w:rStyle w:val="s0"/>
        </w:rPr>
        <w:t> </w:t>
      </w:r>
    </w:p>
    <w:p w:rsidR="00000000" w:rsidRDefault="00F7498A">
      <w:pPr>
        <w:pStyle w:val="pj"/>
      </w:pPr>
      <w:r>
        <w:t> </w:t>
      </w:r>
    </w:p>
    <w:p w:rsidR="00000000" w:rsidRDefault="00F7498A">
      <w:pPr>
        <w:pStyle w:val="pj"/>
      </w:pPr>
      <w:r>
        <w:rPr>
          <w:rStyle w:val="s0"/>
        </w:rPr>
        <w:t> </w:t>
      </w:r>
    </w:p>
    <w:p w:rsidR="00000000" w:rsidRDefault="00F7498A">
      <w:pPr>
        <w:pStyle w:val="pj"/>
      </w:pPr>
      <w:r>
        <w:rPr>
          <w:rStyle w:val="s0"/>
        </w:rPr>
        <w:t> </w:t>
      </w:r>
    </w:p>
    <w:p w:rsidR="00000000" w:rsidRDefault="00F7498A">
      <w:pPr>
        <w:pStyle w:val="pj"/>
      </w:pPr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98A" w:rsidRDefault="00F7498A" w:rsidP="00F7498A">
      <w:r>
        <w:separator/>
      </w:r>
    </w:p>
  </w:endnote>
  <w:endnote w:type="continuationSeparator" w:id="0">
    <w:p w:rsidR="00F7498A" w:rsidRDefault="00F7498A" w:rsidP="00F74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98A" w:rsidRDefault="00F749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98A" w:rsidRDefault="00F749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98A" w:rsidRDefault="00F749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98A" w:rsidRDefault="00F7498A" w:rsidP="00F7498A">
      <w:r>
        <w:separator/>
      </w:r>
    </w:p>
  </w:footnote>
  <w:footnote w:type="continuationSeparator" w:id="0">
    <w:p w:rsidR="00F7498A" w:rsidRDefault="00F7498A" w:rsidP="00F749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98A" w:rsidRDefault="00F749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98A" w:rsidRDefault="00F7498A" w:rsidP="00F749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498A" w:rsidRPr="00F7498A" w:rsidRDefault="00F7498A" w:rsidP="00F749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июля 2001 года № 2665-III «О нефти и газе» (с изменениями и дополнениями по состоянию на 04.12.2024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98A" w:rsidRDefault="00F749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498A"/>
    <w:rsid w:val="00F74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49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49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49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49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49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49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49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49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00008" TargetMode="External"/><Relationship Id="rId18" Type="http://schemas.openxmlformats.org/officeDocument/2006/relationships/hyperlink" Target="http://online.zakon.kz/Document/?doc_id=31599633" TargetMode="External"/><Relationship Id="rId26" Type="http://schemas.openxmlformats.org/officeDocument/2006/relationships/hyperlink" Target="http://online.zakon.kz/Document/?doc_id=34946116" TargetMode="External"/><Relationship Id="rId39" Type="http://schemas.openxmlformats.org/officeDocument/2006/relationships/hyperlink" Target="http://online.zakon.kz/Document/?doc_id=32041715" TargetMode="External"/><Relationship Id="rId21" Type="http://schemas.openxmlformats.org/officeDocument/2006/relationships/hyperlink" Target="http://online.zakon.kz/Document/?doc_id=38087363" TargetMode="External"/><Relationship Id="rId34" Type="http://schemas.openxmlformats.org/officeDocument/2006/relationships/hyperlink" Target="http://online.zakon.kz/Document/?doc_id=32181976" TargetMode="External"/><Relationship Id="rId42" Type="http://schemas.openxmlformats.org/officeDocument/2006/relationships/hyperlink" Target="http://online.zakon.kz/Document/?doc_id=33475879" TargetMode="External"/><Relationship Id="rId47" Type="http://schemas.openxmlformats.org/officeDocument/2006/relationships/hyperlink" Target="http://online.zakon.kz/Document/?doc_id=32125270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075569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9958" TargetMode="External"/><Relationship Id="rId29" Type="http://schemas.openxmlformats.org/officeDocument/2006/relationships/hyperlink" Target="http://online.zakon.kz/Document/?doc_id=35616281" TargetMode="External"/><Relationship Id="rId11" Type="http://schemas.openxmlformats.org/officeDocument/2006/relationships/hyperlink" Target="http://online.zakon.kz/Document/?doc_id=31285803" TargetMode="External"/><Relationship Id="rId24" Type="http://schemas.openxmlformats.org/officeDocument/2006/relationships/hyperlink" Target="http://online.zakon.kz/Document/?doc_id=31856426" TargetMode="External"/><Relationship Id="rId32" Type="http://schemas.openxmlformats.org/officeDocument/2006/relationships/hyperlink" Target="http://online.zakon.kz/Document/?doc_id=39194489" TargetMode="External"/><Relationship Id="rId37" Type="http://schemas.openxmlformats.org/officeDocument/2006/relationships/hyperlink" Target="http://online.zakon.kz/Document/?doc_id=39734642" TargetMode="External"/><Relationship Id="rId40" Type="http://schemas.openxmlformats.org/officeDocument/2006/relationships/hyperlink" Target="http://online.zakon.kz/Document/?doc_id=32885394" TargetMode="External"/><Relationship Id="rId45" Type="http://schemas.openxmlformats.org/officeDocument/2006/relationships/hyperlink" Target="http://online.zakon.kz/Document/?doc_id=32148631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911623" TargetMode="External"/><Relationship Id="rId19" Type="http://schemas.openxmlformats.org/officeDocument/2006/relationships/hyperlink" Target="http://online.zakon.kz/Document/?doc_id=36387369" TargetMode="External"/><Relationship Id="rId31" Type="http://schemas.openxmlformats.org/officeDocument/2006/relationships/hyperlink" Target="http://online.zakon.kz/Document/?doc_id=31746240" TargetMode="External"/><Relationship Id="rId44" Type="http://schemas.openxmlformats.org/officeDocument/2006/relationships/hyperlink" Target="http://online.zakon.kz/Document/?doc_id=32148631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23285" TargetMode="External"/><Relationship Id="rId14" Type="http://schemas.openxmlformats.org/officeDocument/2006/relationships/hyperlink" Target="http://online.zakon.kz/Document/?doc_id=31372438" TargetMode="External"/><Relationship Id="rId22" Type="http://schemas.openxmlformats.org/officeDocument/2006/relationships/hyperlink" Target="http://online.zakon.kz/Document/?doc_id=37635798" TargetMode="External"/><Relationship Id="rId27" Type="http://schemas.openxmlformats.org/officeDocument/2006/relationships/hyperlink" Target="http://online.zakon.kz/Document/?doc_id=34946116" TargetMode="External"/><Relationship Id="rId30" Type="http://schemas.openxmlformats.org/officeDocument/2006/relationships/hyperlink" Target="http://online.zakon.kz/Document/?doc_id=31746240" TargetMode="External"/><Relationship Id="rId35" Type="http://schemas.openxmlformats.org/officeDocument/2006/relationships/hyperlink" Target="http://online.zakon.kz/Document/?doc_id=34710089" TargetMode="External"/><Relationship Id="rId43" Type="http://schemas.openxmlformats.org/officeDocument/2006/relationships/hyperlink" Target="http://online.zakon.kz/Document/?doc_id=35015526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0792431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85808" TargetMode="External"/><Relationship Id="rId17" Type="http://schemas.openxmlformats.org/officeDocument/2006/relationships/hyperlink" Target="http://online.zakon.kz/Document/?doc_id=31599611" TargetMode="External"/><Relationship Id="rId25" Type="http://schemas.openxmlformats.org/officeDocument/2006/relationships/hyperlink" Target="http://online.zakon.kz/Document/?doc_id=33371583" TargetMode="External"/><Relationship Id="rId33" Type="http://schemas.openxmlformats.org/officeDocument/2006/relationships/hyperlink" Target="http://online.zakon.kz/Document/?doc_id=39194489" TargetMode="External"/><Relationship Id="rId38" Type="http://schemas.openxmlformats.org/officeDocument/2006/relationships/hyperlink" Target="http://online.zakon.kz/Document/?doc_id=32041715" TargetMode="External"/><Relationship Id="rId46" Type="http://schemas.openxmlformats.org/officeDocument/2006/relationships/hyperlink" Target="http://online.zakon.kz/Document/?doc_id=39711758" TargetMode="External"/><Relationship Id="rId20" Type="http://schemas.openxmlformats.org/officeDocument/2006/relationships/hyperlink" Target="http://online.zakon.kz/Document/?doc_id=38087363" TargetMode="External"/><Relationship Id="rId41" Type="http://schemas.openxmlformats.org/officeDocument/2006/relationships/hyperlink" Target="http://online.zakon.kz/Document/?doc_id=32885394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29048" TargetMode="External"/><Relationship Id="rId23" Type="http://schemas.openxmlformats.org/officeDocument/2006/relationships/hyperlink" Target="http://online.zakon.kz/Document/?doc_id=39690296" TargetMode="External"/><Relationship Id="rId28" Type="http://schemas.openxmlformats.org/officeDocument/2006/relationships/hyperlink" Target="http://online.zakon.kz/Document/?doc_id=35290003" TargetMode="External"/><Relationship Id="rId36" Type="http://schemas.openxmlformats.org/officeDocument/2006/relationships/hyperlink" Target="http://online.zakon.kz/Document/?doc_id=39734642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5094</Characters>
  <Application>Microsoft Office Word</Application>
  <DocSecurity>0</DocSecurity>
  <Lines>42</Lines>
  <Paragraphs>10</Paragraphs>
  <ScaleCrop>false</ScaleCrop>
  <Company/>
  <LinksUpToDate>false</LinksUpToDate>
  <CharactersWithSpaces>5449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2025-04-10T13:38:00Z</dcterms:created>
  <dcterms:modified xsi:type="dcterms:W3CDTF">2025-04-10T13:38:00Z</dcterms:modified>
</cp:coreProperties>
</file>