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0704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6 августа 2009 года № 1202 «Об утверждении Правил предоставления инновационных грантов и представления отчетов о мерах, принятых по внедрению объектов интеллектуальной собственности» (с изменениями и допо</w:t>
      </w:r>
      <w:r>
        <w:rPr>
          <w:b/>
          <w:bCs/>
        </w:rPr>
        <w:t>лнениями по состоянию на 27.09.2011 г.) (утратило силу)</w:t>
      </w:r>
    </w:p>
    <w:p w:rsidR="00000000" w:rsidRDefault="00170704">
      <w:pPr>
        <w:ind w:firstLine="400"/>
        <w:jc w:val="both"/>
      </w:pPr>
      <w:r>
        <w:t> </w:t>
      </w:r>
    </w:p>
    <w:p w:rsidR="00000000" w:rsidRDefault="00170704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20 августа 2009 г. № 200 (25944); САПП Республики Казахстан 2009 г., № 35, ст.338</w:t>
      </w:r>
    </w:p>
    <w:p w:rsidR="00000000" w:rsidRDefault="00170704">
      <w:pPr>
        <w:ind w:firstLine="400"/>
        <w:jc w:val="both"/>
      </w:pPr>
      <w:r>
        <w:rPr>
          <w:rStyle w:val="s0"/>
        </w:rPr>
        <w:t> </w:t>
      </w:r>
    </w:p>
    <w:p w:rsidR="00000000" w:rsidRDefault="00170704">
      <w:pPr>
        <w:ind w:firstLine="400"/>
        <w:jc w:val="both"/>
      </w:pPr>
      <w:r>
        <w:t>Внесены изменения:</w:t>
      </w:r>
    </w:p>
    <w:p w:rsidR="00000000" w:rsidRDefault="00170704">
      <w:pPr>
        <w:ind w:firstLine="400"/>
        <w:jc w:val="both"/>
      </w:pPr>
      <w:r>
        <w:t> </w:t>
      </w:r>
    </w:p>
    <w:p w:rsidR="00000000" w:rsidRDefault="0017070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14.11.09 г. № 1837;</w:t>
      </w:r>
    </w:p>
    <w:p w:rsidR="00000000" w:rsidRDefault="0017070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17.11.10 г. № 1208;</w:t>
      </w:r>
    </w:p>
    <w:p w:rsidR="00000000" w:rsidRDefault="00170704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27.09.11 г. № 1098.</w:t>
      </w:r>
    </w:p>
    <w:p w:rsidR="00000000" w:rsidRDefault="00170704">
      <w:pPr>
        <w:ind w:firstLine="400"/>
        <w:jc w:val="both"/>
      </w:pPr>
      <w:r>
        <w:t> </w:t>
      </w:r>
    </w:p>
    <w:p w:rsidR="00000000" w:rsidRDefault="0017070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9 августа 2012 года</w:t>
      </w:r>
      <w:r>
        <w:rPr>
          <w:rStyle w:val="s0"/>
        </w:rPr>
        <w:t xml:space="preserve"> № 1036</w:t>
      </w:r>
    </w:p>
    <w:p w:rsidR="00000000" w:rsidRDefault="00170704">
      <w:pPr>
        <w:ind w:firstLine="400"/>
        <w:jc w:val="both"/>
      </w:pPr>
      <w:r>
        <w:t> </w:t>
      </w:r>
    </w:p>
    <w:p w:rsidR="00000000" w:rsidRDefault="00170704">
      <w:pPr>
        <w:ind w:firstLine="400"/>
        <w:jc w:val="both"/>
      </w:pPr>
      <w:r>
        <w:t>Предыдущие редакции:</w:t>
      </w:r>
    </w:p>
    <w:p w:rsidR="00000000" w:rsidRDefault="00170704">
      <w:pPr>
        <w:ind w:firstLine="400"/>
        <w:jc w:val="both"/>
      </w:pPr>
      <w:r>
        <w:t> </w:t>
      </w:r>
    </w:p>
    <w:p w:rsidR="00000000" w:rsidRDefault="0017070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14.11.09 г.</w:t>
      </w:r>
    </w:p>
    <w:p w:rsidR="00000000" w:rsidRDefault="0017070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17.11.10 г.</w:t>
      </w:r>
    </w:p>
    <w:p w:rsidR="00000000" w:rsidRDefault="0017070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27.09.11 г.</w:t>
      </w:r>
    </w:p>
    <w:p w:rsidR="00000000" w:rsidRDefault="00170704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704" w:rsidRDefault="00170704" w:rsidP="00170704">
      <w:r>
        <w:separator/>
      </w:r>
    </w:p>
  </w:endnote>
  <w:endnote w:type="continuationSeparator" w:id="0">
    <w:p w:rsidR="00170704" w:rsidRDefault="00170704" w:rsidP="00170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04" w:rsidRDefault="001707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04" w:rsidRDefault="001707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04" w:rsidRDefault="001707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704" w:rsidRDefault="00170704" w:rsidP="00170704">
      <w:r>
        <w:separator/>
      </w:r>
    </w:p>
  </w:footnote>
  <w:footnote w:type="continuationSeparator" w:id="0">
    <w:p w:rsidR="00170704" w:rsidRDefault="00170704" w:rsidP="001707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04" w:rsidRDefault="001707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04" w:rsidRDefault="00170704" w:rsidP="001707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0704" w:rsidRPr="00170704" w:rsidRDefault="00170704" w:rsidP="001707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06.08.2009 № 1202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704" w:rsidRDefault="001707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0704"/>
    <w:rsid w:val="00170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07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07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07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07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07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07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07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07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51993" TargetMode="External"/><Relationship Id="rId13" Type="http://schemas.openxmlformats.org/officeDocument/2006/relationships/hyperlink" Target="http://online.zakon.kz/Document/?doc_id=3105975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509698" TargetMode="External"/><Relationship Id="rId12" Type="http://schemas.openxmlformats.org/officeDocument/2006/relationships/hyperlink" Target="http://online.zakon.kz/Document/?doc_id=3085280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99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24091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975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2025-06-30T07:36:00Z</dcterms:created>
  <dcterms:modified xsi:type="dcterms:W3CDTF">2025-06-30T07:36:00Z</dcterms:modified>
</cp:coreProperties>
</file>